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1C23" w14:textId="77777777" w:rsidR="00BA2478" w:rsidRPr="00BA2478" w:rsidRDefault="00BA2478" w:rsidP="00BA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78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6152396" w14:textId="77777777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</w:t>
      </w:r>
    </w:p>
    <w:p w14:paraId="3403062A" w14:textId="77777777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73103679" w14:textId="77777777" w:rsidR="00BA2478" w:rsidRPr="00BA2478" w:rsidRDefault="00BA2478" w:rsidP="00BA2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(dokładny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>adres zamieszkania na terenie gminy)</w:t>
      </w:r>
    </w:p>
    <w:p w14:paraId="5006A928" w14:textId="78645EFE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>
        <w:rPr>
          <w:rFonts w:ascii="Times New Roman" w:hAnsi="Times New Roman" w:cs="Times New Roman"/>
          <w:sz w:val="24"/>
          <w:szCs w:val="24"/>
        </w:rPr>
        <w:t>Korytnica za</w:t>
      </w:r>
      <w:r w:rsidR="00D625A4">
        <w:rPr>
          <w:rFonts w:ascii="Times New Roman" w:hAnsi="Times New Roman" w:cs="Times New Roman"/>
          <w:sz w:val="24"/>
          <w:szCs w:val="24"/>
        </w:rPr>
        <w:t xml:space="preserve"> </w:t>
      </w:r>
      <w:r w:rsidR="009B785C" w:rsidRPr="009B785C">
        <w:rPr>
          <w:rFonts w:ascii="Times New Roman" w:hAnsi="Times New Roman" w:cs="Times New Roman"/>
          <w:sz w:val="24"/>
          <w:szCs w:val="24"/>
        </w:rPr>
        <w:t>2020</w:t>
      </w:r>
      <w:r w:rsidRPr="00BA2478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A943E45" w14:textId="77777777" w:rsidR="00BA2478" w:rsidRPr="00BA2478" w:rsidRDefault="00BA2478" w:rsidP="00BA2478">
      <w:pPr>
        <w:jc w:val="right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425B5A2" w14:textId="77777777" w:rsidR="00BA2478" w:rsidRPr="00BA2478" w:rsidRDefault="00BA2478" w:rsidP="00BA247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(data i podpis)</w:t>
      </w:r>
    </w:p>
    <w:p w14:paraId="05B5D628" w14:textId="77777777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2847"/>
        <w:gridCol w:w="2109"/>
      </w:tblGrid>
      <w:tr w:rsidR="00DA6F3D" w:rsidRPr="00BA2478" w14:paraId="0245A248" w14:textId="77777777" w:rsidTr="00DA6F3D">
        <w:tc>
          <w:tcPr>
            <w:tcW w:w="556" w:type="dxa"/>
          </w:tcPr>
          <w:p w14:paraId="2BE568E4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0" w:type="dxa"/>
          </w:tcPr>
          <w:p w14:paraId="1AF5BAB0" w14:textId="77777777"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47" w:type="dxa"/>
          </w:tcPr>
          <w:p w14:paraId="6007ACD4" w14:textId="77777777"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zamieszkania</w:t>
            </w:r>
          </w:p>
        </w:tc>
        <w:tc>
          <w:tcPr>
            <w:tcW w:w="2109" w:type="dxa"/>
          </w:tcPr>
          <w:p w14:paraId="217E3861" w14:textId="77777777"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6F3D" w:rsidRPr="00BA2478" w14:paraId="0B1D50ED" w14:textId="77777777" w:rsidTr="00DA6F3D">
        <w:tc>
          <w:tcPr>
            <w:tcW w:w="556" w:type="dxa"/>
          </w:tcPr>
          <w:p w14:paraId="446F4ABF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14:paraId="7C9349C4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3981E6E1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783172F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30194C8D" w14:textId="77777777" w:rsidTr="00DA6F3D">
        <w:tc>
          <w:tcPr>
            <w:tcW w:w="556" w:type="dxa"/>
          </w:tcPr>
          <w:p w14:paraId="7EB64852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14:paraId="320162C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7A376932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3ACB9B80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3B921205" w14:textId="77777777" w:rsidTr="00DA6F3D">
        <w:tc>
          <w:tcPr>
            <w:tcW w:w="556" w:type="dxa"/>
          </w:tcPr>
          <w:p w14:paraId="559A88E6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14:paraId="2482CAEE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48AFCB1A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1B0F789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24B88182" w14:textId="77777777" w:rsidTr="00DA6F3D">
        <w:tc>
          <w:tcPr>
            <w:tcW w:w="556" w:type="dxa"/>
          </w:tcPr>
          <w:p w14:paraId="6DCA297F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14:paraId="7FA6EB9D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41A9D741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2BB39DC6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65428AF1" w14:textId="77777777" w:rsidTr="00DA6F3D">
        <w:tc>
          <w:tcPr>
            <w:tcW w:w="556" w:type="dxa"/>
          </w:tcPr>
          <w:p w14:paraId="554D2421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14:paraId="0B6FDFE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DED798E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7A5D3837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FF325EC" w14:textId="77777777" w:rsidTr="00DA6F3D">
        <w:tc>
          <w:tcPr>
            <w:tcW w:w="556" w:type="dxa"/>
          </w:tcPr>
          <w:p w14:paraId="44D92E3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0" w:type="dxa"/>
          </w:tcPr>
          <w:p w14:paraId="5ACEFF0C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21B4DFE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7C8BF2EB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0CFFE0A" w14:textId="77777777" w:rsidTr="00DA6F3D">
        <w:tc>
          <w:tcPr>
            <w:tcW w:w="556" w:type="dxa"/>
          </w:tcPr>
          <w:p w14:paraId="4E028EA6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0" w:type="dxa"/>
          </w:tcPr>
          <w:p w14:paraId="53274DD2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25E15120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FF1F850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4A009009" w14:textId="77777777" w:rsidTr="00DA6F3D">
        <w:tc>
          <w:tcPr>
            <w:tcW w:w="556" w:type="dxa"/>
          </w:tcPr>
          <w:p w14:paraId="16518B7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0" w:type="dxa"/>
          </w:tcPr>
          <w:p w14:paraId="5160392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737DA71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367F3AD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52C41631" w14:textId="77777777" w:rsidTr="00DA6F3D">
        <w:tc>
          <w:tcPr>
            <w:tcW w:w="556" w:type="dxa"/>
          </w:tcPr>
          <w:p w14:paraId="12A28BE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0" w:type="dxa"/>
          </w:tcPr>
          <w:p w14:paraId="00DCEBB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364B8F1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BBC52E0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211769A9" w14:textId="77777777" w:rsidTr="00DA6F3D">
        <w:tc>
          <w:tcPr>
            <w:tcW w:w="556" w:type="dxa"/>
          </w:tcPr>
          <w:p w14:paraId="4794463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0" w:type="dxa"/>
          </w:tcPr>
          <w:p w14:paraId="1E55B15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88089BA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563096D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23E62DB" w14:textId="77777777" w:rsidTr="00DA6F3D">
        <w:tc>
          <w:tcPr>
            <w:tcW w:w="556" w:type="dxa"/>
          </w:tcPr>
          <w:p w14:paraId="1A3D2AAD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0" w:type="dxa"/>
          </w:tcPr>
          <w:p w14:paraId="379ADDC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4B3A03B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BAD4BB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7167CAD8" w14:textId="77777777" w:rsidTr="00DA6F3D">
        <w:tc>
          <w:tcPr>
            <w:tcW w:w="556" w:type="dxa"/>
          </w:tcPr>
          <w:p w14:paraId="7E6327F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0" w:type="dxa"/>
          </w:tcPr>
          <w:p w14:paraId="3D007E8D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703C90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74306C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58E92E0C" w14:textId="77777777" w:rsidTr="00DA6F3D">
        <w:tc>
          <w:tcPr>
            <w:tcW w:w="556" w:type="dxa"/>
          </w:tcPr>
          <w:p w14:paraId="35DDB66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0" w:type="dxa"/>
          </w:tcPr>
          <w:p w14:paraId="15AB8A0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70DAE4A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188246F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02AF2A09" w14:textId="77777777" w:rsidTr="00DA6F3D">
        <w:tc>
          <w:tcPr>
            <w:tcW w:w="556" w:type="dxa"/>
          </w:tcPr>
          <w:p w14:paraId="049864A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0" w:type="dxa"/>
          </w:tcPr>
          <w:p w14:paraId="655AB395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63A8558F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BE74782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6D28DFBB" w14:textId="77777777" w:rsidTr="00DA6F3D">
        <w:tc>
          <w:tcPr>
            <w:tcW w:w="556" w:type="dxa"/>
          </w:tcPr>
          <w:p w14:paraId="14EC4CA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0" w:type="dxa"/>
          </w:tcPr>
          <w:p w14:paraId="48454AAF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254EE5E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5ED6AFF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47C58239" w14:textId="77777777" w:rsidTr="00DA6F3D">
        <w:tc>
          <w:tcPr>
            <w:tcW w:w="556" w:type="dxa"/>
          </w:tcPr>
          <w:p w14:paraId="541BFCB2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0" w:type="dxa"/>
          </w:tcPr>
          <w:p w14:paraId="50BA2AE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110DC66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58802984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46D2E1A5" w14:textId="77777777" w:rsidTr="00DA6F3D">
        <w:tc>
          <w:tcPr>
            <w:tcW w:w="556" w:type="dxa"/>
          </w:tcPr>
          <w:p w14:paraId="7F21934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0" w:type="dxa"/>
          </w:tcPr>
          <w:p w14:paraId="461D05E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62795932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645FB5E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9E60FBA" w14:textId="77777777" w:rsidTr="00DA6F3D">
        <w:tc>
          <w:tcPr>
            <w:tcW w:w="556" w:type="dxa"/>
          </w:tcPr>
          <w:p w14:paraId="232758A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0" w:type="dxa"/>
          </w:tcPr>
          <w:p w14:paraId="3780ACC0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E70106C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C32F4CD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7C06643F" w14:textId="77777777" w:rsidTr="00DA6F3D">
        <w:tc>
          <w:tcPr>
            <w:tcW w:w="556" w:type="dxa"/>
          </w:tcPr>
          <w:p w14:paraId="29F60F5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0" w:type="dxa"/>
          </w:tcPr>
          <w:p w14:paraId="5FB73BF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138572B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18F92F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0BF7275" w14:textId="77777777" w:rsidTr="00DA6F3D">
        <w:tc>
          <w:tcPr>
            <w:tcW w:w="556" w:type="dxa"/>
          </w:tcPr>
          <w:p w14:paraId="1C40C684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0" w:type="dxa"/>
          </w:tcPr>
          <w:p w14:paraId="7C0C7E1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064ECEF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1865B43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B96A921" w14:textId="77777777" w:rsidR="00BA2478" w:rsidRPr="00BA2478" w:rsidRDefault="00BA2478" w:rsidP="00BA2478">
      <w:pPr>
        <w:rPr>
          <w:rFonts w:ascii="Times New Roman" w:hAnsi="Times New Roman" w:cs="Times New Roman"/>
          <w:sz w:val="24"/>
          <w:szCs w:val="24"/>
        </w:rPr>
      </w:pPr>
    </w:p>
    <w:p w14:paraId="7DE31A6C" w14:textId="77777777" w:rsidR="00A74CE6" w:rsidRPr="00706C2B" w:rsidRDefault="00A74CE6" w:rsidP="004F1CA4">
      <w:pPr>
        <w:spacing w:after="0" w:line="240" w:lineRule="auto"/>
        <w:jc w:val="both"/>
      </w:pPr>
      <w:r w:rsidRPr="00706C2B">
        <w:rPr>
          <w:rFonts w:cs="Calibri"/>
          <w:b/>
        </w:rPr>
        <w:lastRenderedPageBreak/>
        <w:t>Klauzula informacyjna RODO - zgłoszenie do debaty</w:t>
      </w:r>
    </w:p>
    <w:p w14:paraId="0C798D5C" w14:textId="77777777" w:rsidR="00A74CE6" w:rsidRPr="00706C2B" w:rsidRDefault="00A74CE6" w:rsidP="004F1CA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W związku z zapisami art. 13</w:t>
      </w:r>
      <w:r w:rsidR="00D625A4">
        <w:rPr>
          <w:rFonts w:cs="Calibri"/>
          <w:sz w:val="20"/>
          <w:szCs w:val="20"/>
        </w:rPr>
        <w:t xml:space="preserve"> oraz art. 14 </w:t>
      </w:r>
      <w:r w:rsidRPr="00706C2B">
        <w:rPr>
          <w:rFonts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</w:t>
      </w:r>
      <w:r w:rsidRPr="00706C2B">
        <w:rPr>
          <w:rFonts w:cstheme="minorHAnsi"/>
          <w:sz w:val="20"/>
          <w:szCs w:val="20"/>
        </w:rPr>
        <w:t xml:space="preserve"> </w:t>
      </w:r>
      <w:r w:rsidRPr="00706C2B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E30BA18" w14:textId="77777777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14:paraId="1E6002FD" w14:textId="77777777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14:paraId="645F5656" w14:textId="025A74C9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Style w:val="Hipercze"/>
          <w:rFonts w:ascii="Calibri" w:eastAsia="Times New Roman" w:hAnsi="Calibri" w:cs="Calibri"/>
          <w:color w:val="0563C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61 22 84; fax (25) 661 22 60, e-mail: </w:t>
      </w:r>
      <w:hyperlink r:id="rId6" w:history="1">
        <w:r>
          <w:rPr>
            <w:rStyle w:val="Hipercze"/>
            <w:rFonts w:ascii="Calibri" w:eastAsia="Times New Roman" w:hAnsi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14:paraId="38800473" w14:textId="77777777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2377623" w14:textId="63E6E2CD" w:rsidR="00A74CE6" w:rsidRDefault="00A74CE6" w:rsidP="004F1CA4">
      <w:pPr>
        <w:pStyle w:val="AAAA"/>
        <w:numPr>
          <w:ilvl w:val="0"/>
          <w:numId w:val="2"/>
        </w:numPr>
        <w:spacing w:after="0"/>
        <w:ind w:left="714" w:hanging="357"/>
        <w:contextualSpacing w:val="0"/>
      </w:pPr>
      <w:r w:rsidRPr="00706C2B">
        <w:t>Informujemy że na mocy art. 37 ust. 1 lit. a) RODO Administrator wyznaczył Inspektora Ochrony Danyc</w:t>
      </w:r>
      <w:r w:rsidR="00D625A4">
        <w:t>h (IOD) – Pana Krzysztof Mikulski</w:t>
      </w:r>
      <w:r w:rsidRPr="00706C2B">
        <w:t xml:space="preserve">, który w jego imieniu nadzoruje sferę przetwarzania danych osobowych. Z IOD można kontaktować się pod adresem e-mail: </w:t>
      </w:r>
      <w:hyperlink r:id="rId7" w:history="1">
        <w:r w:rsidR="00D625A4" w:rsidRPr="00E7197F">
          <w:rPr>
            <w:rStyle w:val="Hipercze"/>
          </w:rPr>
          <w:t>iod-km@tbdsiedlce.pl</w:t>
        </w:r>
      </w:hyperlink>
      <w:r w:rsidRPr="00706C2B">
        <w:t xml:space="preserve">. </w:t>
      </w:r>
    </w:p>
    <w:p w14:paraId="44BBE5B2" w14:textId="1E48A4CC" w:rsidR="00A74CE6" w:rsidRPr="009C44C6" w:rsidRDefault="00A74CE6" w:rsidP="004F1CA4">
      <w:pPr>
        <w:pStyle w:val="AAAA"/>
        <w:numPr>
          <w:ilvl w:val="0"/>
          <w:numId w:val="2"/>
        </w:numPr>
        <w:spacing w:after="0"/>
        <w:ind w:left="714" w:hanging="357"/>
        <w:contextualSpacing w:val="0"/>
      </w:pPr>
      <w:r w:rsidRPr="009C44C6">
        <w:rPr>
          <w:rFonts w:asciiTheme="minorHAnsi" w:hAnsiTheme="minorHAnsi"/>
        </w:rPr>
        <w:t xml:space="preserve">Pani/Pana </w:t>
      </w:r>
      <w:r w:rsidRPr="00706C2B">
        <w:t>dane</w:t>
      </w:r>
      <w:r w:rsidRPr="009C44C6">
        <w:rPr>
          <w:rFonts w:asciiTheme="minorHAnsi" w:hAnsiTheme="minorHAnsi"/>
        </w:rPr>
        <w:t xml:space="preserve"> osobowe będą przetwarzane w celu zgłoszenia do debaty w sprawie raportu o stanie gminy podczas sesji Rady Gminy</w:t>
      </w:r>
      <w:r w:rsidRPr="00706C2B">
        <w:t>.</w:t>
      </w:r>
      <w:r w:rsidRPr="009C44C6">
        <w:rPr>
          <w:rFonts w:asciiTheme="minorHAnsi" w:hAnsiTheme="minorHAnsi"/>
        </w:rPr>
        <w:t xml:space="preserve"> </w:t>
      </w:r>
      <w:r w:rsidR="009C44C6" w:rsidRPr="009C44C6">
        <w:rPr>
          <w:rFonts w:asciiTheme="minorHAnsi" w:hAnsiTheme="minorHAnsi"/>
        </w:rPr>
        <w:t>Ponadto  dane, w tym wizerunek uczestnika debaty będą przetwarzane w celu transmitowania  i  rejestracji  obrad Rady Gminy za pomocą urządzeń rejestrujących  obraz i dźwięk.</w:t>
      </w:r>
    </w:p>
    <w:p w14:paraId="7767B45A" w14:textId="65B01F75" w:rsidR="00A74CE6" w:rsidRPr="00706C2B" w:rsidRDefault="00A74CE6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Podstawą p</w:t>
      </w:r>
      <w:r w:rsidRPr="00706C2B">
        <w:rPr>
          <w:rFonts w:asciiTheme="minorHAnsi" w:hAnsiTheme="minorHAnsi"/>
        </w:rPr>
        <w:t>rzetwarzani</w:t>
      </w:r>
      <w:r>
        <w:rPr>
          <w:rFonts w:asciiTheme="minorHAnsi" w:hAnsiTheme="minorHAnsi"/>
        </w:rPr>
        <w:t>a</w:t>
      </w:r>
      <w:r w:rsidRPr="00706C2B">
        <w:t xml:space="preserve"> Pani/Pana danych osobowych jest wypełnieni</w:t>
      </w:r>
      <w:r>
        <w:t>e</w:t>
      </w:r>
      <w:r w:rsidRPr="00706C2B">
        <w:t xml:space="preserve"> obowiązku prawnego Administratora Danych, zgodnie</w:t>
      </w:r>
      <w:r>
        <w:t xml:space="preserve"> z art. 28</w:t>
      </w:r>
      <w:r w:rsidRPr="00706C2B">
        <w:t xml:space="preserve"> </w:t>
      </w:r>
      <w:r>
        <w:t>a</w:t>
      </w:r>
      <w:r w:rsidRPr="00706C2B">
        <w:t>a ust. 7</w:t>
      </w:r>
      <w:r>
        <w:t xml:space="preserve"> ustawy o samorządzie gminnym</w:t>
      </w:r>
      <w:r w:rsidR="00D55175">
        <w:t xml:space="preserve"> oraz </w:t>
      </w:r>
      <w:r w:rsidR="00D55175" w:rsidRPr="00D55175">
        <w:t>Ustawy</w:t>
      </w:r>
      <w:r w:rsidR="00D55175">
        <w:t xml:space="preserve"> </w:t>
      </w:r>
      <w:r w:rsidR="00D55175" w:rsidRPr="00D55175">
        <w:t xml:space="preserve"> o dostępie do informacji publicznej</w:t>
      </w:r>
      <w:r w:rsidR="00D55175">
        <w:t>.</w:t>
      </w:r>
    </w:p>
    <w:p w14:paraId="607EE6F7" w14:textId="022697A6" w:rsidR="00A74CE6" w:rsidRDefault="00897C18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osób popierających osobę chcącą wziąć udział w debacie </w:t>
      </w:r>
      <w:r w:rsidR="00B85F15">
        <w:rPr>
          <w:rFonts w:asciiTheme="minorHAnsi" w:hAnsiTheme="minorHAnsi"/>
        </w:rPr>
        <w:t xml:space="preserve">podanie danych jest </w:t>
      </w:r>
      <w:r w:rsidR="00A74CE6" w:rsidRPr="00706C2B">
        <w:rPr>
          <w:rFonts w:asciiTheme="minorHAnsi" w:hAnsiTheme="minorHAnsi"/>
        </w:rPr>
        <w:t>dobrowolne</w:t>
      </w:r>
      <w:r w:rsidR="009C44C6">
        <w:rPr>
          <w:rFonts w:asciiTheme="minorHAnsi" w:hAnsiTheme="minorHAnsi"/>
        </w:rPr>
        <w:t>,</w:t>
      </w:r>
      <w:r w:rsidR="00A74CE6" w:rsidRPr="00706C2B">
        <w:rPr>
          <w:rFonts w:asciiTheme="minorHAnsi" w:hAnsiTheme="minorHAnsi"/>
        </w:rPr>
        <w:t xml:space="preserve"> lecz niezbędne do poparcia zgłoszenia do udziału w debacie</w:t>
      </w:r>
      <w:r w:rsidR="001E4645">
        <w:rPr>
          <w:rFonts w:asciiTheme="minorHAnsi" w:hAnsiTheme="minorHAnsi"/>
        </w:rPr>
        <w:t>.</w:t>
      </w:r>
    </w:p>
    <w:p w14:paraId="76FDAA7C" w14:textId="76274AC8" w:rsidR="00B85F15" w:rsidRDefault="00B85F15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uczestnika debaty </w:t>
      </w:r>
      <w:r w:rsidR="00A905C1">
        <w:rPr>
          <w:rFonts w:asciiTheme="minorHAnsi" w:hAnsiTheme="minorHAnsi"/>
        </w:rPr>
        <w:t>podanie danych jest dobrowolne</w:t>
      </w:r>
      <w:r w:rsidR="009C44C6">
        <w:rPr>
          <w:rFonts w:asciiTheme="minorHAnsi" w:hAnsiTheme="minorHAnsi"/>
        </w:rPr>
        <w:t>,</w:t>
      </w:r>
      <w:r w:rsidR="00A905C1">
        <w:rPr>
          <w:rFonts w:asciiTheme="minorHAnsi" w:hAnsiTheme="minorHAnsi"/>
        </w:rPr>
        <w:t xml:space="preserve"> ale konieczne do udziału w debacie.</w:t>
      </w:r>
    </w:p>
    <w:p w14:paraId="7F6F7EBF" w14:textId="6752C3B2" w:rsidR="00A74CE6" w:rsidRDefault="00A74CE6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>Administrator Danych przetwarza Państwa dane osobowe w ściśle określonym, minimalnym zakresie niezbędnym do osiągnięcia cel</w:t>
      </w:r>
      <w:r w:rsidR="00D55175">
        <w:rPr>
          <w:rFonts w:asciiTheme="minorHAnsi" w:hAnsiTheme="minorHAnsi"/>
        </w:rPr>
        <w:t>ów</w:t>
      </w:r>
      <w:r w:rsidRPr="00706C2B">
        <w:rPr>
          <w:rFonts w:asciiTheme="minorHAnsi" w:hAnsiTheme="minorHAnsi"/>
        </w:rPr>
        <w:t>, o którym mowa powyżej, tj.</w:t>
      </w:r>
      <w:r w:rsidRPr="00706C2B">
        <w:rPr>
          <w:rFonts w:asciiTheme="minorHAnsi" w:hAnsiTheme="minorHAnsi"/>
          <w:b/>
        </w:rPr>
        <w:t xml:space="preserve"> </w:t>
      </w:r>
      <w:r w:rsidRPr="00706C2B">
        <w:rPr>
          <w:rFonts w:asciiTheme="minorHAnsi" w:hAnsiTheme="minorHAnsi"/>
        </w:rPr>
        <w:t>imię, nazwisko, miejscowość</w:t>
      </w:r>
      <w:r w:rsidR="00A905C1">
        <w:rPr>
          <w:rFonts w:asciiTheme="minorHAnsi" w:hAnsiTheme="minorHAnsi"/>
        </w:rPr>
        <w:t xml:space="preserve"> a w</w:t>
      </w:r>
      <w:r w:rsidR="00D55175">
        <w:rPr>
          <w:rFonts w:asciiTheme="minorHAnsi" w:hAnsiTheme="minorHAnsi"/>
        </w:rPr>
        <w:t xml:space="preserve"> </w:t>
      </w:r>
      <w:r w:rsidR="00A905C1">
        <w:rPr>
          <w:rFonts w:asciiTheme="minorHAnsi" w:hAnsiTheme="minorHAnsi"/>
        </w:rPr>
        <w:t>przyp</w:t>
      </w:r>
      <w:r w:rsidR="00D55175">
        <w:rPr>
          <w:rFonts w:asciiTheme="minorHAnsi" w:hAnsiTheme="minorHAnsi"/>
        </w:rPr>
        <w:t>a</w:t>
      </w:r>
      <w:r w:rsidR="00A905C1">
        <w:rPr>
          <w:rFonts w:asciiTheme="minorHAnsi" w:hAnsiTheme="minorHAnsi"/>
        </w:rPr>
        <w:t xml:space="preserve">dku uczestnika debaty </w:t>
      </w:r>
      <w:r w:rsidR="001E4645">
        <w:rPr>
          <w:rFonts w:asciiTheme="minorHAnsi" w:hAnsiTheme="minorHAnsi"/>
        </w:rPr>
        <w:t xml:space="preserve">również </w:t>
      </w:r>
      <w:r w:rsidR="00A905C1" w:rsidRPr="00A905C1">
        <w:rPr>
          <w:rFonts w:asciiTheme="minorHAnsi" w:hAnsiTheme="minorHAnsi"/>
        </w:rPr>
        <w:t xml:space="preserve">w zakresie głosu i wizerunku w  </w:t>
      </w:r>
      <w:r w:rsidR="00A905C1">
        <w:rPr>
          <w:rFonts w:asciiTheme="minorHAnsi" w:hAnsiTheme="minorHAnsi"/>
        </w:rPr>
        <w:t>tr</w:t>
      </w:r>
      <w:r w:rsidR="00D55175">
        <w:rPr>
          <w:rFonts w:asciiTheme="minorHAnsi" w:hAnsiTheme="minorHAnsi"/>
        </w:rPr>
        <w:t>akcie sesji Rady Gminy.</w:t>
      </w:r>
    </w:p>
    <w:p w14:paraId="735E709A" w14:textId="60F21C49" w:rsidR="00A74CE6" w:rsidRPr="00D55175" w:rsidRDefault="00A74CE6" w:rsidP="004F1CA4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D55175">
        <w:rPr>
          <w:rFonts w:cs="Calibri"/>
          <w:sz w:val="20"/>
          <w:szCs w:val="20"/>
        </w:rPr>
        <w:t xml:space="preserve"> </w:t>
      </w:r>
      <w:r w:rsidR="00D55175" w:rsidRPr="00D55175">
        <w:rPr>
          <w:rFonts w:cs="Calibri"/>
          <w:sz w:val="20"/>
          <w:szCs w:val="20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</w:t>
      </w:r>
      <w:r w:rsidR="001E4645">
        <w:rPr>
          <w:rFonts w:cs="Calibri"/>
          <w:sz w:val="20"/>
          <w:szCs w:val="20"/>
        </w:rPr>
        <w:t xml:space="preserve">  w tym w szczególności podmiotowi  świadczącemu usługi związane z transmisją </w:t>
      </w:r>
      <w:r w:rsidR="00C42AD6">
        <w:rPr>
          <w:rFonts w:cs="Calibri"/>
          <w:sz w:val="20"/>
          <w:szCs w:val="20"/>
        </w:rPr>
        <w:t>sesji</w:t>
      </w:r>
      <w:r w:rsidR="00D55175" w:rsidRPr="00D55175">
        <w:rPr>
          <w:rFonts w:cs="Calibri"/>
          <w:sz w:val="20"/>
          <w:szCs w:val="20"/>
        </w:rPr>
        <w:t>. Odbiorcą danych osobowych będą uprawnione podmioty na podstawie przepisów prawa lub podmioty świadczące usług</w:t>
      </w:r>
      <w:r w:rsidR="009C44C6">
        <w:rPr>
          <w:rFonts w:cs="Calibri"/>
          <w:sz w:val="20"/>
          <w:szCs w:val="20"/>
        </w:rPr>
        <w:t xml:space="preserve">i </w:t>
      </w:r>
      <w:r w:rsidR="00D55175" w:rsidRPr="00D55175">
        <w:rPr>
          <w:rFonts w:cs="Calibri"/>
          <w:sz w:val="20"/>
          <w:szCs w:val="20"/>
        </w:rPr>
        <w:t>Administratorowi na podstawie odrębnych umów</w:t>
      </w:r>
      <w:r w:rsidR="004F1CA4">
        <w:rPr>
          <w:rFonts w:cs="Calibri"/>
          <w:sz w:val="20"/>
          <w:szCs w:val="20"/>
        </w:rPr>
        <w:t>.</w:t>
      </w:r>
    </w:p>
    <w:p w14:paraId="0912B0AC" w14:textId="55B8CFD8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706C2B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</w:t>
      </w:r>
      <w:r>
        <w:rPr>
          <w:rFonts w:cs="Calibri"/>
          <w:sz w:val="20"/>
          <w:szCs w:val="20"/>
        </w:rPr>
        <w:t xml:space="preserve">ne </w:t>
      </w:r>
      <w:r w:rsidRPr="00706C2B">
        <w:rPr>
          <w:rFonts w:cs="Calibri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</w:t>
      </w:r>
      <w:r w:rsidR="003E0297">
        <w:rPr>
          <w:rFonts w:cs="Calibri"/>
          <w:sz w:val="20"/>
          <w:szCs w:val="20"/>
        </w:rPr>
        <w:t xml:space="preserve">. </w:t>
      </w:r>
      <w:bookmarkStart w:id="0" w:name="_GoBack"/>
      <w:bookmarkEnd w:id="0"/>
      <w:r w:rsidRPr="00706C2B">
        <w:rPr>
          <w:rFonts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14:paraId="2D10592D" w14:textId="77777777" w:rsidR="00A74CE6" w:rsidRPr="00E77AEC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hanging="29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Przysługuje Pani/Panu, </w:t>
      </w:r>
      <w:r w:rsidRPr="00706C2B">
        <w:rPr>
          <w:rFonts w:cs="Calibri"/>
          <w:b/>
          <w:sz w:val="20"/>
          <w:szCs w:val="20"/>
        </w:rPr>
        <w:t>z wyjątkami zastrzeżonymi przepisami prawa</w:t>
      </w:r>
      <w:r w:rsidRPr="00706C2B">
        <w:rPr>
          <w:rFonts w:cs="Calibri"/>
          <w:sz w:val="20"/>
          <w:szCs w:val="20"/>
        </w:rPr>
        <w:t xml:space="preserve">, </w:t>
      </w:r>
    </w:p>
    <w:p w14:paraId="6739F102" w14:textId="77777777" w:rsidR="00A74CE6" w:rsidRPr="00E77AEC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możliwość dostępu do treści swoich danych, </w:t>
      </w:r>
    </w:p>
    <w:p w14:paraId="34DFB584" w14:textId="77777777" w:rsidR="00A74CE6" w:rsidRPr="00E77AEC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żądanie sprostowania</w:t>
      </w:r>
      <w:r w:rsidRPr="00706C2B">
        <w:rPr>
          <w:rFonts w:cs="Calibri"/>
          <w:sz w:val="20"/>
          <w:szCs w:val="20"/>
        </w:rPr>
        <w:t xml:space="preserve">, usunięcia, ograniczenia przetwarzania, </w:t>
      </w:r>
    </w:p>
    <w:p w14:paraId="4C6C2BDE" w14:textId="77777777" w:rsidR="004F1CA4" w:rsidRPr="004F1CA4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prawo wniesienia sprzeciwu, </w:t>
      </w:r>
    </w:p>
    <w:p w14:paraId="05434FFD" w14:textId="4312CC54" w:rsidR="00A74CE6" w:rsidRPr="00706C2B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prawo do cofnięcia zgody w dowolnym momencie bez wpływu na zgodność z prawem przetwarzania, którego dokonano na podstawie zgody przed jej cofnięciem</w:t>
      </w:r>
      <w:r w:rsidR="004F1CA4">
        <w:rPr>
          <w:rFonts w:cs="Calibri"/>
          <w:sz w:val="20"/>
          <w:szCs w:val="20"/>
        </w:rPr>
        <w:t>.</w:t>
      </w:r>
    </w:p>
    <w:p w14:paraId="026057E2" w14:textId="77777777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14:paraId="45182AB4" w14:textId="77777777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4B2B1EAC" w14:textId="77777777" w:rsidR="00A74CE6" w:rsidRPr="00706C2B" w:rsidRDefault="00A74CE6" w:rsidP="004F1CA4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706C2B"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504490D0" w14:textId="77777777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58998FAF" w14:textId="4CD851D0" w:rsidR="0035226A" w:rsidRPr="004F1CA4" w:rsidRDefault="00A74CE6" w:rsidP="00343A53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Dane nie będą przekazywane do państw trzecich ani organizacji międzynarodowych.</w:t>
      </w:r>
    </w:p>
    <w:sectPr w:rsidR="0035226A" w:rsidRPr="004F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F"/>
    <w:rsid w:val="0004653E"/>
    <w:rsid w:val="000B4BE2"/>
    <w:rsid w:val="00134B0F"/>
    <w:rsid w:val="0015023C"/>
    <w:rsid w:val="001E4645"/>
    <w:rsid w:val="00343A53"/>
    <w:rsid w:val="0035226A"/>
    <w:rsid w:val="003E0297"/>
    <w:rsid w:val="004F1CA4"/>
    <w:rsid w:val="00897C18"/>
    <w:rsid w:val="009B785C"/>
    <w:rsid w:val="009C44C6"/>
    <w:rsid w:val="009D680E"/>
    <w:rsid w:val="00A3648F"/>
    <w:rsid w:val="00A54B39"/>
    <w:rsid w:val="00A74CE6"/>
    <w:rsid w:val="00A905C1"/>
    <w:rsid w:val="00AC5CDA"/>
    <w:rsid w:val="00AE6909"/>
    <w:rsid w:val="00B85F15"/>
    <w:rsid w:val="00BA2478"/>
    <w:rsid w:val="00C42AD6"/>
    <w:rsid w:val="00C503BD"/>
    <w:rsid w:val="00C90034"/>
    <w:rsid w:val="00CB5480"/>
    <w:rsid w:val="00D55175"/>
    <w:rsid w:val="00D625A4"/>
    <w:rsid w:val="00DA6F3D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44A3"/>
  <w15:chartTrackingRefBased/>
  <w15:docId w15:val="{917611DA-7913-461C-852A-6E420A0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A74CE6"/>
    <w:rPr>
      <w:color w:val="0070C0"/>
      <w:u w:val="single"/>
    </w:rPr>
  </w:style>
  <w:style w:type="paragraph" w:styleId="Akapitzlist">
    <w:name w:val="List Paragraph"/>
    <w:basedOn w:val="Normalny"/>
    <w:uiPriority w:val="34"/>
    <w:qFormat/>
    <w:rsid w:val="00A74CE6"/>
    <w:pPr>
      <w:ind w:left="720"/>
      <w:contextualSpacing/>
    </w:pPr>
    <w:rPr>
      <w:rFonts w:eastAsia="Batang"/>
    </w:rPr>
  </w:style>
  <w:style w:type="paragraph" w:customStyle="1" w:styleId="AAAA">
    <w:name w:val="AAAA"/>
    <w:basedOn w:val="Akapitzlist"/>
    <w:qFormat/>
    <w:rsid w:val="00A74CE6"/>
    <w:pPr>
      <w:spacing w:after="60" w:line="240" w:lineRule="auto"/>
      <w:jc w:val="both"/>
    </w:pPr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A74C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E6"/>
    <w:pPr>
      <w:spacing w:line="240" w:lineRule="auto"/>
    </w:pPr>
    <w:rPr>
      <w:rFonts w:eastAsia="Batang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E6"/>
    <w:rPr>
      <w:rFonts w:eastAsia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C6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C6"/>
    <w:rPr>
      <w:rFonts w:eastAsia="Batan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km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r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8D5742-831C-4E2A-84A5-42E0772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Edyta Kowalczyk</cp:lastModifiedBy>
  <cp:revision>2</cp:revision>
  <cp:lastPrinted>2019-06-03T07:05:00Z</cp:lastPrinted>
  <dcterms:created xsi:type="dcterms:W3CDTF">2021-06-04T06:50:00Z</dcterms:created>
  <dcterms:modified xsi:type="dcterms:W3CDTF">2021-06-04T06:50:00Z</dcterms:modified>
  <cp:contentStatus/>
</cp:coreProperties>
</file>