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AE" w:rsidRDefault="00517A6C" w:rsidP="00517A6C">
      <w:pPr>
        <w:jc w:val="right"/>
      </w:pPr>
      <w:r>
        <w:t>RK.271.4.2012</w:t>
      </w:r>
    </w:p>
    <w:p w:rsidR="00517A6C" w:rsidRDefault="00517A6C"/>
    <w:p w:rsidR="00517A6C" w:rsidRPr="00517A6C" w:rsidRDefault="00517A6C" w:rsidP="00517A6C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517A6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Korytnica: Dostawa energii elektrycznej.</w:t>
      </w:r>
      <w:r w:rsidRPr="00517A6C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517A6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431458 - 2012; data zamieszczenia: 05.11.2012</w:t>
      </w:r>
      <w:r w:rsidRPr="00517A6C">
        <w:rPr>
          <w:rFonts w:ascii="Arial" w:eastAsia="Times New Roman" w:hAnsi="Arial" w:cs="Arial"/>
          <w:sz w:val="28"/>
          <w:szCs w:val="28"/>
          <w:lang w:eastAsia="pl-PL"/>
        </w:rPr>
        <w:br/>
        <w:t>OGŁOSZENIE O ZAMÓWIENIU - dostawy</w:t>
      </w:r>
    </w:p>
    <w:p w:rsidR="00517A6C" w:rsidRPr="00517A6C" w:rsidRDefault="00517A6C" w:rsidP="00517A6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17A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517A6C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517A6C" w:rsidRPr="00517A6C" w:rsidRDefault="00517A6C" w:rsidP="00517A6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17A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517A6C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517A6C" w:rsidRPr="00517A6C" w:rsidRDefault="00517A6C" w:rsidP="00517A6C">
      <w:pPr>
        <w:spacing w:before="375" w:after="225" w:line="400" w:lineRule="atLeast"/>
        <w:rPr>
          <w:rFonts w:ascii="Arial" w:eastAsia="Times New Roman" w:hAnsi="Arial" w:cs="Arial"/>
          <w:b/>
          <w:bCs/>
          <w:u w:val="single"/>
          <w:lang w:eastAsia="pl-PL"/>
        </w:rPr>
      </w:pPr>
      <w:r w:rsidRPr="00517A6C">
        <w:rPr>
          <w:rFonts w:ascii="Arial" w:eastAsia="Times New Roman" w:hAnsi="Arial" w:cs="Arial"/>
          <w:b/>
          <w:bCs/>
          <w:u w:val="single"/>
          <w:lang w:eastAsia="pl-PL"/>
        </w:rPr>
        <w:t>SEKCJA I: ZAMAWIAJĄCY</w:t>
      </w:r>
    </w:p>
    <w:p w:rsidR="00517A6C" w:rsidRPr="00517A6C" w:rsidRDefault="00517A6C" w:rsidP="00517A6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17A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517A6C">
        <w:rPr>
          <w:rFonts w:ascii="Arial" w:eastAsia="Times New Roman" w:hAnsi="Arial" w:cs="Arial"/>
          <w:sz w:val="20"/>
          <w:szCs w:val="20"/>
          <w:lang w:eastAsia="pl-PL"/>
        </w:rPr>
        <w:t xml:space="preserve"> Gmina Korytnica , ul. Małkowskiego 20, 07-120 Korytnica, woj. mazowieckie, tel. 025 6612284, faks 025 6612260.</w:t>
      </w:r>
    </w:p>
    <w:p w:rsidR="00517A6C" w:rsidRPr="00517A6C" w:rsidRDefault="00517A6C" w:rsidP="00517A6C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517A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 zamawiającego:</w:t>
      </w:r>
      <w:r w:rsidRPr="00517A6C">
        <w:rPr>
          <w:rFonts w:ascii="Arial" w:eastAsia="Times New Roman" w:hAnsi="Arial" w:cs="Arial"/>
          <w:sz w:val="20"/>
          <w:szCs w:val="20"/>
          <w:lang w:eastAsia="pl-PL"/>
        </w:rPr>
        <w:t xml:space="preserve"> www.korytnica.pl</w:t>
      </w:r>
    </w:p>
    <w:p w:rsidR="00517A6C" w:rsidRPr="00517A6C" w:rsidRDefault="00517A6C" w:rsidP="00517A6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17A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517A6C">
        <w:rPr>
          <w:rFonts w:ascii="Arial" w:eastAsia="Times New Roman" w:hAnsi="Arial" w:cs="Arial"/>
          <w:sz w:val="20"/>
          <w:szCs w:val="20"/>
          <w:lang w:eastAsia="pl-PL"/>
        </w:rPr>
        <w:t xml:space="preserve"> Administracja samorządowa.</w:t>
      </w:r>
    </w:p>
    <w:p w:rsidR="00517A6C" w:rsidRPr="00517A6C" w:rsidRDefault="00517A6C" w:rsidP="00517A6C">
      <w:pPr>
        <w:spacing w:before="375" w:after="225" w:line="400" w:lineRule="atLeast"/>
        <w:rPr>
          <w:rFonts w:ascii="Arial" w:eastAsia="Times New Roman" w:hAnsi="Arial" w:cs="Arial"/>
          <w:b/>
          <w:bCs/>
          <w:u w:val="single"/>
          <w:lang w:eastAsia="pl-PL"/>
        </w:rPr>
      </w:pPr>
      <w:r w:rsidRPr="00517A6C">
        <w:rPr>
          <w:rFonts w:ascii="Arial" w:eastAsia="Times New Roman" w:hAnsi="Arial" w:cs="Arial"/>
          <w:b/>
          <w:bCs/>
          <w:u w:val="single"/>
          <w:lang w:eastAsia="pl-PL"/>
        </w:rPr>
        <w:t>SEKCJA II: PRZEDMIOT ZAMÓWIENIA</w:t>
      </w:r>
    </w:p>
    <w:p w:rsidR="00517A6C" w:rsidRPr="00517A6C" w:rsidRDefault="00517A6C" w:rsidP="00517A6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17A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517A6C" w:rsidRPr="00517A6C" w:rsidRDefault="00517A6C" w:rsidP="00517A6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17A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517A6C">
        <w:rPr>
          <w:rFonts w:ascii="Arial" w:eastAsia="Times New Roman" w:hAnsi="Arial" w:cs="Arial"/>
          <w:sz w:val="20"/>
          <w:szCs w:val="20"/>
          <w:lang w:eastAsia="pl-PL"/>
        </w:rPr>
        <w:t xml:space="preserve"> Dostawa energii elektrycznej..</w:t>
      </w:r>
    </w:p>
    <w:p w:rsidR="00517A6C" w:rsidRPr="00517A6C" w:rsidRDefault="00517A6C" w:rsidP="00517A6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17A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517A6C">
        <w:rPr>
          <w:rFonts w:ascii="Arial" w:eastAsia="Times New Roman" w:hAnsi="Arial" w:cs="Arial"/>
          <w:sz w:val="20"/>
          <w:szCs w:val="20"/>
          <w:lang w:eastAsia="pl-PL"/>
        </w:rPr>
        <w:t xml:space="preserve"> dostawy.</w:t>
      </w:r>
    </w:p>
    <w:p w:rsidR="00517A6C" w:rsidRPr="00517A6C" w:rsidRDefault="00517A6C" w:rsidP="00517A6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17A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517A6C">
        <w:rPr>
          <w:rFonts w:ascii="Arial" w:eastAsia="Times New Roman" w:hAnsi="Arial" w:cs="Arial"/>
          <w:sz w:val="20"/>
          <w:szCs w:val="20"/>
          <w:lang w:eastAsia="pl-PL"/>
        </w:rPr>
        <w:t xml:space="preserve"> Przedmiotem niniejszego zamówienia jest dostawa energii elektrycznej do budynków i obiektów Zamawiającego. Szczegółowy opis przedmiotu zamówienia zawarty jest w załączniku nr 1 do SIWZ stanowiącym integralną jej część ..</w:t>
      </w:r>
    </w:p>
    <w:p w:rsidR="00517A6C" w:rsidRPr="00517A6C" w:rsidRDefault="00517A6C" w:rsidP="00517A6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17A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517A6C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517A6C" w:rsidRPr="00517A6C" w:rsidRDefault="00517A6C" w:rsidP="00517A6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17A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II.1.5) Wspólny Słownik Zamówień (CPV):</w:t>
      </w:r>
      <w:r w:rsidRPr="00517A6C">
        <w:rPr>
          <w:rFonts w:ascii="Arial" w:eastAsia="Times New Roman" w:hAnsi="Arial" w:cs="Arial"/>
          <w:sz w:val="20"/>
          <w:szCs w:val="20"/>
          <w:lang w:eastAsia="pl-PL"/>
        </w:rPr>
        <w:t xml:space="preserve"> 09.00.00.00-3, 09.30.00.00-5.</w:t>
      </w:r>
    </w:p>
    <w:p w:rsidR="00517A6C" w:rsidRPr="00517A6C" w:rsidRDefault="00517A6C" w:rsidP="00517A6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17A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Czy dopuszcza się złożenie oferty częściowej:</w:t>
      </w:r>
      <w:r w:rsidRPr="00517A6C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517A6C" w:rsidRPr="00517A6C" w:rsidRDefault="00517A6C" w:rsidP="00517A6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17A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wariantowej:</w:t>
      </w:r>
      <w:r w:rsidRPr="00517A6C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517A6C" w:rsidRPr="00517A6C" w:rsidRDefault="00517A6C" w:rsidP="00517A6C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7A6C" w:rsidRPr="00517A6C" w:rsidRDefault="00517A6C" w:rsidP="00517A6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17A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517A6C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31.12.2013.</w:t>
      </w:r>
    </w:p>
    <w:p w:rsidR="00517A6C" w:rsidRPr="00517A6C" w:rsidRDefault="00517A6C" w:rsidP="00517A6C">
      <w:pPr>
        <w:spacing w:before="375" w:after="225" w:line="400" w:lineRule="atLeast"/>
        <w:rPr>
          <w:rFonts w:ascii="Arial" w:eastAsia="Times New Roman" w:hAnsi="Arial" w:cs="Arial"/>
          <w:b/>
          <w:bCs/>
          <w:u w:val="single"/>
          <w:lang w:eastAsia="pl-PL"/>
        </w:rPr>
      </w:pPr>
      <w:r w:rsidRPr="00517A6C">
        <w:rPr>
          <w:rFonts w:ascii="Arial" w:eastAsia="Times New Roman" w:hAnsi="Arial" w:cs="Arial"/>
          <w:b/>
          <w:bCs/>
          <w:u w:val="single"/>
          <w:lang w:eastAsia="pl-PL"/>
        </w:rPr>
        <w:t>SEKCJA III: INFORMACJE O CHARAKTERZE PRAWNYM, EKONOMICZNYM, FINANSOWYM I TECHNICZNYM</w:t>
      </w:r>
    </w:p>
    <w:p w:rsidR="00517A6C" w:rsidRPr="00517A6C" w:rsidRDefault="00517A6C" w:rsidP="00517A6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17A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III.1) WADIUM</w:t>
      </w:r>
    </w:p>
    <w:p w:rsidR="00517A6C" w:rsidRPr="00517A6C" w:rsidRDefault="00517A6C" w:rsidP="00517A6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17A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na temat wadium:</w:t>
      </w:r>
      <w:r w:rsidRPr="00517A6C">
        <w:rPr>
          <w:rFonts w:ascii="Arial" w:eastAsia="Times New Roman" w:hAnsi="Arial" w:cs="Arial"/>
          <w:sz w:val="20"/>
          <w:szCs w:val="20"/>
          <w:lang w:eastAsia="pl-PL"/>
        </w:rPr>
        <w:t xml:space="preserve"> nie dotyczy</w:t>
      </w:r>
    </w:p>
    <w:p w:rsidR="00517A6C" w:rsidRPr="00517A6C" w:rsidRDefault="00517A6C" w:rsidP="00517A6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17A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517A6C" w:rsidRPr="00517A6C" w:rsidRDefault="00517A6C" w:rsidP="00517A6C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517A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517A6C">
        <w:rPr>
          <w:rFonts w:ascii="Arial" w:eastAsia="Times New Roman" w:hAnsi="Arial" w:cs="Arial"/>
          <w:sz w:val="20"/>
          <w:szCs w:val="20"/>
          <w:lang w:eastAsia="pl-PL"/>
        </w:rPr>
        <w:t xml:space="preserve"> nie</w:t>
      </w:r>
    </w:p>
    <w:p w:rsidR="00517A6C" w:rsidRPr="00517A6C" w:rsidRDefault="00517A6C" w:rsidP="00517A6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17A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517A6C" w:rsidRPr="00517A6C" w:rsidRDefault="00517A6C" w:rsidP="00517A6C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17A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517A6C" w:rsidRPr="00517A6C" w:rsidRDefault="00517A6C" w:rsidP="00517A6C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17A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517A6C" w:rsidRPr="00517A6C" w:rsidRDefault="00517A6C" w:rsidP="00517A6C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517A6C">
        <w:rPr>
          <w:rFonts w:ascii="Arial" w:eastAsia="Times New Roman" w:hAnsi="Arial" w:cs="Arial"/>
          <w:sz w:val="20"/>
          <w:szCs w:val="20"/>
          <w:lang w:eastAsia="pl-PL"/>
        </w:rPr>
        <w:t xml:space="preserve">Wykonawcy </w:t>
      </w:r>
      <w:proofErr w:type="spellStart"/>
      <w:r w:rsidRPr="00517A6C">
        <w:rPr>
          <w:rFonts w:ascii="Arial" w:eastAsia="Times New Roman" w:hAnsi="Arial" w:cs="Arial"/>
          <w:sz w:val="20"/>
          <w:szCs w:val="20"/>
          <w:lang w:eastAsia="pl-PL"/>
        </w:rPr>
        <w:t>wykażą,że</w:t>
      </w:r>
      <w:proofErr w:type="spellEnd"/>
      <w:r w:rsidRPr="00517A6C">
        <w:rPr>
          <w:rFonts w:ascii="Arial" w:eastAsia="Times New Roman" w:hAnsi="Arial" w:cs="Arial"/>
          <w:sz w:val="20"/>
          <w:szCs w:val="20"/>
          <w:lang w:eastAsia="pl-PL"/>
        </w:rPr>
        <w:t xml:space="preserve"> : Posiadają aktualnie obowiązującą koncesje na prowadzenie działalności gospodarczej w zakresie obrotu energią elektryczną wydaną przez Prezesa Urzędu Regulacji Energetyki.</w:t>
      </w:r>
    </w:p>
    <w:p w:rsidR="00517A6C" w:rsidRPr="00517A6C" w:rsidRDefault="00517A6C" w:rsidP="00517A6C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17A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III.3.2) Wiedza i doświadczenie</w:t>
      </w:r>
    </w:p>
    <w:p w:rsidR="00517A6C" w:rsidRPr="00517A6C" w:rsidRDefault="00517A6C" w:rsidP="00517A6C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17A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517A6C" w:rsidRPr="00517A6C" w:rsidRDefault="00517A6C" w:rsidP="00517A6C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517A6C">
        <w:rPr>
          <w:rFonts w:ascii="Arial" w:eastAsia="Times New Roman" w:hAnsi="Arial" w:cs="Arial"/>
          <w:sz w:val="20"/>
          <w:szCs w:val="20"/>
          <w:lang w:eastAsia="pl-PL"/>
        </w:rPr>
        <w:t>Zamawiający nie wyznacza szczegółowego warunku w tym zakresie</w:t>
      </w:r>
    </w:p>
    <w:p w:rsidR="00517A6C" w:rsidRPr="00517A6C" w:rsidRDefault="00517A6C" w:rsidP="00517A6C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17A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III.3.3) Potencjał techniczny</w:t>
      </w:r>
    </w:p>
    <w:p w:rsidR="00517A6C" w:rsidRPr="00517A6C" w:rsidRDefault="00517A6C" w:rsidP="00517A6C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17A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517A6C" w:rsidRPr="00517A6C" w:rsidRDefault="00517A6C" w:rsidP="00517A6C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517A6C">
        <w:rPr>
          <w:rFonts w:ascii="Arial" w:eastAsia="Times New Roman" w:hAnsi="Arial" w:cs="Arial"/>
          <w:sz w:val="20"/>
          <w:szCs w:val="20"/>
          <w:lang w:eastAsia="pl-PL"/>
        </w:rPr>
        <w:t>Zamawiający nie wyznacza szczegółowego warunku w tym zakresie</w:t>
      </w:r>
    </w:p>
    <w:p w:rsidR="00517A6C" w:rsidRPr="00517A6C" w:rsidRDefault="00517A6C" w:rsidP="00517A6C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17A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III.3.4) Osoby zdolne do wykonania zamówienia</w:t>
      </w:r>
    </w:p>
    <w:p w:rsidR="00517A6C" w:rsidRPr="00517A6C" w:rsidRDefault="00517A6C" w:rsidP="00517A6C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17A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517A6C" w:rsidRPr="00517A6C" w:rsidRDefault="00517A6C" w:rsidP="00517A6C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517A6C">
        <w:rPr>
          <w:rFonts w:ascii="Arial" w:eastAsia="Times New Roman" w:hAnsi="Arial" w:cs="Arial"/>
          <w:sz w:val="20"/>
          <w:szCs w:val="20"/>
          <w:lang w:eastAsia="pl-PL"/>
        </w:rPr>
        <w:t>Zamawiający nie wyznacza szczegółowego warunku w tym zakresie</w:t>
      </w:r>
    </w:p>
    <w:p w:rsidR="00517A6C" w:rsidRPr="00517A6C" w:rsidRDefault="00517A6C" w:rsidP="00517A6C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17A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III.3.5) Sytuacja ekonomiczna i finansowa</w:t>
      </w:r>
    </w:p>
    <w:p w:rsidR="00517A6C" w:rsidRPr="00517A6C" w:rsidRDefault="00517A6C" w:rsidP="00517A6C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17A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517A6C" w:rsidRPr="00517A6C" w:rsidRDefault="00517A6C" w:rsidP="00517A6C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517A6C">
        <w:rPr>
          <w:rFonts w:ascii="Arial" w:eastAsia="Times New Roman" w:hAnsi="Arial" w:cs="Arial"/>
          <w:sz w:val="20"/>
          <w:szCs w:val="20"/>
          <w:lang w:eastAsia="pl-PL"/>
        </w:rPr>
        <w:t>Zamawiający nie wyznacza szczegółowego warunku w tym zakresie</w:t>
      </w:r>
    </w:p>
    <w:p w:rsidR="00517A6C" w:rsidRPr="00517A6C" w:rsidRDefault="00517A6C" w:rsidP="00517A6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17A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17A6C" w:rsidRPr="00517A6C" w:rsidRDefault="00517A6C" w:rsidP="00517A6C">
      <w:pPr>
        <w:numPr>
          <w:ilvl w:val="0"/>
          <w:numId w:val="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17A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517A6C" w:rsidRPr="00517A6C" w:rsidRDefault="00517A6C" w:rsidP="00517A6C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7A6C">
        <w:rPr>
          <w:rFonts w:ascii="Arial" w:eastAsia="Times New Roman" w:hAnsi="Arial" w:cs="Arial"/>
          <w:sz w:val="20"/>
          <w:szCs w:val="20"/>
          <w:lang w:eastAsia="pl-PL"/>
        </w:rPr>
        <w:t xml:space="preserve">koncesję, zezwolenie lub licencję </w:t>
      </w:r>
    </w:p>
    <w:p w:rsidR="00517A6C" w:rsidRPr="00517A6C" w:rsidRDefault="00517A6C" w:rsidP="00517A6C">
      <w:pPr>
        <w:numPr>
          <w:ilvl w:val="0"/>
          <w:numId w:val="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517A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III.4.2) W zakresie potwierdzenia niepodlegania wykluczeniu na podstawie art. 24 ust. 1 ustawy, należy przedłożyć:</w:t>
      </w:r>
    </w:p>
    <w:p w:rsidR="00517A6C" w:rsidRPr="00517A6C" w:rsidRDefault="00517A6C" w:rsidP="00517A6C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7A6C">
        <w:rPr>
          <w:rFonts w:ascii="Arial" w:eastAsia="Times New Roman" w:hAnsi="Arial" w:cs="Arial"/>
          <w:sz w:val="20"/>
          <w:szCs w:val="20"/>
          <w:lang w:eastAsia="pl-PL"/>
        </w:rPr>
        <w:t xml:space="preserve">oświadczenie o braku podstaw do wykluczenia </w:t>
      </w:r>
    </w:p>
    <w:p w:rsidR="00517A6C" w:rsidRPr="00517A6C" w:rsidRDefault="00517A6C" w:rsidP="00517A6C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7A6C">
        <w:rPr>
          <w:rFonts w:ascii="Arial" w:eastAsia="Times New Roman" w:hAnsi="Arial" w:cs="Arial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517A6C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517A6C">
        <w:rPr>
          <w:rFonts w:ascii="Arial" w:eastAsia="Times New Roman" w:hAnsi="Arial" w:cs="Arial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517A6C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517A6C">
        <w:rPr>
          <w:rFonts w:ascii="Arial" w:eastAsia="Times New Roman" w:hAnsi="Arial" w:cs="Arial"/>
          <w:sz w:val="20"/>
          <w:szCs w:val="20"/>
          <w:lang w:eastAsia="pl-PL"/>
        </w:rPr>
        <w:t xml:space="preserve"> 2 ustawy </w:t>
      </w:r>
    </w:p>
    <w:p w:rsidR="00517A6C" w:rsidRPr="00517A6C" w:rsidRDefault="00517A6C" w:rsidP="00517A6C">
      <w:pPr>
        <w:numPr>
          <w:ilvl w:val="0"/>
          <w:numId w:val="4"/>
        </w:numPr>
        <w:spacing w:after="0" w:line="400" w:lineRule="atLeast"/>
        <w:ind w:left="67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17A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III.4.3) Dokumenty podmiotów zagranicznych</w:t>
      </w:r>
    </w:p>
    <w:p w:rsidR="00517A6C" w:rsidRPr="00517A6C" w:rsidRDefault="00517A6C" w:rsidP="00517A6C">
      <w:pPr>
        <w:spacing w:after="0" w:line="400" w:lineRule="atLeast"/>
        <w:ind w:left="67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17A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517A6C" w:rsidRPr="00517A6C" w:rsidRDefault="00517A6C" w:rsidP="00517A6C">
      <w:pPr>
        <w:spacing w:after="0" w:line="400" w:lineRule="atLeast"/>
        <w:ind w:left="67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17A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517A6C" w:rsidRPr="00517A6C" w:rsidRDefault="00517A6C" w:rsidP="00517A6C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7A6C">
        <w:rPr>
          <w:rFonts w:ascii="Arial" w:eastAsia="Times New Roman" w:hAnsi="Arial" w:cs="Arial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517A6C" w:rsidRPr="00517A6C" w:rsidRDefault="00517A6C" w:rsidP="00517A6C">
      <w:pPr>
        <w:numPr>
          <w:ilvl w:val="0"/>
          <w:numId w:val="4"/>
        </w:numPr>
        <w:spacing w:after="0" w:line="400" w:lineRule="atLeast"/>
        <w:ind w:left="675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7A6C">
        <w:rPr>
          <w:rFonts w:ascii="Arial" w:eastAsia="Times New Roman" w:hAnsi="Arial" w:cs="Arial"/>
          <w:b/>
          <w:bCs/>
          <w:sz w:val="20"/>
          <w:lang w:eastAsia="pl-PL"/>
        </w:rPr>
        <w:t>III.4.3.2)</w:t>
      </w:r>
      <w:r w:rsidRPr="00517A6C">
        <w:rPr>
          <w:rFonts w:ascii="Arial" w:eastAsia="Times New Roman" w:hAnsi="Arial" w:cs="Arial"/>
          <w:sz w:val="20"/>
          <w:szCs w:val="20"/>
          <w:lang w:eastAsia="pl-PL"/>
        </w:rPr>
        <w:t xml:space="preserve"> zaświadczenie właściwego organu sądowego lub administracyjnego miejsca zamieszkania albo zamieszkania osoby, której dokumenty dotyczą, w zakresie określonym w art. 24 ust. 1 </w:t>
      </w:r>
      <w:proofErr w:type="spellStart"/>
      <w:r w:rsidRPr="00517A6C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517A6C">
        <w:rPr>
          <w:rFonts w:ascii="Arial" w:eastAsia="Times New Roman" w:hAnsi="Arial" w:cs="Arial"/>
          <w:sz w:val="20"/>
          <w:szCs w:val="20"/>
          <w:lang w:eastAsia="pl-PL"/>
        </w:rPr>
        <w:t xml:space="preserve"> 4-8 ustawy - wystawione nie wcześniej niż 6 miesięcy przed upływem terminu składania wniosków o dopuszczenie do udziału w postępowaniu o udzielenie zamówienia albo składania ofert - albo oświadczenie złożone przed notariuszem, właściwym organem sądowym, administracyjnym albo organem samorządu zawodowego lub gospodarczego odpowiednio miejsca zamieszkania osoby lub kraju, w którym wykonawca ma siedzibę lub miejsce zamieszkania, jeżeli w miejscu zamieszkania osoby lub w kraju, w którym wykonawca ma siedzibę lub miejsce zamieszkania, nie wydaje się takiego zaświadczenia</w:t>
      </w:r>
    </w:p>
    <w:p w:rsidR="00517A6C" w:rsidRPr="00517A6C" w:rsidRDefault="00517A6C" w:rsidP="00517A6C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17A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III.6) INNE DOKUMENTY</w:t>
      </w:r>
    </w:p>
    <w:p w:rsidR="00517A6C" w:rsidRPr="00517A6C" w:rsidRDefault="00517A6C" w:rsidP="00517A6C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17A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Inne dokumenty niewymienione w </w:t>
      </w:r>
      <w:proofErr w:type="spellStart"/>
      <w:r w:rsidRPr="00517A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pkt</w:t>
      </w:r>
      <w:proofErr w:type="spellEnd"/>
      <w:r w:rsidRPr="00517A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III.4) albo w </w:t>
      </w:r>
      <w:proofErr w:type="spellStart"/>
      <w:r w:rsidRPr="00517A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pkt</w:t>
      </w:r>
      <w:proofErr w:type="spellEnd"/>
      <w:r w:rsidRPr="00517A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III.5)</w:t>
      </w:r>
    </w:p>
    <w:p w:rsidR="00517A6C" w:rsidRPr="00517A6C" w:rsidRDefault="00517A6C" w:rsidP="00517A6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17A6C">
        <w:rPr>
          <w:rFonts w:ascii="Arial" w:eastAsia="Times New Roman" w:hAnsi="Arial" w:cs="Arial"/>
          <w:sz w:val="20"/>
          <w:szCs w:val="20"/>
          <w:lang w:eastAsia="pl-PL"/>
        </w:rPr>
        <w:t>- Załącznik nr 2 - Formularz oferty - Załącznik nr 3 - Formularz cenowy - Załącznik nr 5 - Oświadczenie o nie powierzeniu części zamówienia podwykonawcom</w:t>
      </w:r>
    </w:p>
    <w:p w:rsidR="00517A6C" w:rsidRPr="00517A6C" w:rsidRDefault="00517A6C" w:rsidP="00517A6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17A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III.7) Czy ogranicza się możliwość ubiegania się o zamówienie publiczne tylko dla wykonawców, u których ponad 50 % pracowników stanowią osoby niepełnosprawne: </w:t>
      </w:r>
      <w:r w:rsidRPr="00517A6C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517A6C" w:rsidRPr="00517A6C" w:rsidRDefault="00517A6C" w:rsidP="00517A6C">
      <w:pPr>
        <w:spacing w:before="375" w:after="225" w:line="400" w:lineRule="atLeast"/>
        <w:rPr>
          <w:rFonts w:ascii="Arial" w:eastAsia="Times New Roman" w:hAnsi="Arial" w:cs="Arial"/>
          <w:b/>
          <w:bCs/>
          <w:u w:val="single"/>
          <w:lang w:eastAsia="pl-PL"/>
        </w:rPr>
      </w:pPr>
      <w:r w:rsidRPr="00517A6C">
        <w:rPr>
          <w:rFonts w:ascii="Arial" w:eastAsia="Times New Roman" w:hAnsi="Arial" w:cs="Arial"/>
          <w:b/>
          <w:bCs/>
          <w:u w:val="single"/>
          <w:lang w:eastAsia="pl-PL"/>
        </w:rPr>
        <w:t>SEKCJA IV: PROCEDURA</w:t>
      </w:r>
    </w:p>
    <w:p w:rsidR="00517A6C" w:rsidRPr="00517A6C" w:rsidRDefault="00517A6C" w:rsidP="00517A6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17A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517A6C" w:rsidRPr="00517A6C" w:rsidRDefault="00517A6C" w:rsidP="00517A6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17A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517A6C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517A6C" w:rsidRPr="00517A6C" w:rsidRDefault="00517A6C" w:rsidP="00517A6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17A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517A6C" w:rsidRPr="00517A6C" w:rsidRDefault="00517A6C" w:rsidP="00517A6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17A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517A6C">
        <w:rPr>
          <w:rFonts w:ascii="Arial" w:eastAsia="Times New Roman" w:hAnsi="Arial" w:cs="Arial"/>
          <w:sz w:val="20"/>
          <w:szCs w:val="20"/>
          <w:lang w:eastAsia="pl-PL"/>
        </w:rPr>
        <w:t>najniższa cena.</w:t>
      </w:r>
    </w:p>
    <w:p w:rsidR="00517A6C" w:rsidRPr="00517A6C" w:rsidRDefault="00517A6C" w:rsidP="00517A6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17A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IV.2.2) Czy przeprowadzona będzie aukcja elektroniczna:</w:t>
      </w:r>
      <w:r w:rsidRPr="00517A6C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517A6C" w:rsidRPr="00517A6C" w:rsidRDefault="00517A6C" w:rsidP="00517A6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17A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ZMIANA UMOWY</w:t>
      </w:r>
    </w:p>
    <w:p w:rsidR="00517A6C" w:rsidRPr="00517A6C" w:rsidRDefault="00517A6C" w:rsidP="00517A6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17A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517A6C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517A6C" w:rsidRPr="00517A6C" w:rsidRDefault="00517A6C" w:rsidP="00517A6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17A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517A6C" w:rsidRPr="00517A6C" w:rsidRDefault="00517A6C" w:rsidP="00517A6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17A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517A6C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517A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517A6C">
        <w:rPr>
          <w:rFonts w:ascii="Arial" w:eastAsia="Times New Roman" w:hAnsi="Arial" w:cs="Arial"/>
          <w:sz w:val="20"/>
          <w:szCs w:val="20"/>
          <w:lang w:eastAsia="pl-PL"/>
        </w:rPr>
        <w:t xml:space="preserve"> http://bip.korytnica.pl/index.php?id=23</w:t>
      </w:r>
      <w:r w:rsidRPr="00517A6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7A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517A6C">
        <w:rPr>
          <w:rFonts w:ascii="Arial" w:eastAsia="Times New Roman" w:hAnsi="Arial" w:cs="Arial"/>
          <w:sz w:val="20"/>
          <w:szCs w:val="20"/>
          <w:lang w:eastAsia="pl-PL"/>
        </w:rPr>
        <w:t xml:space="preserve"> Urząd Gminy Korytnica, ul. Małkowskiego 20, 07-120 Korytnica, pok. 22.</w:t>
      </w:r>
    </w:p>
    <w:p w:rsidR="00517A6C" w:rsidRPr="00517A6C" w:rsidRDefault="00517A6C" w:rsidP="00517A6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17A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517A6C">
        <w:rPr>
          <w:rFonts w:ascii="Arial" w:eastAsia="Times New Roman" w:hAnsi="Arial" w:cs="Arial"/>
          <w:sz w:val="20"/>
          <w:szCs w:val="20"/>
          <w:lang w:eastAsia="pl-PL"/>
        </w:rPr>
        <w:t xml:space="preserve"> 15.11.2012 godzina 10:00, miejsce: Urząd Gminy Korytnica, ul. Małkowskiego 20, 07-120 Korytnica, pok. 22.</w:t>
      </w:r>
    </w:p>
    <w:p w:rsidR="00517A6C" w:rsidRPr="00517A6C" w:rsidRDefault="00517A6C" w:rsidP="00517A6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17A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517A6C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517A6C" w:rsidRPr="00517A6C" w:rsidRDefault="00517A6C" w:rsidP="00517A6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17A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517A6C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517A6C" w:rsidRDefault="00517A6C"/>
    <w:sectPr w:rsidR="00517A6C" w:rsidSect="001C3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2288"/>
    <w:multiLevelType w:val="multilevel"/>
    <w:tmpl w:val="0B86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42C74"/>
    <w:multiLevelType w:val="multilevel"/>
    <w:tmpl w:val="477E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9F2801"/>
    <w:multiLevelType w:val="multilevel"/>
    <w:tmpl w:val="BC50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F23289"/>
    <w:multiLevelType w:val="multilevel"/>
    <w:tmpl w:val="80BC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7A6C"/>
    <w:rsid w:val="001C31AE"/>
    <w:rsid w:val="00517A6C"/>
    <w:rsid w:val="00A87F95"/>
    <w:rsid w:val="00DB76E4"/>
    <w:rsid w:val="00DC2EA1"/>
    <w:rsid w:val="00F8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1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7A6C"/>
    <w:pPr>
      <w:spacing w:after="0" w:line="240" w:lineRule="auto"/>
      <w:ind w:left="225"/>
    </w:pPr>
    <w:rPr>
      <w:rFonts w:eastAsia="Times New Roman"/>
      <w:lang w:eastAsia="pl-PL"/>
    </w:rPr>
  </w:style>
  <w:style w:type="paragraph" w:customStyle="1" w:styleId="khheader">
    <w:name w:val="kh_header"/>
    <w:basedOn w:val="Normalny"/>
    <w:rsid w:val="00517A6C"/>
    <w:pPr>
      <w:spacing w:after="0" w:line="420" w:lineRule="atLeast"/>
      <w:ind w:left="225"/>
      <w:jc w:val="center"/>
    </w:pPr>
    <w:rPr>
      <w:rFonts w:eastAsia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17A6C"/>
    <w:pPr>
      <w:spacing w:before="375" w:after="225" w:line="240" w:lineRule="auto"/>
    </w:pPr>
    <w:rPr>
      <w:rFonts w:eastAsia="Times New Roman"/>
      <w:b/>
      <w:bCs/>
      <w:u w:val="single"/>
      <w:lang w:eastAsia="pl-PL"/>
    </w:rPr>
  </w:style>
  <w:style w:type="paragraph" w:customStyle="1" w:styleId="bold">
    <w:name w:val="bold"/>
    <w:basedOn w:val="Normalny"/>
    <w:rsid w:val="00517A6C"/>
    <w:pPr>
      <w:spacing w:after="0" w:line="240" w:lineRule="auto"/>
      <w:ind w:left="225"/>
    </w:pPr>
    <w:rPr>
      <w:rFonts w:eastAsia="Times New Roman"/>
      <w:b/>
      <w:bCs/>
      <w:lang w:eastAsia="pl-PL"/>
    </w:rPr>
  </w:style>
  <w:style w:type="paragraph" w:customStyle="1" w:styleId="justify">
    <w:name w:val="justify"/>
    <w:basedOn w:val="Normalny"/>
    <w:rsid w:val="00517A6C"/>
    <w:pPr>
      <w:spacing w:after="0" w:line="240" w:lineRule="auto"/>
      <w:ind w:left="225"/>
      <w:jc w:val="both"/>
    </w:pPr>
    <w:rPr>
      <w:rFonts w:eastAsia="Times New Roman"/>
      <w:lang w:eastAsia="pl-PL"/>
    </w:rPr>
  </w:style>
  <w:style w:type="character" w:customStyle="1" w:styleId="bold1">
    <w:name w:val="bold1"/>
    <w:basedOn w:val="Domylnaczcionkaakapitu"/>
    <w:rsid w:val="00517A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958</Words>
  <Characters>5754</Characters>
  <Application>Microsoft Office Word</Application>
  <DocSecurity>0</DocSecurity>
  <Lines>47</Lines>
  <Paragraphs>13</Paragraphs>
  <ScaleCrop>false</ScaleCrop>
  <Company/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cp:lastPrinted>2012-11-05T09:46:00Z</cp:lastPrinted>
  <dcterms:created xsi:type="dcterms:W3CDTF">2012-11-05T09:46:00Z</dcterms:created>
  <dcterms:modified xsi:type="dcterms:W3CDTF">2012-11-05T09:49:00Z</dcterms:modified>
</cp:coreProperties>
</file>