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9B9" w:rsidRDefault="000949B9" w:rsidP="000949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Korytnica </w:t>
      </w:r>
      <w:r w:rsidR="00B058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04.12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.2020 r.</w:t>
      </w:r>
    </w:p>
    <w:p w:rsidR="000949B9" w:rsidRDefault="000949B9" w:rsidP="000949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RK.6220.</w:t>
      </w:r>
      <w:r w:rsidR="00B058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.2020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2"/>
      </w:tblGrid>
      <w:tr w:rsidR="000949B9" w:rsidTr="000949B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49B9" w:rsidRDefault="000949B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  <w:p w:rsidR="000949B9" w:rsidRDefault="000949B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eastAsia="pl-PL"/>
              </w:rPr>
            </w:pPr>
          </w:p>
          <w:p w:rsidR="000949B9" w:rsidRDefault="000949B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  <w:lang w:eastAsia="pl-PL"/>
              </w:rPr>
              <w:t>O B W I E S Z C Z E N I E</w:t>
            </w:r>
          </w:p>
          <w:p w:rsidR="000949B9" w:rsidRDefault="000949B9" w:rsidP="0069618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pl-PL"/>
              </w:rPr>
              <w:t>Zgodnie z art. 49  ustawy z dnia 14 czerwca 1960 r. Kodeks postępowania administracyjnego (j.t. Dz. U. z 20</w:t>
            </w:r>
            <w:r w:rsidR="00E57F42">
              <w:rPr>
                <w:rFonts w:ascii="Times New Roman" w:hAnsi="Times New Roman" w:cs="Times New Roman"/>
                <w:b/>
                <w:sz w:val="32"/>
                <w:szCs w:val="32"/>
                <w:lang w:eastAsia="pl-PL"/>
              </w:rPr>
              <w:t>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eastAsia="pl-PL"/>
              </w:rPr>
              <w:t xml:space="preserve"> r. poz. 2</w:t>
            </w:r>
            <w:r w:rsidR="00E57F42">
              <w:rPr>
                <w:rFonts w:ascii="Times New Roman" w:hAnsi="Times New Roman" w:cs="Times New Roman"/>
                <w:b/>
                <w:sz w:val="32"/>
                <w:szCs w:val="32"/>
                <w:lang w:eastAsia="pl-PL"/>
              </w:rPr>
              <w:t>56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eastAsia="pl-PL"/>
              </w:rPr>
              <w:t xml:space="preserve"> ze zm.), w związku z  art. 74 ust. 3 ustawy z dnia 3 października 2008 roku</w:t>
            </w:r>
            <w:r w:rsidR="00696187">
              <w:rPr>
                <w:rFonts w:ascii="Times New Roman" w:hAnsi="Times New Roman" w:cs="Times New Roman"/>
                <w:b/>
                <w:sz w:val="32"/>
                <w:szCs w:val="32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eastAsia="pl-PL"/>
              </w:rPr>
              <w:t>o udostępnianiu informacji o środowisku i jego ochronie, udziale społeczeństwa w ochronie środowiska oraz o ocenach oddziaływania na środowisko (j.t. Dz. U. z 20</w:t>
            </w:r>
            <w:r w:rsidR="00E57F42">
              <w:rPr>
                <w:rFonts w:ascii="Times New Roman" w:hAnsi="Times New Roman" w:cs="Times New Roman"/>
                <w:b/>
                <w:sz w:val="32"/>
                <w:szCs w:val="32"/>
                <w:lang w:eastAsia="pl-PL"/>
              </w:rPr>
              <w:t>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eastAsia="pl-PL"/>
              </w:rPr>
              <w:t xml:space="preserve"> r. poz. </w:t>
            </w:r>
            <w:r w:rsidR="00E57F42">
              <w:rPr>
                <w:rFonts w:ascii="Times New Roman" w:hAnsi="Times New Roman" w:cs="Times New Roman"/>
                <w:b/>
                <w:sz w:val="32"/>
                <w:szCs w:val="32"/>
                <w:lang w:eastAsia="pl-PL"/>
              </w:rPr>
              <w:t>283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eastAsia="pl-PL"/>
              </w:rPr>
              <w:t xml:space="preserve"> ze zm.).</w:t>
            </w:r>
          </w:p>
          <w:p w:rsidR="000949B9" w:rsidRDefault="000949B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eastAsia="pl-PL"/>
              </w:rPr>
            </w:pPr>
          </w:p>
          <w:p w:rsidR="000949B9" w:rsidRDefault="000949B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eastAsia="pl-PL"/>
              </w:rPr>
              <w:t>WÓJT GMINY KORYTNICA</w:t>
            </w:r>
          </w:p>
          <w:p w:rsidR="000949B9" w:rsidRDefault="000949B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pl-PL"/>
              </w:rPr>
              <w:t>z a w i a d a m i a</w:t>
            </w:r>
          </w:p>
          <w:p w:rsidR="000949B9" w:rsidRDefault="000949B9">
            <w:pPr>
              <w:pStyle w:val="Bezodstpw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pl-PL"/>
              </w:rPr>
              <w:t>że</w:t>
            </w:r>
            <w:r w:rsidRPr="000949B9">
              <w:rPr>
                <w:rFonts w:ascii="Times New Roman" w:hAnsi="Times New Roman" w:cs="Times New Roman"/>
                <w:sz w:val="32"/>
                <w:szCs w:val="32"/>
                <w:lang w:eastAsia="pl-PL"/>
              </w:rPr>
              <w:t>,</w:t>
            </w:r>
            <w:r w:rsidR="00CB062A">
              <w:rPr>
                <w:rFonts w:ascii="Times New Roman" w:hAnsi="Times New Roman" w:cs="Times New Roman"/>
                <w:sz w:val="32"/>
                <w:szCs w:val="32"/>
                <w:lang w:eastAsia="pl-PL"/>
              </w:rPr>
              <w:t xml:space="preserve"> </w:t>
            </w:r>
            <w:r w:rsidR="00A42203">
              <w:rPr>
                <w:rFonts w:ascii="Times New Roman" w:hAnsi="Times New Roman" w:cs="Times New Roman"/>
                <w:sz w:val="32"/>
                <w:szCs w:val="32"/>
                <w:lang w:eastAsia="pl-PL"/>
              </w:rPr>
              <w:t xml:space="preserve">na </w:t>
            </w:r>
            <w:r w:rsidR="00E57F42" w:rsidRPr="00E57F42">
              <w:rPr>
                <w:rFonts w:ascii="Times New Roman" w:hAnsi="Times New Roman" w:cs="Times New Roman"/>
                <w:sz w:val="32"/>
                <w:szCs w:val="32"/>
                <w:lang w:eastAsia="pl-PL"/>
              </w:rPr>
              <w:t xml:space="preserve">wniosek </w:t>
            </w:r>
            <w:r w:rsidR="00B05806" w:rsidRPr="00B05806">
              <w:rPr>
                <w:rFonts w:ascii="Times New Roman" w:hAnsi="Times New Roman" w:cs="Times New Roman"/>
                <w:sz w:val="32"/>
                <w:szCs w:val="32"/>
                <w:lang w:eastAsia="pl-PL"/>
              </w:rPr>
              <w:t xml:space="preserve">REVON Artur Kalicki, ul. Słoneczna 84/5, 40-136 Katowice </w:t>
            </w:r>
            <w:r w:rsidRPr="000949B9">
              <w:rPr>
                <w:rFonts w:ascii="Times New Roman" w:hAnsi="Times New Roman" w:cs="Times New Roman"/>
                <w:sz w:val="32"/>
                <w:szCs w:val="32"/>
                <w:lang w:eastAsia="pl-PL"/>
              </w:rPr>
              <w:t xml:space="preserve">wszczęto postępowanie administracyjne w sprawie wydania decyzji o środowiskowych uwarunkowaniach </w:t>
            </w:r>
            <w:r w:rsidR="00E57F42" w:rsidRPr="00E57F42">
              <w:rPr>
                <w:rFonts w:ascii="Times New Roman" w:hAnsi="Times New Roman" w:cs="Times New Roman"/>
                <w:sz w:val="32"/>
                <w:szCs w:val="32"/>
                <w:lang w:eastAsia="pl-PL"/>
              </w:rPr>
              <w:t xml:space="preserve">dla przedsięwzięcia polegającego na: </w:t>
            </w:r>
            <w:r w:rsidR="00B05806" w:rsidRPr="00B05806">
              <w:rPr>
                <w:rFonts w:ascii="Times New Roman" w:hAnsi="Times New Roman" w:cs="Times New Roman"/>
                <w:sz w:val="32"/>
                <w:szCs w:val="32"/>
                <w:lang w:eastAsia="pl-PL"/>
              </w:rPr>
              <w:t xml:space="preserve">Budowie elektrowni fotowoltaicznej o mocy do 0,99 MW wraz z niezbędną infrastrukturą towarzyszącą, planowanego do realizacji na działce nr ewid. 296 położonej w obrębie wsi Rabiany. </w:t>
            </w:r>
            <w:r w:rsidR="00E57F42" w:rsidRPr="00E57F42">
              <w:rPr>
                <w:rFonts w:ascii="Times New Roman" w:hAnsi="Times New Roman" w:cs="Times New Roman"/>
                <w:sz w:val="32"/>
                <w:szCs w:val="32"/>
                <w:lang w:eastAsia="pl-PL"/>
              </w:rPr>
              <w:t xml:space="preserve"> </w:t>
            </w:r>
            <w:r w:rsidRPr="000949B9">
              <w:rPr>
                <w:rFonts w:ascii="Times New Roman" w:hAnsi="Times New Roman" w:cs="Times New Roman"/>
                <w:sz w:val="32"/>
                <w:szCs w:val="32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eastAsia="pl-PL"/>
              </w:rPr>
              <w:t xml:space="preserve"> </w:t>
            </w:r>
          </w:p>
          <w:p w:rsidR="000949B9" w:rsidRDefault="000949B9">
            <w:pPr>
              <w:pStyle w:val="Bezodstpw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Z aktami sprawy strony postępowania mogą zapoznać się w siedzibie Urzędu Gminy Korytnica, ul. Małkowskiego 20, 07-120 Korytnica, pokój nr 22, w godz. 8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– 15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, oraz wnieść uwagi i wypowiedzieć się w sprawie w terminie 7 dni od daty doręczenia niniejszego obwieszczenia. Zgodnie z art. 49 KPA zawiadomienie uznaje się za dokonane po upływie 14 dni od dnia publicznego ogłoszenia.</w:t>
            </w:r>
          </w:p>
        </w:tc>
      </w:tr>
    </w:tbl>
    <w:p w:rsidR="000949B9" w:rsidRDefault="000949B9" w:rsidP="000949B9"/>
    <w:p w:rsidR="00271F73" w:rsidRPr="00271F73" w:rsidRDefault="00271F73" w:rsidP="00E914DB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271F73">
        <w:rPr>
          <w:rFonts w:ascii="Times New Roman" w:hAnsi="Times New Roman" w:cs="Times New Roman"/>
          <w:sz w:val="32"/>
          <w:szCs w:val="32"/>
        </w:rPr>
        <w:t>Wójt Gminy Korytnica</w:t>
      </w:r>
    </w:p>
    <w:p w:rsidR="00D147C8" w:rsidRPr="00271F73" w:rsidRDefault="00271F73" w:rsidP="00E914DB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271F73">
        <w:rPr>
          <w:rFonts w:ascii="Times New Roman" w:hAnsi="Times New Roman" w:cs="Times New Roman"/>
          <w:sz w:val="32"/>
          <w:szCs w:val="32"/>
        </w:rPr>
        <w:t>/-/ Stanis</w:t>
      </w:r>
      <w:bookmarkStart w:id="0" w:name="_GoBack"/>
      <w:bookmarkEnd w:id="0"/>
      <w:r w:rsidRPr="00271F73">
        <w:rPr>
          <w:rFonts w:ascii="Times New Roman" w:hAnsi="Times New Roman" w:cs="Times New Roman"/>
          <w:sz w:val="32"/>
          <w:szCs w:val="32"/>
        </w:rPr>
        <w:t>ław Komudziński</w:t>
      </w:r>
    </w:p>
    <w:sectPr w:rsidR="00D147C8" w:rsidRPr="00271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6F1"/>
    <w:rsid w:val="000949B9"/>
    <w:rsid w:val="00097C3E"/>
    <w:rsid w:val="00266403"/>
    <w:rsid w:val="00271F73"/>
    <w:rsid w:val="00696187"/>
    <w:rsid w:val="006C4F7E"/>
    <w:rsid w:val="007E26F1"/>
    <w:rsid w:val="0093445F"/>
    <w:rsid w:val="00A42203"/>
    <w:rsid w:val="00B05806"/>
    <w:rsid w:val="00C0086E"/>
    <w:rsid w:val="00CB062A"/>
    <w:rsid w:val="00D147C8"/>
    <w:rsid w:val="00E57F42"/>
    <w:rsid w:val="00E9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3509FA-7963-4FFD-9A7A-7EDD1E6DE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49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949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6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Wantusiak</dc:creator>
  <cp:keywords/>
  <dc:description/>
  <cp:lastModifiedBy>Ewelina Grzegorzewska</cp:lastModifiedBy>
  <cp:revision>2</cp:revision>
  <cp:lastPrinted>2020-12-03T10:49:00Z</cp:lastPrinted>
  <dcterms:created xsi:type="dcterms:W3CDTF">2020-12-04T08:29:00Z</dcterms:created>
  <dcterms:modified xsi:type="dcterms:W3CDTF">2020-12-04T08:29:00Z</dcterms:modified>
</cp:coreProperties>
</file>