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3E" w:rsidRDefault="00D7703E" w:rsidP="00D7703E">
      <w:pPr>
        <w:pStyle w:val="Bezodstpw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RK.6220.3.2011/12                                                                              Korytnica</w:t>
      </w:r>
      <w:r w:rsidR="00A723A2">
        <w:rPr>
          <w:rFonts w:ascii="Times New Roman" w:eastAsia="Arial Unicode MS" w:hAnsi="Times New Roman"/>
          <w:b/>
          <w:sz w:val="24"/>
          <w:szCs w:val="24"/>
        </w:rPr>
        <w:t xml:space="preserve"> 26.</w:t>
      </w:r>
      <w:r>
        <w:rPr>
          <w:rFonts w:ascii="Times New Roman" w:eastAsia="Arial Unicode MS" w:hAnsi="Times New Roman"/>
          <w:b/>
          <w:sz w:val="24"/>
          <w:szCs w:val="24"/>
        </w:rPr>
        <w:t>11.2012 r.</w:t>
      </w:r>
    </w:p>
    <w:p w:rsidR="00D7703E" w:rsidRDefault="00D7703E" w:rsidP="00D7703E">
      <w:pPr>
        <w:pStyle w:val="Bezodstpw"/>
        <w:jc w:val="center"/>
        <w:rPr>
          <w:rFonts w:ascii="Times New Roman" w:eastAsia="Arial Unicode MS" w:hAnsi="Times New Roman"/>
          <w:b/>
          <w:sz w:val="40"/>
          <w:szCs w:val="40"/>
        </w:rPr>
      </w:pPr>
    </w:p>
    <w:p w:rsidR="00D7703E" w:rsidRDefault="00D7703E" w:rsidP="00D7703E">
      <w:pPr>
        <w:pStyle w:val="Bezodstpw"/>
        <w:jc w:val="center"/>
        <w:rPr>
          <w:rFonts w:ascii="Times New Roman" w:eastAsia="Arial Unicode MS" w:hAnsi="Times New Roman"/>
          <w:b/>
          <w:sz w:val="40"/>
          <w:szCs w:val="40"/>
        </w:rPr>
      </w:pPr>
    </w:p>
    <w:p w:rsidR="00D7703E" w:rsidRDefault="00D7703E" w:rsidP="00D7703E">
      <w:pPr>
        <w:pStyle w:val="Bezodstpw"/>
        <w:jc w:val="center"/>
        <w:rPr>
          <w:rFonts w:ascii="Times New Roman" w:eastAsia="Arial Unicode MS" w:hAnsi="Times New Roman"/>
          <w:b/>
          <w:sz w:val="40"/>
          <w:szCs w:val="40"/>
        </w:rPr>
      </w:pPr>
      <w:r>
        <w:rPr>
          <w:rFonts w:ascii="Times New Roman" w:eastAsia="Arial Unicode MS" w:hAnsi="Times New Roman"/>
          <w:b/>
          <w:sz w:val="40"/>
          <w:szCs w:val="40"/>
        </w:rPr>
        <w:t>O B W I E S Z C Z E N I E</w:t>
      </w:r>
    </w:p>
    <w:p w:rsidR="00D7703E" w:rsidRDefault="00D7703E" w:rsidP="00D7703E">
      <w:pPr>
        <w:pStyle w:val="Bezodstpw"/>
        <w:jc w:val="center"/>
        <w:rPr>
          <w:rFonts w:ascii="Times New Roman" w:eastAsia="Arial Unicode MS" w:hAnsi="Times New Roman"/>
          <w:b/>
          <w:sz w:val="40"/>
          <w:szCs w:val="40"/>
        </w:rPr>
      </w:pPr>
      <w:r>
        <w:rPr>
          <w:rFonts w:ascii="Times New Roman" w:eastAsia="Arial Unicode MS" w:hAnsi="Times New Roman"/>
          <w:b/>
          <w:sz w:val="40"/>
          <w:szCs w:val="40"/>
        </w:rPr>
        <w:t>WÓJTA  GMINY  KORYTNICA</w:t>
      </w:r>
    </w:p>
    <w:p w:rsidR="00D7703E" w:rsidRDefault="00D7703E" w:rsidP="00D77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 wydaniu decyzji o środowiskowych uwarunkowaniach </w:t>
      </w:r>
    </w:p>
    <w:p w:rsidR="00D7703E" w:rsidRDefault="00D7703E" w:rsidP="00D77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03E" w:rsidRDefault="00D7703E" w:rsidP="00D7703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7703E" w:rsidRDefault="00D7703E" w:rsidP="00D7703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49 ustawy z dnia 14 czerwca 1960 r. Kodeks postępowania administracyjnego (Dz. U. z 2000 r. Nr 98, poz. 1071 z późn. zm.), w związku z art. 74 ust. 3 ustawy z dnia 3 października 2008 r. o udostępnianiu informacji o środowisku i jego ochronie, udziale społeczeństwa w ochronie środowiska oraz o ocenach oddziaływania na środowisko (Dz. U. nr 199, poz. 1227 z późn. zm.) [ustawa ooś], </w:t>
      </w:r>
      <w:r>
        <w:rPr>
          <w:rFonts w:ascii="Times New Roman" w:hAnsi="Times New Roman"/>
          <w:b/>
          <w:sz w:val="24"/>
          <w:szCs w:val="24"/>
        </w:rPr>
        <w:t>zawiadamiam strony postępowania</w:t>
      </w:r>
      <w:r>
        <w:rPr>
          <w:rFonts w:ascii="Times New Roman" w:hAnsi="Times New Roman"/>
          <w:sz w:val="24"/>
          <w:szCs w:val="24"/>
        </w:rPr>
        <w:t xml:space="preserve"> oraz art. 38 i art. 85 ust. 3 ustawy ooś </w:t>
      </w:r>
      <w:r>
        <w:rPr>
          <w:rFonts w:ascii="Times New Roman" w:hAnsi="Times New Roman"/>
          <w:b/>
          <w:sz w:val="24"/>
          <w:szCs w:val="24"/>
        </w:rPr>
        <w:t>zawiadamiam społeczeństwo</w:t>
      </w:r>
      <w:r>
        <w:rPr>
          <w:rFonts w:ascii="Times New Roman" w:hAnsi="Times New Roman"/>
          <w:sz w:val="24"/>
          <w:szCs w:val="24"/>
        </w:rPr>
        <w:t xml:space="preserve">, że w dniu </w:t>
      </w:r>
      <w:r w:rsidR="00A723A2" w:rsidRPr="00A723A2">
        <w:rPr>
          <w:rFonts w:ascii="Times New Roman" w:hAnsi="Times New Roman"/>
          <w:b/>
          <w:sz w:val="24"/>
          <w:szCs w:val="24"/>
        </w:rPr>
        <w:t>26.</w:t>
      </w:r>
      <w:r w:rsidRPr="00A723A2">
        <w:rPr>
          <w:rFonts w:ascii="Times New Roman" w:hAnsi="Times New Roman"/>
          <w:b/>
          <w:sz w:val="24"/>
          <w:szCs w:val="24"/>
        </w:rPr>
        <w:t>11.2012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, na wniosek </w:t>
      </w:r>
      <w:r>
        <w:rPr>
          <w:rFonts w:ascii="Times New Roman" w:hAnsi="Times New Roman"/>
          <w:b/>
          <w:sz w:val="24"/>
          <w:szCs w:val="24"/>
        </w:rPr>
        <w:t>Wind Field Korytnica Sp. z o.o., ul. Marynarska 15, 02-674 Warszawa</w:t>
      </w:r>
      <w:r>
        <w:rPr>
          <w:rFonts w:ascii="Times New Roman" w:hAnsi="Times New Roman"/>
          <w:sz w:val="24"/>
          <w:szCs w:val="24"/>
        </w:rPr>
        <w:t xml:space="preserve"> wydana została </w:t>
      </w:r>
      <w:r>
        <w:rPr>
          <w:rFonts w:ascii="Times New Roman" w:hAnsi="Times New Roman"/>
          <w:b/>
          <w:sz w:val="24"/>
          <w:szCs w:val="24"/>
        </w:rPr>
        <w:t>decyzja o środowiskowych uwarunkowaniach, znak: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sz w:val="24"/>
          <w:szCs w:val="24"/>
        </w:rPr>
        <w:t>RK.6220.3.2011/12</w:t>
      </w:r>
      <w:r>
        <w:rPr>
          <w:rFonts w:ascii="Times New Roman" w:eastAsia="Arial Unicode MS" w:hAnsi="Times New Roman"/>
          <w:sz w:val="24"/>
          <w:szCs w:val="24"/>
        </w:rPr>
        <w:t xml:space="preserve"> dla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przedsięwzięcia pod nazwą </w:t>
      </w:r>
      <w:r>
        <w:rPr>
          <w:rFonts w:ascii="Times New Roman" w:eastAsia="Arial Unicode MS" w:hAnsi="Times New Roman"/>
          <w:b/>
          <w:i/>
          <w:sz w:val="24"/>
          <w:szCs w:val="24"/>
        </w:rPr>
        <w:t>Farma Wiatrowa Korytnica N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polegającego na budowie zespołu 39 elektrowni wiatrowych wraz z towarzyszącą infrastrukturą drogową, elektroenergetyczną i techniczną zlokalizowanego na terenie gmin Korytnica i Liw ze strefą oddziaływania na teren gminy Dobre i gminy Wierzbno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D7703E" w:rsidRDefault="00D7703E" w:rsidP="00D7703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7703E" w:rsidRDefault="00D7703E" w:rsidP="00D7703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niniejszej decyzji służy stronom prawo wniesienia odwołania do Samorządowego Kolegium Odwoławczego w Siedlcach za pośrednictwem Wójta Gminy Korytnica w terminie 14 dni od dnia jej doręczenia.</w:t>
      </w:r>
    </w:p>
    <w:p w:rsidR="00D7703E" w:rsidRDefault="00D7703E" w:rsidP="00D7703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7703E" w:rsidRDefault="00D7703E" w:rsidP="00D7703E">
      <w:pPr>
        <w:spacing w:after="0" w:line="288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Wobec powyższego, informuję o możliwości zapoznania się z treścią decyzji oraz dokumentacją sprawy, w tym z uzgodnieniem dokonanym z Regionalnym Dyrektorem Ochrony Środowiska w Warszawie oraz z opinią Państwowego Powiatowego Inspektora Sanitarnego w Węgrowie, w siedzibie </w:t>
      </w:r>
      <w:r>
        <w:rPr>
          <w:rFonts w:ascii="Times New Roman" w:hAnsi="Times New Roman"/>
          <w:sz w:val="23"/>
          <w:szCs w:val="23"/>
        </w:rPr>
        <w:t>Urzędu Gminy Korytnica, ul. Małkowskiego 20, 07-120 Korytnica, pokój nr 22, w godz. 8</w:t>
      </w:r>
      <w:r>
        <w:rPr>
          <w:rFonts w:ascii="Times New Roman" w:hAnsi="Times New Roman"/>
          <w:sz w:val="23"/>
          <w:szCs w:val="23"/>
          <w:vertAlign w:val="superscript"/>
        </w:rPr>
        <w:t>00</w:t>
      </w:r>
      <w:r>
        <w:rPr>
          <w:rFonts w:ascii="Times New Roman" w:hAnsi="Times New Roman"/>
          <w:sz w:val="23"/>
          <w:szCs w:val="23"/>
        </w:rPr>
        <w:t xml:space="preserve"> – 15</w:t>
      </w:r>
      <w:r>
        <w:rPr>
          <w:rFonts w:ascii="Times New Roman" w:hAnsi="Times New Roman"/>
          <w:sz w:val="23"/>
          <w:szCs w:val="23"/>
          <w:vertAlign w:val="superscript"/>
        </w:rPr>
        <w:t>00</w:t>
      </w:r>
      <w:r>
        <w:rPr>
          <w:rFonts w:ascii="Times New Roman" w:hAnsi="Times New Roman"/>
          <w:sz w:val="23"/>
          <w:szCs w:val="24"/>
        </w:rPr>
        <w:t>.</w:t>
      </w:r>
    </w:p>
    <w:p w:rsidR="00D7703E" w:rsidRDefault="00D7703E" w:rsidP="00D7703E">
      <w:pPr>
        <w:spacing w:after="0" w:line="288" w:lineRule="auto"/>
        <w:jc w:val="both"/>
        <w:rPr>
          <w:rFonts w:ascii="Times New Roman" w:hAnsi="Times New Roman"/>
          <w:sz w:val="23"/>
          <w:szCs w:val="24"/>
        </w:rPr>
      </w:pPr>
    </w:p>
    <w:p w:rsidR="00D7703E" w:rsidRDefault="00D7703E" w:rsidP="00D7703E">
      <w:pPr>
        <w:spacing w:after="0" w:line="288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3"/>
        </w:rPr>
        <w:t>Obwieszczenie uznaje się za dokonane po upływie 14 dni od dnia publicznego ogłoszenia.</w:t>
      </w:r>
    </w:p>
    <w:p w:rsidR="00D7703E" w:rsidRDefault="00D7703E" w:rsidP="00D7703E">
      <w:pPr>
        <w:spacing w:after="0" w:line="288" w:lineRule="auto"/>
        <w:jc w:val="both"/>
        <w:rPr>
          <w:rFonts w:ascii="Times New Roman" w:hAnsi="Times New Roman"/>
          <w:sz w:val="23"/>
          <w:szCs w:val="24"/>
        </w:rPr>
      </w:pPr>
    </w:p>
    <w:p w:rsidR="00A723A2" w:rsidRDefault="00D7703E" w:rsidP="00D7703E">
      <w:pPr>
        <w:spacing w:after="0" w:line="288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A723A2" w:rsidRDefault="00A723A2" w:rsidP="00D7703E">
      <w:pPr>
        <w:spacing w:after="0" w:line="288" w:lineRule="auto"/>
        <w:jc w:val="both"/>
        <w:rPr>
          <w:rFonts w:ascii="Times New Roman" w:hAnsi="Times New Roman"/>
          <w:sz w:val="23"/>
          <w:szCs w:val="23"/>
        </w:rPr>
      </w:pPr>
    </w:p>
    <w:p w:rsidR="0018392E" w:rsidRDefault="00A723A2" w:rsidP="00A723A2">
      <w:pPr>
        <w:spacing w:after="0" w:line="288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</w:t>
      </w:r>
      <w:r w:rsidR="0018392E">
        <w:rPr>
          <w:rFonts w:ascii="Times New Roman" w:hAnsi="Times New Roman"/>
          <w:sz w:val="23"/>
          <w:szCs w:val="23"/>
        </w:rPr>
        <w:t xml:space="preserve">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</w:t>
      </w:r>
      <w:r w:rsidR="0018392E">
        <w:rPr>
          <w:rFonts w:ascii="Times New Roman" w:hAnsi="Times New Roman"/>
          <w:sz w:val="23"/>
          <w:szCs w:val="23"/>
        </w:rPr>
        <w:t>WÓJT GMINY</w:t>
      </w:r>
    </w:p>
    <w:p w:rsidR="00D7703E" w:rsidRDefault="0018392E" w:rsidP="00A723A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>( - ) Stanisław Komudziński</w:t>
      </w:r>
      <w:r w:rsidR="00A723A2">
        <w:rPr>
          <w:rFonts w:ascii="Times New Roman" w:hAnsi="Times New Roman"/>
          <w:sz w:val="23"/>
          <w:szCs w:val="23"/>
        </w:rPr>
        <w:t xml:space="preserve">                                                                         </w:t>
      </w:r>
    </w:p>
    <w:p w:rsidR="00D7703E" w:rsidRDefault="00D7703E" w:rsidP="00D7703E"/>
    <w:p w:rsidR="000346DC" w:rsidRDefault="000346DC"/>
    <w:sectPr w:rsidR="000346DC" w:rsidSect="0061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4947"/>
    <w:rsid w:val="000346DC"/>
    <w:rsid w:val="0018392E"/>
    <w:rsid w:val="005131B0"/>
    <w:rsid w:val="0061373F"/>
    <w:rsid w:val="00A723A2"/>
    <w:rsid w:val="00D7703E"/>
    <w:rsid w:val="00DB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03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703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03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703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Sekretariat</cp:lastModifiedBy>
  <cp:revision>2</cp:revision>
  <cp:lastPrinted>2012-11-26T12:45:00Z</cp:lastPrinted>
  <dcterms:created xsi:type="dcterms:W3CDTF">2012-11-27T08:10:00Z</dcterms:created>
  <dcterms:modified xsi:type="dcterms:W3CDTF">2012-11-27T08:10:00Z</dcterms:modified>
</cp:coreProperties>
</file>