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DA9F6" w14:textId="77777777" w:rsidR="00F0287D" w:rsidRPr="00E43391" w:rsidRDefault="009325FA">
      <w:pPr>
        <w:spacing w:after="0" w:line="259" w:lineRule="auto"/>
        <w:ind w:left="0" w:right="0" w:firstLine="0"/>
        <w:jc w:val="right"/>
        <w:rPr>
          <w:rFonts w:ascii="Times New Roman" w:hAnsi="Times New Roman" w:cs="Times New Roman"/>
          <w:sz w:val="24"/>
          <w:szCs w:val="24"/>
        </w:rPr>
      </w:pPr>
      <w:r w:rsidRPr="00E43391">
        <w:rPr>
          <w:rFonts w:ascii="Times New Roman" w:hAnsi="Times New Roman" w:cs="Times New Roman"/>
          <w:i/>
          <w:sz w:val="24"/>
          <w:szCs w:val="24"/>
        </w:rPr>
        <w:t xml:space="preserve"> </w:t>
      </w:r>
      <w:r w:rsidRPr="00E43391">
        <w:rPr>
          <w:rFonts w:ascii="Times New Roman" w:hAnsi="Times New Roman" w:cs="Times New Roman"/>
          <w:sz w:val="24"/>
          <w:szCs w:val="24"/>
        </w:rPr>
        <w:t xml:space="preserve"> </w:t>
      </w:r>
    </w:p>
    <w:p w14:paraId="73DE2917" w14:textId="1D89A936" w:rsidR="00F0287D" w:rsidRPr="00E43391" w:rsidRDefault="00F0287D" w:rsidP="00E43391">
      <w:pPr>
        <w:spacing w:after="0" w:line="259" w:lineRule="auto"/>
        <w:ind w:left="0" w:right="55" w:firstLine="0"/>
        <w:jc w:val="center"/>
        <w:rPr>
          <w:rFonts w:ascii="Times New Roman" w:hAnsi="Times New Roman" w:cs="Times New Roman"/>
          <w:sz w:val="24"/>
          <w:szCs w:val="24"/>
        </w:rPr>
      </w:pPr>
    </w:p>
    <w:p w14:paraId="75E8D8A0" w14:textId="11B90385" w:rsidR="00F0287D" w:rsidRPr="00E43391" w:rsidRDefault="00E43391">
      <w:pPr>
        <w:spacing w:after="1" w:line="259" w:lineRule="auto"/>
        <w:ind w:left="0" w:right="58" w:firstLine="0"/>
        <w:jc w:val="center"/>
        <w:rPr>
          <w:rFonts w:ascii="Times New Roman" w:hAnsi="Times New Roman" w:cs="Times New Roman"/>
          <w:b/>
          <w:sz w:val="24"/>
          <w:szCs w:val="24"/>
        </w:rPr>
      </w:pPr>
      <w:r w:rsidRPr="00E43391">
        <w:rPr>
          <w:rFonts w:ascii="Times New Roman" w:hAnsi="Times New Roman" w:cs="Times New Roman"/>
          <w:b/>
          <w:sz w:val="24"/>
          <w:szCs w:val="24"/>
        </w:rPr>
        <w:t>UMOWA</w:t>
      </w:r>
    </w:p>
    <w:p w14:paraId="14C616AE" w14:textId="2648A023" w:rsidR="00F0287D" w:rsidRPr="00E43391" w:rsidRDefault="00F0287D">
      <w:pPr>
        <w:spacing w:after="0" w:line="259" w:lineRule="auto"/>
        <w:ind w:left="0" w:right="0" w:firstLine="0"/>
        <w:jc w:val="left"/>
        <w:rPr>
          <w:rFonts w:ascii="Times New Roman" w:hAnsi="Times New Roman" w:cs="Times New Roman"/>
          <w:sz w:val="24"/>
          <w:szCs w:val="24"/>
        </w:rPr>
      </w:pPr>
    </w:p>
    <w:p w14:paraId="0E60D94C" w14:textId="29E39262" w:rsidR="00F0287D" w:rsidRPr="00E43391" w:rsidRDefault="009325FA">
      <w:pPr>
        <w:ind w:left="-3" w:firstLine="0"/>
        <w:rPr>
          <w:rFonts w:ascii="Times New Roman" w:hAnsi="Times New Roman" w:cs="Times New Roman"/>
          <w:sz w:val="24"/>
          <w:szCs w:val="24"/>
        </w:rPr>
      </w:pPr>
      <w:r w:rsidRPr="00E43391">
        <w:rPr>
          <w:rFonts w:ascii="Times New Roman" w:hAnsi="Times New Roman" w:cs="Times New Roman"/>
          <w:sz w:val="24"/>
          <w:szCs w:val="24"/>
        </w:rPr>
        <w:t xml:space="preserve">Zawarta w dniu ………………..……, w </w:t>
      </w:r>
      <w:r w:rsidR="0018378F">
        <w:rPr>
          <w:rFonts w:ascii="Times New Roman" w:hAnsi="Times New Roman" w:cs="Times New Roman"/>
          <w:sz w:val="24"/>
          <w:szCs w:val="24"/>
        </w:rPr>
        <w:t>Korytnicy</w:t>
      </w:r>
      <w:r w:rsidRPr="00E43391">
        <w:rPr>
          <w:rFonts w:ascii="Times New Roman" w:hAnsi="Times New Roman" w:cs="Times New Roman"/>
          <w:sz w:val="24"/>
          <w:szCs w:val="24"/>
        </w:rPr>
        <w:t xml:space="preserve">, pomiędzy Gminą </w:t>
      </w:r>
      <w:r w:rsidR="0018378F">
        <w:rPr>
          <w:rFonts w:ascii="Times New Roman" w:hAnsi="Times New Roman" w:cs="Times New Roman"/>
          <w:sz w:val="24"/>
          <w:szCs w:val="24"/>
        </w:rPr>
        <w:t xml:space="preserve">Korytnica </w:t>
      </w:r>
      <w:r w:rsidRPr="00E43391">
        <w:rPr>
          <w:rFonts w:ascii="Times New Roman" w:hAnsi="Times New Roman" w:cs="Times New Roman"/>
          <w:sz w:val="24"/>
          <w:szCs w:val="24"/>
        </w:rPr>
        <w:t xml:space="preserve"> z siedzibą w </w:t>
      </w:r>
      <w:r w:rsidR="0018378F">
        <w:rPr>
          <w:rFonts w:ascii="Times New Roman" w:hAnsi="Times New Roman" w:cs="Times New Roman"/>
          <w:sz w:val="24"/>
          <w:szCs w:val="24"/>
        </w:rPr>
        <w:t xml:space="preserve">Korytnicy </w:t>
      </w:r>
      <w:r w:rsidRPr="00E43391">
        <w:rPr>
          <w:rFonts w:ascii="Times New Roman" w:hAnsi="Times New Roman" w:cs="Times New Roman"/>
          <w:sz w:val="24"/>
          <w:szCs w:val="24"/>
        </w:rPr>
        <w:t xml:space="preserve">, </w:t>
      </w:r>
      <w:r w:rsidR="0018378F">
        <w:rPr>
          <w:rFonts w:ascii="Times New Roman" w:hAnsi="Times New Roman" w:cs="Times New Roman"/>
          <w:sz w:val="24"/>
          <w:szCs w:val="24"/>
        </w:rPr>
        <w:t xml:space="preserve">ul. Małkowskiego 20, 07-120 Korytnica  </w:t>
      </w:r>
      <w:r w:rsidRPr="00E43391">
        <w:rPr>
          <w:rFonts w:ascii="Times New Roman" w:hAnsi="Times New Roman" w:cs="Times New Roman"/>
          <w:sz w:val="24"/>
          <w:szCs w:val="24"/>
        </w:rPr>
        <w:t xml:space="preserve"> (NIP: </w:t>
      </w:r>
      <w:r w:rsidR="0018378F">
        <w:rPr>
          <w:rFonts w:ascii="Times New Roman" w:hAnsi="Times New Roman" w:cs="Times New Roman"/>
          <w:sz w:val="24"/>
          <w:szCs w:val="24"/>
        </w:rPr>
        <w:t>8241727162</w:t>
      </w:r>
      <w:r w:rsidRPr="00E43391">
        <w:rPr>
          <w:rFonts w:ascii="Times New Roman" w:hAnsi="Times New Roman" w:cs="Times New Roman"/>
          <w:sz w:val="24"/>
          <w:szCs w:val="24"/>
        </w:rPr>
        <w:t xml:space="preserve">), zwaną dalej </w:t>
      </w:r>
      <w:r w:rsidRPr="00E43391">
        <w:rPr>
          <w:rFonts w:ascii="Times New Roman" w:hAnsi="Times New Roman" w:cs="Times New Roman"/>
          <w:b/>
          <w:sz w:val="24"/>
          <w:szCs w:val="24"/>
        </w:rPr>
        <w:t>Zamawiającym</w:t>
      </w:r>
      <w:r w:rsidRPr="00E43391">
        <w:rPr>
          <w:rFonts w:ascii="Times New Roman" w:hAnsi="Times New Roman" w:cs="Times New Roman"/>
          <w:sz w:val="24"/>
          <w:szCs w:val="24"/>
        </w:rPr>
        <w:t xml:space="preserve">, reprezentowaną przez: - </w:t>
      </w:r>
      <w:r w:rsidR="0018378F">
        <w:rPr>
          <w:rFonts w:ascii="Times New Roman" w:hAnsi="Times New Roman" w:cs="Times New Roman"/>
          <w:sz w:val="24"/>
          <w:szCs w:val="24"/>
        </w:rPr>
        <w:t xml:space="preserve">Stanisława </w:t>
      </w:r>
      <w:proofErr w:type="spellStart"/>
      <w:r w:rsidR="0018378F">
        <w:rPr>
          <w:rFonts w:ascii="Times New Roman" w:hAnsi="Times New Roman" w:cs="Times New Roman"/>
          <w:sz w:val="24"/>
          <w:szCs w:val="24"/>
        </w:rPr>
        <w:t>Komudzińskiego</w:t>
      </w:r>
      <w:proofErr w:type="spellEnd"/>
      <w:r w:rsidRPr="00E43391">
        <w:rPr>
          <w:rFonts w:ascii="Times New Roman" w:hAnsi="Times New Roman" w:cs="Times New Roman"/>
          <w:sz w:val="24"/>
          <w:szCs w:val="24"/>
        </w:rPr>
        <w:t xml:space="preserve"> –</w:t>
      </w:r>
      <w:r w:rsidR="0018378F">
        <w:rPr>
          <w:rFonts w:ascii="Times New Roman" w:hAnsi="Times New Roman" w:cs="Times New Roman"/>
          <w:sz w:val="24"/>
          <w:szCs w:val="24"/>
        </w:rPr>
        <w:t xml:space="preserve">Wójta Gminy Korytnica </w:t>
      </w:r>
      <w:r w:rsidRPr="00E43391">
        <w:rPr>
          <w:rFonts w:ascii="Times New Roman" w:hAnsi="Times New Roman" w:cs="Times New Roman"/>
          <w:sz w:val="24"/>
          <w:szCs w:val="24"/>
        </w:rPr>
        <w:t xml:space="preserve">, przy kontrasygnacie Skarbnika </w:t>
      </w:r>
      <w:r w:rsidR="0018378F">
        <w:rPr>
          <w:rFonts w:ascii="Times New Roman" w:hAnsi="Times New Roman" w:cs="Times New Roman"/>
          <w:sz w:val="24"/>
          <w:szCs w:val="24"/>
        </w:rPr>
        <w:t>Gminy – Moniki Wróbel</w:t>
      </w:r>
      <w:r w:rsidRPr="00E43391">
        <w:rPr>
          <w:rFonts w:ascii="Times New Roman" w:hAnsi="Times New Roman" w:cs="Times New Roman"/>
          <w:sz w:val="24"/>
          <w:szCs w:val="24"/>
        </w:rPr>
        <w:t xml:space="preserve">, </w:t>
      </w:r>
    </w:p>
    <w:p w14:paraId="347CED8C"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7B1E725" w14:textId="77777777" w:rsidR="00F0287D" w:rsidRPr="00E43391" w:rsidRDefault="009325FA">
      <w:pPr>
        <w:spacing w:after="8" w:line="269" w:lineRule="auto"/>
        <w:ind w:left="16" w:hanging="10"/>
        <w:jc w:val="center"/>
        <w:rPr>
          <w:rFonts w:ascii="Times New Roman" w:hAnsi="Times New Roman" w:cs="Times New Roman"/>
          <w:sz w:val="24"/>
          <w:szCs w:val="24"/>
        </w:rPr>
      </w:pPr>
      <w:r w:rsidRPr="00E43391">
        <w:rPr>
          <w:rFonts w:ascii="Times New Roman" w:hAnsi="Times New Roman" w:cs="Times New Roman"/>
          <w:sz w:val="24"/>
          <w:szCs w:val="24"/>
        </w:rPr>
        <w:t xml:space="preserve">a: </w:t>
      </w:r>
    </w:p>
    <w:p w14:paraId="3EFD3904"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 w dalszej części umowy zwanym </w:t>
      </w:r>
      <w:r w:rsidRPr="00E43391">
        <w:rPr>
          <w:rFonts w:ascii="Times New Roman" w:hAnsi="Times New Roman" w:cs="Times New Roman"/>
          <w:b/>
          <w:sz w:val="24"/>
          <w:szCs w:val="24"/>
        </w:rPr>
        <w:t>Wykonawcą.</w:t>
      </w:r>
      <w:r w:rsidRPr="00E43391">
        <w:rPr>
          <w:rFonts w:ascii="Times New Roman" w:hAnsi="Times New Roman" w:cs="Times New Roman"/>
          <w:sz w:val="24"/>
          <w:szCs w:val="24"/>
        </w:rPr>
        <w:t xml:space="preserve">  </w:t>
      </w:r>
    </w:p>
    <w:p w14:paraId="13812406"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C4FBE4A" w14:textId="64C59361" w:rsidR="00F0287D" w:rsidRPr="00E43391" w:rsidRDefault="009325FA">
      <w:pPr>
        <w:ind w:left="-3" w:right="113" w:firstLine="0"/>
        <w:rPr>
          <w:rFonts w:ascii="Times New Roman" w:hAnsi="Times New Roman" w:cs="Times New Roman"/>
          <w:sz w:val="24"/>
          <w:szCs w:val="24"/>
        </w:rPr>
      </w:pPr>
      <w:r w:rsidRPr="00E43391">
        <w:rPr>
          <w:rFonts w:ascii="Times New Roman" w:hAnsi="Times New Roman" w:cs="Times New Roman"/>
          <w:sz w:val="24"/>
          <w:szCs w:val="24"/>
        </w:rPr>
        <w:t xml:space="preserve">W wyniku przeprowadzonego postępowania w trybie podstawowym , zgodnie z art. 275 ustawy z dnia 29 stycznia 2004 r. Prawo zamówień publicznych (Dz. U. poz. 2019 z </w:t>
      </w:r>
      <w:proofErr w:type="spellStart"/>
      <w:r w:rsidRPr="00E43391">
        <w:rPr>
          <w:rFonts w:ascii="Times New Roman" w:hAnsi="Times New Roman" w:cs="Times New Roman"/>
          <w:sz w:val="24"/>
          <w:szCs w:val="24"/>
        </w:rPr>
        <w:t>późn</w:t>
      </w:r>
      <w:proofErr w:type="spellEnd"/>
      <w:r w:rsidRPr="00E43391">
        <w:rPr>
          <w:rFonts w:ascii="Times New Roman" w:hAnsi="Times New Roman" w:cs="Times New Roman"/>
          <w:sz w:val="24"/>
          <w:szCs w:val="24"/>
        </w:rPr>
        <w:t>. zm.)  – dalej „</w:t>
      </w:r>
      <w:proofErr w:type="spellStart"/>
      <w:r w:rsidRPr="00E43391">
        <w:rPr>
          <w:rFonts w:ascii="Times New Roman" w:hAnsi="Times New Roman" w:cs="Times New Roman"/>
          <w:sz w:val="24"/>
          <w:szCs w:val="24"/>
        </w:rPr>
        <w:t>Pzp</w:t>
      </w:r>
      <w:proofErr w:type="spellEnd"/>
      <w:r w:rsidRPr="00E43391">
        <w:rPr>
          <w:rFonts w:ascii="Times New Roman" w:hAnsi="Times New Roman" w:cs="Times New Roman"/>
          <w:sz w:val="24"/>
          <w:szCs w:val="24"/>
        </w:rPr>
        <w:t>, strony zawierają umowę o następującej treści:</w:t>
      </w:r>
      <w:r w:rsidRPr="00E43391">
        <w:rPr>
          <w:rFonts w:ascii="Times New Roman" w:hAnsi="Times New Roman" w:cs="Times New Roman"/>
          <w:b/>
          <w:sz w:val="24"/>
          <w:szCs w:val="24"/>
        </w:rPr>
        <w:t xml:space="preserve"> </w:t>
      </w:r>
    </w:p>
    <w:p w14:paraId="7A43FAFD" w14:textId="77777777" w:rsidR="00F0287D" w:rsidRPr="00E43391" w:rsidRDefault="009325FA">
      <w:pPr>
        <w:spacing w:after="10" w:line="259" w:lineRule="auto"/>
        <w:ind w:left="0" w:right="58" w:firstLine="0"/>
        <w:jc w:val="center"/>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7B3320F0" w14:textId="430BB72C" w:rsidR="00A00DB0" w:rsidRDefault="009325FA" w:rsidP="007C011D">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xml:space="preserve">§ 1 Przedmiot umowy/zamówienia </w:t>
      </w:r>
    </w:p>
    <w:p w14:paraId="60D81828" w14:textId="77777777" w:rsidR="007C011D" w:rsidRPr="007C011D" w:rsidRDefault="007C011D" w:rsidP="007C011D">
      <w:pPr>
        <w:numPr>
          <w:ilvl w:val="0"/>
          <w:numId w:val="67"/>
        </w:numPr>
        <w:spacing w:after="160" w:line="247" w:lineRule="auto"/>
        <w:ind w:right="324"/>
        <w:jc w:val="left"/>
        <w:rPr>
          <w:rFonts w:ascii="Times New Roman" w:eastAsia="Times New Roman" w:hAnsi="Times New Roman" w:cs="Times New Roman"/>
          <w:sz w:val="24"/>
          <w:szCs w:val="24"/>
        </w:rPr>
      </w:pPr>
      <w:r w:rsidRPr="007C011D">
        <w:rPr>
          <w:rFonts w:ascii="Times New Roman" w:eastAsia="Times New Roman" w:hAnsi="Times New Roman" w:cs="Times New Roman"/>
          <w:sz w:val="24"/>
          <w:szCs w:val="24"/>
        </w:rPr>
        <w:t xml:space="preserve">Przedmiotem zamówienia jest wykonanie prac projektowych oraz robót budowlanych w systemie „ zaprojektuj i wybuduj” dla zadania inwestycyjnego pn. „ </w:t>
      </w:r>
      <w:bookmarkStart w:id="0" w:name="_Hlk67485154"/>
      <w:r w:rsidRPr="007C011D">
        <w:rPr>
          <w:rFonts w:ascii="Times New Roman" w:eastAsiaTheme="minorHAnsi" w:hAnsi="Times New Roman" w:cs="Times New Roman"/>
          <w:color w:val="auto"/>
          <w:sz w:val="24"/>
          <w:szCs w:val="24"/>
          <w:lang w:eastAsia="en-US"/>
        </w:rPr>
        <w:t>Budowa przydomowych oczyszczalni ścieków na terenie Gminy</w:t>
      </w:r>
      <w:r w:rsidRPr="007C011D">
        <w:rPr>
          <w:rFonts w:ascii="Times New Roman" w:eastAsiaTheme="minorHAnsi" w:hAnsi="Times New Roman" w:cs="Times New Roman"/>
          <w:b/>
          <w:bCs/>
          <w:color w:val="auto"/>
          <w:sz w:val="24"/>
          <w:szCs w:val="24"/>
          <w:lang w:eastAsia="en-US"/>
        </w:rPr>
        <w:t xml:space="preserve"> </w:t>
      </w:r>
      <w:r w:rsidRPr="007C011D">
        <w:rPr>
          <w:rFonts w:ascii="Times New Roman" w:eastAsiaTheme="minorHAnsi" w:hAnsi="Times New Roman" w:cs="Times New Roman"/>
          <w:color w:val="auto"/>
          <w:sz w:val="24"/>
          <w:szCs w:val="24"/>
          <w:lang w:eastAsia="en-US"/>
        </w:rPr>
        <w:t>Korytnica</w:t>
      </w:r>
      <w:r w:rsidRPr="007C011D">
        <w:rPr>
          <w:rFonts w:ascii="Times New Roman" w:eastAsia="Times New Roman" w:hAnsi="Times New Roman" w:cs="Times New Roman"/>
          <w:sz w:val="24"/>
          <w:szCs w:val="24"/>
        </w:rPr>
        <w:t xml:space="preserve"> </w:t>
      </w:r>
      <w:bookmarkEnd w:id="0"/>
      <w:r w:rsidRPr="007C011D">
        <w:rPr>
          <w:rFonts w:ascii="Times New Roman" w:eastAsia="Times New Roman" w:hAnsi="Times New Roman" w:cs="Times New Roman"/>
          <w:sz w:val="24"/>
          <w:szCs w:val="24"/>
        </w:rPr>
        <w:t xml:space="preserve"> w ramach PROW — Programu Rozwoju Obszarów Wiejskich na lata 2014-2020  wraz z uzyskaniem wymaganych przepisami prawa uzgodnień, pozwoleń, decyzji jak i wszelkich prac budowlano montażowych dot. robót opisanych w Programie </w:t>
      </w:r>
      <w:proofErr w:type="spellStart"/>
      <w:r w:rsidRPr="007C011D">
        <w:rPr>
          <w:rFonts w:ascii="Times New Roman" w:eastAsia="Times New Roman" w:hAnsi="Times New Roman" w:cs="Times New Roman"/>
          <w:sz w:val="24"/>
          <w:szCs w:val="24"/>
        </w:rPr>
        <w:t>Funkcjonalno</w:t>
      </w:r>
      <w:proofErr w:type="spellEnd"/>
      <w:r w:rsidRPr="007C011D">
        <w:rPr>
          <w:rFonts w:ascii="Times New Roman" w:eastAsia="Times New Roman" w:hAnsi="Times New Roman" w:cs="Times New Roman"/>
          <w:sz w:val="24"/>
          <w:szCs w:val="24"/>
        </w:rPr>
        <w:t xml:space="preserve"> Użytkowym (PFU) oraz niewymienionych, a koniecznych do prawidłowej realizacji zamówienia.</w:t>
      </w:r>
    </w:p>
    <w:p w14:paraId="5D23A02E" w14:textId="77777777" w:rsidR="007C011D" w:rsidRPr="007C011D" w:rsidRDefault="007C011D" w:rsidP="007C011D">
      <w:pPr>
        <w:numPr>
          <w:ilvl w:val="0"/>
          <w:numId w:val="67"/>
        </w:numPr>
        <w:spacing w:after="160" w:line="247" w:lineRule="auto"/>
        <w:ind w:right="324"/>
        <w:jc w:val="left"/>
        <w:rPr>
          <w:rFonts w:ascii="Times New Roman" w:eastAsia="Times New Roman" w:hAnsi="Times New Roman" w:cs="Times New Roman"/>
          <w:sz w:val="24"/>
          <w:szCs w:val="24"/>
        </w:rPr>
      </w:pPr>
      <w:r w:rsidRPr="007C011D">
        <w:rPr>
          <w:rFonts w:ascii="Times New Roman" w:eastAsia="Times New Roman" w:hAnsi="Times New Roman" w:cs="Times New Roman"/>
          <w:sz w:val="24"/>
          <w:szCs w:val="24"/>
        </w:rPr>
        <w:t>Ogólny opis instalacji</w:t>
      </w:r>
    </w:p>
    <w:p w14:paraId="3AC4E2E5" w14:textId="77777777" w:rsidR="007C011D" w:rsidRPr="007C011D" w:rsidRDefault="007C011D" w:rsidP="007C011D">
      <w:pPr>
        <w:numPr>
          <w:ilvl w:val="1"/>
          <w:numId w:val="67"/>
        </w:numPr>
        <w:spacing w:after="0" w:line="240" w:lineRule="auto"/>
        <w:ind w:right="0"/>
        <w:jc w:val="left"/>
        <w:rPr>
          <w:rFonts w:ascii="Times New Roman" w:eastAsiaTheme="minorHAnsi" w:hAnsi="Times New Roman" w:cs="Times New Roman"/>
          <w:color w:val="auto"/>
          <w:sz w:val="24"/>
          <w:szCs w:val="24"/>
          <w:lang w:eastAsia="en-US"/>
        </w:rPr>
      </w:pPr>
      <w:r w:rsidRPr="007C011D">
        <w:rPr>
          <w:rFonts w:ascii="Times New Roman" w:eastAsiaTheme="minorHAnsi" w:hAnsi="Times New Roman" w:cs="Times New Roman"/>
          <w:color w:val="auto"/>
          <w:sz w:val="24"/>
          <w:szCs w:val="24"/>
          <w:lang w:eastAsia="en-US"/>
        </w:rPr>
        <w:t>- instalacje w ramach zwykłego korzystania z wód  – do 5 m</w:t>
      </w:r>
      <w:r w:rsidRPr="007C011D">
        <w:rPr>
          <w:rFonts w:ascii="Times New Roman" w:eastAsiaTheme="minorHAnsi" w:hAnsi="Times New Roman" w:cs="Times New Roman"/>
          <w:color w:val="auto"/>
          <w:sz w:val="24"/>
          <w:szCs w:val="24"/>
          <w:vertAlign w:val="superscript"/>
          <w:lang w:eastAsia="en-US"/>
        </w:rPr>
        <w:t>3</w:t>
      </w:r>
      <w:r w:rsidRPr="007C011D">
        <w:rPr>
          <w:rFonts w:ascii="Times New Roman" w:eastAsiaTheme="minorHAnsi" w:hAnsi="Times New Roman" w:cs="Times New Roman"/>
          <w:color w:val="auto"/>
          <w:sz w:val="24"/>
          <w:szCs w:val="24"/>
          <w:lang w:eastAsia="en-US"/>
        </w:rPr>
        <w:t xml:space="preserve">/dobę </w:t>
      </w:r>
    </w:p>
    <w:p w14:paraId="2E415165" w14:textId="77777777" w:rsidR="007C011D" w:rsidRPr="007C011D" w:rsidRDefault="007C011D" w:rsidP="007C011D">
      <w:pPr>
        <w:numPr>
          <w:ilvl w:val="1"/>
          <w:numId w:val="67"/>
        </w:numPr>
        <w:spacing w:after="0" w:line="240" w:lineRule="auto"/>
        <w:ind w:right="0"/>
        <w:jc w:val="left"/>
        <w:rPr>
          <w:rFonts w:ascii="Times New Roman" w:eastAsiaTheme="minorHAnsi" w:hAnsi="Times New Roman" w:cs="Times New Roman"/>
          <w:color w:val="auto"/>
          <w:sz w:val="24"/>
          <w:szCs w:val="24"/>
          <w:lang w:eastAsia="en-US"/>
        </w:rPr>
      </w:pPr>
      <w:r w:rsidRPr="007C011D">
        <w:rPr>
          <w:rFonts w:ascii="Times New Roman" w:eastAsiaTheme="minorHAnsi" w:hAnsi="Times New Roman" w:cs="Times New Roman"/>
          <w:color w:val="auto"/>
          <w:sz w:val="24"/>
          <w:szCs w:val="24"/>
          <w:lang w:eastAsia="en-US"/>
        </w:rPr>
        <w:t xml:space="preserve">- odprowadzanie ścieków oczyszczonych – do gruntu na terenie posesji poprzez staw chłonny wspomagany drenażem. Nie dopuszcza się wykorzystania wyłącznie drenażu jako elementu odprowadzającego ścieki oczyszczone. </w:t>
      </w:r>
    </w:p>
    <w:p w14:paraId="1ADC603E" w14:textId="77777777" w:rsidR="007C011D" w:rsidRPr="007C011D" w:rsidRDefault="007C011D" w:rsidP="007C011D">
      <w:pPr>
        <w:numPr>
          <w:ilvl w:val="1"/>
          <w:numId w:val="67"/>
        </w:numPr>
        <w:spacing w:after="0" w:line="240" w:lineRule="auto"/>
        <w:ind w:right="0"/>
        <w:jc w:val="left"/>
        <w:rPr>
          <w:rFonts w:ascii="Times New Roman" w:eastAsiaTheme="minorHAnsi" w:hAnsi="Times New Roman" w:cs="Times New Roman"/>
          <w:color w:val="auto"/>
          <w:sz w:val="24"/>
          <w:szCs w:val="24"/>
          <w:lang w:eastAsia="en-US"/>
        </w:rPr>
      </w:pPr>
      <w:r w:rsidRPr="007C011D">
        <w:rPr>
          <w:rFonts w:ascii="Times New Roman" w:eastAsiaTheme="minorHAnsi" w:hAnsi="Times New Roman" w:cs="Times New Roman"/>
          <w:color w:val="auto"/>
          <w:sz w:val="24"/>
          <w:szCs w:val="24"/>
          <w:lang w:eastAsia="en-US"/>
        </w:rPr>
        <w:t xml:space="preserve">- ścieki dopływające – tylko i wyłącznie ścieki bytowe, bez ścieków dowożonych i technologicznych </w:t>
      </w:r>
    </w:p>
    <w:p w14:paraId="1364E81E" w14:textId="77777777" w:rsidR="007C011D" w:rsidRPr="007C011D" w:rsidRDefault="007C011D" w:rsidP="007C011D">
      <w:pPr>
        <w:numPr>
          <w:ilvl w:val="0"/>
          <w:numId w:val="67"/>
        </w:numPr>
        <w:spacing w:after="0" w:line="240" w:lineRule="auto"/>
        <w:ind w:right="0"/>
        <w:jc w:val="left"/>
        <w:rPr>
          <w:rFonts w:ascii="Times New Roman" w:eastAsiaTheme="minorHAnsi" w:hAnsi="Times New Roman" w:cs="Times New Roman"/>
          <w:color w:val="auto"/>
          <w:sz w:val="24"/>
          <w:szCs w:val="24"/>
          <w:lang w:eastAsia="en-US"/>
        </w:rPr>
      </w:pPr>
      <w:r w:rsidRPr="007C011D">
        <w:rPr>
          <w:rFonts w:ascii="Times New Roman" w:eastAsiaTheme="minorHAnsi" w:hAnsi="Times New Roman" w:cs="Times New Roman"/>
          <w:color w:val="auto"/>
          <w:sz w:val="24"/>
          <w:szCs w:val="24"/>
          <w:lang w:eastAsia="en-US"/>
        </w:rPr>
        <w:t xml:space="preserve">Przedmiotem zamówienia jest zaprojektowanie, skuteczne zgłoszenie w Starostwie Powiatowym i budowa przydomowych oczyszczalni ścieków (POŚ) w ilości 204 szt. Obiekty te powstaną w wybranych przez zamawiającego lokalizacjach – przy budynkach jednorodzinnych znajdujących się na terenie gminy Korytnica w miejscowościach: Bednarze, </w:t>
      </w:r>
      <w:proofErr w:type="spellStart"/>
      <w:r w:rsidRPr="007C011D">
        <w:rPr>
          <w:rFonts w:ascii="Times New Roman" w:eastAsiaTheme="minorHAnsi" w:hAnsi="Times New Roman" w:cs="Times New Roman"/>
          <w:color w:val="auto"/>
          <w:sz w:val="24"/>
          <w:szCs w:val="24"/>
          <w:lang w:eastAsia="en-US"/>
        </w:rPr>
        <w:t>Decie</w:t>
      </w:r>
      <w:proofErr w:type="spellEnd"/>
      <w:r w:rsidRPr="007C011D">
        <w:rPr>
          <w:rFonts w:ascii="Times New Roman" w:eastAsiaTheme="minorHAnsi" w:hAnsi="Times New Roman" w:cs="Times New Roman"/>
          <w:color w:val="auto"/>
          <w:sz w:val="24"/>
          <w:szCs w:val="24"/>
          <w:lang w:eastAsia="en-US"/>
        </w:rPr>
        <w:t xml:space="preserve">, Górki Grubaki, Jaczew, </w:t>
      </w:r>
      <w:proofErr w:type="spellStart"/>
      <w:r w:rsidRPr="007C011D">
        <w:rPr>
          <w:rFonts w:ascii="Times New Roman" w:eastAsiaTheme="minorHAnsi" w:hAnsi="Times New Roman" w:cs="Times New Roman"/>
          <w:color w:val="auto"/>
          <w:sz w:val="24"/>
          <w:szCs w:val="24"/>
          <w:lang w:eastAsia="en-US"/>
        </w:rPr>
        <w:t>Jugi</w:t>
      </w:r>
      <w:proofErr w:type="spellEnd"/>
      <w:r w:rsidRPr="007C011D">
        <w:rPr>
          <w:rFonts w:ascii="Times New Roman" w:eastAsiaTheme="minorHAnsi" w:hAnsi="Times New Roman" w:cs="Times New Roman"/>
          <w:color w:val="auto"/>
          <w:sz w:val="24"/>
          <w:szCs w:val="24"/>
          <w:lang w:eastAsia="en-US"/>
        </w:rPr>
        <w:t xml:space="preserve">, Komory, Korytnica, Kruszew, Kupce, Leśniki, Lipniki, Maksymilianów, Nowy Świętochów, Paplin, Pniewnik, Połazie Świętochowskie, Rabiany, </w:t>
      </w:r>
      <w:proofErr w:type="spellStart"/>
      <w:r w:rsidRPr="007C011D">
        <w:rPr>
          <w:rFonts w:ascii="Times New Roman" w:eastAsiaTheme="minorHAnsi" w:hAnsi="Times New Roman" w:cs="Times New Roman"/>
          <w:color w:val="auto"/>
          <w:sz w:val="24"/>
          <w:szCs w:val="24"/>
          <w:lang w:eastAsia="en-US"/>
        </w:rPr>
        <w:t>Rąbież</w:t>
      </w:r>
      <w:proofErr w:type="spellEnd"/>
      <w:r w:rsidRPr="007C011D">
        <w:rPr>
          <w:rFonts w:ascii="Times New Roman" w:eastAsiaTheme="minorHAnsi" w:hAnsi="Times New Roman" w:cs="Times New Roman"/>
          <w:color w:val="auto"/>
          <w:sz w:val="24"/>
          <w:szCs w:val="24"/>
          <w:lang w:eastAsia="en-US"/>
        </w:rPr>
        <w:t xml:space="preserve">, Roguszyn, Rowiska, Sekłak, Sewerynów, Stary Świętochów, Szczurów, Turna, Trawy, Wielądki, Wola Korytnicka, Wypychy, Zakrzew, Zalesie, Żabokliki, Żelazów. Wykonawca zobowiązany jest do zaprojektowania i budowy oczyszczalni dostosowanej do ilości osób zamieszkujących dany budynek. </w:t>
      </w:r>
    </w:p>
    <w:p w14:paraId="4B03A291" w14:textId="77777777" w:rsidR="001E2E41" w:rsidRPr="00E43391" w:rsidRDefault="001E2E41" w:rsidP="0018378F">
      <w:pPr>
        <w:spacing w:after="17" w:line="259" w:lineRule="auto"/>
        <w:ind w:left="0" w:right="0" w:firstLine="0"/>
        <w:jc w:val="left"/>
        <w:rPr>
          <w:rFonts w:ascii="Times New Roman" w:hAnsi="Times New Roman" w:cs="Times New Roman"/>
          <w:sz w:val="24"/>
          <w:szCs w:val="24"/>
        </w:rPr>
      </w:pPr>
    </w:p>
    <w:p w14:paraId="40BE86BD" w14:textId="56248C6F" w:rsidR="00F0287D" w:rsidRPr="00E43391" w:rsidRDefault="00D16A05" w:rsidP="0018378F">
      <w:pPr>
        <w:spacing w:after="11"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4</w:t>
      </w:r>
      <w:r w:rsidR="0018378F">
        <w:rPr>
          <w:rFonts w:ascii="Times New Roman" w:hAnsi="Times New Roman" w:cs="Times New Roman"/>
          <w:sz w:val="24"/>
          <w:szCs w:val="24"/>
        </w:rPr>
        <w:t>.</w:t>
      </w:r>
      <w:r w:rsidR="009325FA" w:rsidRPr="00E43391">
        <w:rPr>
          <w:rFonts w:ascii="Times New Roman" w:hAnsi="Times New Roman" w:cs="Times New Roman"/>
          <w:b/>
          <w:sz w:val="24"/>
          <w:szCs w:val="24"/>
        </w:rPr>
        <w:t xml:space="preserve">Wykonawca zobowiązany jest do wykonania i przedłożenia Zamawiającemu, w terminie do 14 dni od daty podpisania umowy, następujących dokumentów: </w:t>
      </w:r>
    </w:p>
    <w:p w14:paraId="6843E9A2"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lastRenderedPageBreak/>
        <w:t xml:space="preserve"> </w:t>
      </w:r>
    </w:p>
    <w:p w14:paraId="70E08215" w14:textId="10A93ABD" w:rsidR="00F0287D" w:rsidRPr="00E43391" w:rsidRDefault="00D16A05">
      <w:pPr>
        <w:ind w:left="-3" w:right="2" w:firstLine="0"/>
        <w:rPr>
          <w:rFonts w:ascii="Times New Roman" w:hAnsi="Times New Roman" w:cs="Times New Roman"/>
          <w:sz w:val="24"/>
          <w:szCs w:val="24"/>
        </w:rPr>
      </w:pPr>
      <w:r>
        <w:rPr>
          <w:rFonts w:ascii="Times New Roman" w:hAnsi="Times New Roman" w:cs="Times New Roman"/>
          <w:sz w:val="24"/>
          <w:szCs w:val="24"/>
        </w:rPr>
        <w:t>a</w:t>
      </w:r>
      <w:r w:rsidR="009325FA" w:rsidRPr="00E43391">
        <w:rPr>
          <w:rFonts w:ascii="Times New Roman" w:hAnsi="Times New Roman" w:cs="Times New Roman"/>
          <w:sz w:val="24"/>
          <w:szCs w:val="24"/>
        </w:rPr>
        <w:t xml:space="preserve">) </w:t>
      </w:r>
      <w:r w:rsidR="009325FA" w:rsidRPr="00E43391">
        <w:rPr>
          <w:rFonts w:ascii="Times New Roman" w:hAnsi="Times New Roman" w:cs="Times New Roman"/>
          <w:b/>
          <w:sz w:val="24"/>
          <w:szCs w:val="24"/>
        </w:rPr>
        <w:t>harmonogramu rzeczowo – terminowo – finansowego</w:t>
      </w:r>
      <w:r w:rsidR="009325FA" w:rsidRPr="00E43391">
        <w:rPr>
          <w:rFonts w:ascii="Times New Roman" w:hAnsi="Times New Roman" w:cs="Times New Roman"/>
          <w:sz w:val="24"/>
          <w:szCs w:val="24"/>
        </w:rPr>
        <w:t xml:space="preserve">, uwzględniającego wykonanie wszystkich robót objętych przedmiotem zamówienia. </w:t>
      </w:r>
    </w:p>
    <w:p w14:paraId="6FEB5D35" w14:textId="77777777" w:rsidR="00F0287D" w:rsidRPr="00E43391" w:rsidRDefault="009325FA">
      <w:pPr>
        <w:ind w:left="-3" w:right="114" w:firstLine="0"/>
        <w:rPr>
          <w:rFonts w:ascii="Times New Roman" w:hAnsi="Times New Roman" w:cs="Times New Roman"/>
          <w:sz w:val="24"/>
          <w:szCs w:val="24"/>
        </w:rPr>
      </w:pPr>
      <w:r w:rsidRPr="00E43391">
        <w:rPr>
          <w:rFonts w:ascii="Times New Roman" w:hAnsi="Times New Roman" w:cs="Times New Roman"/>
          <w:sz w:val="24"/>
          <w:szCs w:val="24"/>
        </w:rPr>
        <w:t xml:space="preserve">Harmonogram musi zawierać wszelkie koszty składające się na cenę oferty, niezbędne do zrealizowania zamówienia z ich podziałem na poszczególne elementy i części elementów, </w:t>
      </w:r>
      <w:r w:rsidRPr="00E43391">
        <w:rPr>
          <w:rFonts w:ascii="Times New Roman" w:hAnsi="Times New Roman" w:cs="Times New Roman"/>
          <w:b/>
          <w:sz w:val="24"/>
          <w:szCs w:val="24"/>
        </w:rPr>
        <w:t xml:space="preserve">które mogą stanowić osobny element odbioru częściowego z uwzględnieniem terminów realizacji każdego z tych elementów i części elementów. </w:t>
      </w:r>
      <w:r w:rsidRPr="00E43391">
        <w:rPr>
          <w:rFonts w:ascii="Times New Roman" w:hAnsi="Times New Roman" w:cs="Times New Roman"/>
          <w:sz w:val="24"/>
          <w:szCs w:val="24"/>
        </w:rPr>
        <w:t xml:space="preserve">- Wykonawcę obowiązuje konieczność zgłaszania Zamawiającemu każdorazowej zmiany harmonogramu w ww. terminie, </w:t>
      </w:r>
    </w:p>
    <w:p w14:paraId="3363A494"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 przedmiot umowy będzie realizowany zgodnie z harmonogramem rzeczowo – terminowo – finansowym. </w:t>
      </w:r>
    </w:p>
    <w:p w14:paraId="10AD9204" w14:textId="77777777" w:rsidR="00F0287D" w:rsidRPr="00E43391" w:rsidRDefault="009325FA">
      <w:pPr>
        <w:spacing w:after="1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28BC5C2" w14:textId="77777777" w:rsidR="0018378F" w:rsidRDefault="0018378F">
      <w:pPr>
        <w:spacing w:after="7"/>
        <w:ind w:left="154" w:right="259" w:hanging="10"/>
        <w:jc w:val="center"/>
        <w:rPr>
          <w:rFonts w:ascii="Times New Roman" w:hAnsi="Times New Roman" w:cs="Times New Roman"/>
          <w:b/>
          <w:sz w:val="24"/>
          <w:szCs w:val="24"/>
        </w:rPr>
      </w:pPr>
    </w:p>
    <w:p w14:paraId="6DC76B88" w14:textId="01A0D804" w:rsidR="00F0287D" w:rsidRPr="00E43391" w:rsidRDefault="009325FA">
      <w:pPr>
        <w:spacing w:after="7"/>
        <w:ind w:left="154" w:right="259" w:hanging="10"/>
        <w:jc w:val="center"/>
        <w:rPr>
          <w:rFonts w:ascii="Times New Roman" w:hAnsi="Times New Roman" w:cs="Times New Roman"/>
          <w:sz w:val="24"/>
          <w:szCs w:val="24"/>
        </w:rPr>
      </w:pPr>
      <w:r w:rsidRPr="00E43391">
        <w:rPr>
          <w:rFonts w:ascii="Times New Roman" w:hAnsi="Times New Roman" w:cs="Times New Roman"/>
          <w:b/>
          <w:sz w:val="24"/>
          <w:szCs w:val="24"/>
        </w:rPr>
        <w:t xml:space="preserve">§ 2 </w:t>
      </w:r>
    </w:p>
    <w:p w14:paraId="16753692" w14:textId="77777777" w:rsidR="00F0287D" w:rsidRPr="00E43391" w:rsidRDefault="009325FA">
      <w:pPr>
        <w:pStyle w:val="Nagwek1"/>
        <w:ind w:left="154" w:right="260"/>
        <w:rPr>
          <w:rFonts w:ascii="Times New Roman" w:hAnsi="Times New Roman" w:cs="Times New Roman"/>
          <w:sz w:val="24"/>
          <w:szCs w:val="24"/>
        </w:rPr>
      </w:pPr>
      <w:r w:rsidRPr="00E43391">
        <w:rPr>
          <w:rFonts w:ascii="Times New Roman" w:hAnsi="Times New Roman" w:cs="Times New Roman"/>
          <w:sz w:val="24"/>
          <w:szCs w:val="24"/>
        </w:rPr>
        <w:t xml:space="preserve">Wynagrodzenie </w:t>
      </w:r>
    </w:p>
    <w:p w14:paraId="29BB43C0" w14:textId="77777777" w:rsidR="00F0287D" w:rsidRPr="00E43391" w:rsidRDefault="009325FA">
      <w:pPr>
        <w:ind w:left="19" w:right="2" w:hanging="22"/>
        <w:rPr>
          <w:rFonts w:ascii="Times New Roman" w:hAnsi="Times New Roman" w:cs="Times New Roman"/>
          <w:sz w:val="24"/>
          <w:szCs w:val="24"/>
        </w:rPr>
      </w:pPr>
      <w:r w:rsidRPr="00E43391">
        <w:rPr>
          <w:rFonts w:ascii="Times New Roman" w:hAnsi="Times New Roman" w:cs="Times New Roman"/>
          <w:sz w:val="24"/>
          <w:szCs w:val="24"/>
        </w:rPr>
        <w:t xml:space="preserve">1. Za wykonanie przedmiotu umowy, określonego w § 1 niniejszej umowy, strony ustalają </w:t>
      </w:r>
      <w:r w:rsidRPr="00E43391">
        <w:rPr>
          <w:rFonts w:ascii="Times New Roman" w:hAnsi="Times New Roman" w:cs="Times New Roman"/>
          <w:b/>
          <w:sz w:val="24"/>
          <w:szCs w:val="24"/>
        </w:rPr>
        <w:t>całkowite</w:t>
      </w:r>
      <w:r w:rsidRPr="00E43391">
        <w:rPr>
          <w:rFonts w:ascii="Times New Roman" w:hAnsi="Times New Roman" w:cs="Times New Roman"/>
          <w:sz w:val="24"/>
          <w:szCs w:val="24"/>
        </w:rPr>
        <w:t xml:space="preserve"> </w:t>
      </w:r>
      <w:r w:rsidRPr="00E43391">
        <w:rPr>
          <w:rFonts w:ascii="Times New Roman" w:hAnsi="Times New Roman" w:cs="Times New Roman"/>
          <w:b/>
          <w:sz w:val="24"/>
          <w:szCs w:val="24"/>
        </w:rPr>
        <w:t>wynagrodzenie ryczałtowe</w:t>
      </w:r>
      <w:r w:rsidRPr="00E43391">
        <w:rPr>
          <w:rFonts w:ascii="Times New Roman" w:hAnsi="Times New Roman" w:cs="Times New Roman"/>
          <w:sz w:val="24"/>
          <w:szCs w:val="24"/>
        </w:rPr>
        <w:t xml:space="preserve">, którego definicję określa art. 632 Kodeksu cywilnego, w wysokości: </w:t>
      </w:r>
    </w:p>
    <w:p w14:paraId="35B32F9A" w14:textId="77777777" w:rsidR="00D16A05" w:rsidRPr="00674569" w:rsidRDefault="009325FA" w:rsidP="00D16A05">
      <w:pPr>
        <w:spacing w:after="120" w:line="264" w:lineRule="auto"/>
        <w:ind w:firstLine="708"/>
        <w:rPr>
          <w:rFonts w:ascii="Times New Roman" w:eastAsia="MS Mincho" w:hAnsi="Times New Roman" w:cs="Times New Roman"/>
          <w:i/>
          <w:sz w:val="24"/>
          <w:szCs w:val="24"/>
          <w:lang w:eastAsia="ja-JP"/>
        </w:rPr>
      </w:pPr>
      <w:r w:rsidRPr="00E43391">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3037"/>
        <w:gridCol w:w="1510"/>
        <w:gridCol w:w="2010"/>
        <w:gridCol w:w="1810"/>
      </w:tblGrid>
      <w:tr w:rsidR="00D16A05" w:rsidRPr="00D16A05" w14:paraId="7F9A2870" w14:textId="77777777" w:rsidTr="00D16A05">
        <w:tc>
          <w:tcPr>
            <w:tcW w:w="693" w:type="dxa"/>
          </w:tcPr>
          <w:p w14:paraId="3635F94B" w14:textId="77777777" w:rsidR="00D16A05" w:rsidRPr="00D16A05" w:rsidRDefault="00D16A05" w:rsidP="00D16A05">
            <w:pPr>
              <w:spacing w:after="0" w:line="240" w:lineRule="auto"/>
              <w:ind w:left="0" w:right="0" w:firstLine="0"/>
              <w:jc w:val="left"/>
              <w:rPr>
                <w:rFonts w:ascii="Times New Roman" w:eastAsiaTheme="minorHAnsi" w:hAnsi="Times New Roman" w:cs="Times New Roman"/>
                <w:b/>
                <w:bCs/>
                <w:color w:val="auto"/>
                <w:sz w:val="24"/>
                <w:szCs w:val="24"/>
                <w:lang w:eastAsia="en-US"/>
              </w:rPr>
            </w:pPr>
            <w:r w:rsidRPr="00D16A05">
              <w:rPr>
                <w:rFonts w:ascii="Times New Roman" w:eastAsiaTheme="minorHAnsi" w:hAnsi="Times New Roman" w:cs="Times New Roman"/>
                <w:b/>
                <w:bCs/>
                <w:color w:val="auto"/>
                <w:sz w:val="24"/>
                <w:szCs w:val="24"/>
                <w:lang w:eastAsia="en-US"/>
              </w:rPr>
              <w:t>L.P</w:t>
            </w:r>
          </w:p>
        </w:tc>
        <w:tc>
          <w:tcPr>
            <w:tcW w:w="3037" w:type="dxa"/>
          </w:tcPr>
          <w:p w14:paraId="4FA97DA0" w14:textId="77777777" w:rsidR="00D16A05" w:rsidRPr="00D16A05" w:rsidRDefault="00D16A05" w:rsidP="00D16A05">
            <w:pPr>
              <w:spacing w:after="0" w:line="240" w:lineRule="auto"/>
              <w:ind w:left="0" w:right="0" w:firstLine="0"/>
              <w:jc w:val="left"/>
              <w:rPr>
                <w:rFonts w:ascii="Times New Roman" w:eastAsiaTheme="minorHAnsi" w:hAnsi="Times New Roman" w:cs="Times New Roman"/>
                <w:b/>
                <w:bCs/>
                <w:color w:val="auto"/>
                <w:sz w:val="24"/>
                <w:szCs w:val="24"/>
                <w:lang w:eastAsia="en-US"/>
              </w:rPr>
            </w:pPr>
            <w:r w:rsidRPr="00D16A05">
              <w:rPr>
                <w:rFonts w:ascii="Times New Roman" w:eastAsiaTheme="minorHAnsi" w:hAnsi="Times New Roman" w:cs="Times New Roman"/>
                <w:b/>
                <w:bCs/>
                <w:color w:val="auto"/>
                <w:sz w:val="24"/>
                <w:szCs w:val="24"/>
                <w:lang w:eastAsia="en-US"/>
              </w:rPr>
              <w:t>Zakres robót</w:t>
            </w:r>
          </w:p>
        </w:tc>
        <w:tc>
          <w:tcPr>
            <w:tcW w:w="1510" w:type="dxa"/>
          </w:tcPr>
          <w:p w14:paraId="344532A0" w14:textId="77777777" w:rsidR="00D16A05" w:rsidRPr="00D16A05" w:rsidRDefault="00D16A05" w:rsidP="00D16A05">
            <w:pPr>
              <w:spacing w:after="0" w:line="240" w:lineRule="auto"/>
              <w:ind w:left="0" w:right="0" w:firstLine="0"/>
              <w:jc w:val="left"/>
              <w:rPr>
                <w:rFonts w:ascii="Times New Roman" w:eastAsiaTheme="minorHAnsi" w:hAnsi="Times New Roman" w:cs="Times New Roman"/>
                <w:b/>
                <w:bCs/>
                <w:color w:val="auto"/>
                <w:sz w:val="24"/>
                <w:szCs w:val="24"/>
                <w:lang w:eastAsia="en-US"/>
              </w:rPr>
            </w:pPr>
            <w:r w:rsidRPr="00D16A05">
              <w:rPr>
                <w:rFonts w:ascii="Times New Roman" w:eastAsiaTheme="minorHAnsi" w:hAnsi="Times New Roman" w:cs="Times New Roman"/>
                <w:b/>
                <w:bCs/>
                <w:color w:val="auto"/>
                <w:sz w:val="24"/>
                <w:szCs w:val="24"/>
                <w:lang w:eastAsia="en-US"/>
              </w:rPr>
              <w:t>Ilość sztuk</w:t>
            </w:r>
          </w:p>
        </w:tc>
        <w:tc>
          <w:tcPr>
            <w:tcW w:w="2010" w:type="dxa"/>
          </w:tcPr>
          <w:p w14:paraId="5DB3F33F" w14:textId="77777777" w:rsidR="00D16A05" w:rsidRPr="00D16A05" w:rsidRDefault="00D16A05" w:rsidP="00D16A05">
            <w:pPr>
              <w:spacing w:after="0" w:line="240" w:lineRule="auto"/>
              <w:ind w:left="0" w:right="0" w:firstLine="0"/>
              <w:jc w:val="left"/>
              <w:rPr>
                <w:rFonts w:ascii="Times New Roman" w:eastAsiaTheme="minorHAnsi" w:hAnsi="Times New Roman" w:cs="Times New Roman"/>
                <w:b/>
                <w:bCs/>
                <w:color w:val="auto"/>
                <w:sz w:val="24"/>
                <w:szCs w:val="24"/>
                <w:lang w:eastAsia="en-US"/>
              </w:rPr>
            </w:pPr>
            <w:r w:rsidRPr="00D16A05">
              <w:rPr>
                <w:rFonts w:ascii="Times New Roman" w:eastAsiaTheme="minorHAnsi" w:hAnsi="Times New Roman" w:cs="Times New Roman"/>
                <w:b/>
                <w:bCs/>
                <w:color w:val="auto"/>
                <w:sz w:val="24"/>
                <w:szCs w:val="24"/>
                <w:lang w:eastAsia="en-US"/>
              </w:rPr>
              <w:t>Cena jednostkowa w zł</w:t>
            </w:r>
          </w:p>
        </w:tc>
        <w:tc>
          <w:tcPr>
            <w:tcW w:w="1810" w:type="dxa"/>
          </w:tcPr>
          <w:p w14:paraId="5B87B0E5" w14:textId="77777777" w:rsidR="00D16A05" w:rsidRPr="00D16A05" w:rsidRDefault="00D16A05" w:rsidP="00D16A05">
            <w:pPr>
              <w:spacing w:after="0" w:line="240" w:lineRule="auto"/>
              <w:ind w:left="0" w:right="0" w:firstLine="0"/>
              <w:jc w:val="left"/>
              <w:rPr>
                <w:rFonts w:ascii="Times New Roman" w:eastAsiaTheme="minorHAnsi" w:hAnsi="Times New Roman" w:cs="Times New Roman"/>
                <w:b/>
                <w:bCs/>
                <w:color w:val="auto"/>
                <w:sz w:val="24"/>
                <w:szCs w:val="24"/>
                <w:lang w:eastAsia="en-US"/>
              </w:rPr>
            </w:pPr>
            <w:r w:rsidRPr="00D16A05">
              <w:rPr>
                <w:rFonts w:ascii="Times New Roman" w:eastAsiaTheme="minorHAnsi" w:hAnsi="Times New Roman" w:cs="Times New Roman"/>
                <w:b/>
                <w:bCs/>
                <w:color w:val="auto"/>
                <w:sz w:val="24"/>
                <w:szCs w:val="24"/>
                <w:lang w:eastAsia="en-US"/>
              </w:rPr>
              <w:t>Wartość netto w zł</w:t>
            </w:r>
          </w:p>
        </w:tc>
      </w:tr>
      <w:tr w:rsidR="00D16A05" w:rsidRPr="00D16A05" w14:paraId="59215F0B" w14:textId="77777777" w:rsidTr="00D16A05">
        <w:tc>
          <w:tcPr>
            <w:tcW w:w="693" w:type="dxa"/>
          </w:tcPr>
          <w:p w14:paraId="580E5C6D" w14:textId="77777777" w:rsidR="00D16A05" w:rsidRPr="00D16A05" w:rsidRDefault="00D16A05" w:rsidP="00D16A05">
            <w:pPr>
              <w:spacing w:after="0" w:line="240" w:lineRule="auto"/>
              <w:ind w:left="0" w:right="0" w:firstLine="0"/>
              <w:jc w:val="left"/>
              <w:rPr>
                <w:rFonts w:ascii="Times New Roman" w:eastAsiaTheme="minorHAnsi" w:hAnsi="Times New Roman" w:cs="Times New Roman"/>
                <w:b/>
                <w:bCs/>
                <w:color w:val="auto"/>
                <w:sz w:val="24"/>
                <w:szCs w:val="24"/>
                <w:lang w:eastAsia="en-US"/>
              </w:rPr>
            </w:pPr>
            <w:r w:rsidRPr="00D16A05">
              <w:rPr>
                <w:rFonts w:ascii="Times New Roman" w:eastAsiaTheme="minorHAnsi" w:hAnsi="Times New Roman" w:cs="Times New Roman"/>
                <w:b/>
                <w:bCs/>
                <w:color w:val="auto"/>
                <w:sz w:val="24"/>
                <w:szCs w:val="24"/>
                <w:lang w:eastAsia="en-US"/>
              </w:rPr>
              <w:t>1.</w:t>
            </w:r>
          </w:p>
        </w:tc>
        <w:tc>
          <w:tcPr>
            <w:tcW w:w="3037" w:type="dxa"/>
          </w:tcPr>
          <w:p w14:paraId="39FCB8A9" w14:textId="77777777" w:rsidR="00D16A05" w:rsidRPr="00D16A05" w:rsidRDefault="00D16A05" w:rsidP="00D16A05">
            <w:pPr>
              <w:spacing w:after="0" w:line="240" w:lineRule="auto"/>
              <w:ind w:left="0" w:right="0" w:firstLine="0"/>
              <w:jc w:val="left"/>
              <w:rPr>
                <w:rFonts w:ascii="Times New Roman" w:eastAsiaTheme="minorHAnsi" w:hAnsi="Times New Roman" w:cs="Times New Roman"/>
                <w:b/>
                <w:bCs/>
                <w:color w:val="auto"/>
                <w:sz w:val="24"/>
                <w:szCs w:val="24"/>
                <w:lang w:eastAsia="en-US"/>
              </w:rPr>
            </w:pPr>
            <w:r w:rsidRPr="00D16A05">
              <w:rPr>
                <w:rFonts w:ascii="Times New Roman" w:eastAsiaTheme="minorHAnsi" w:hAnsi="Times New Roman" w:cs="Times New Roman"/>
                <w:b/>
                <w:bCs/>
                <w:color w:val="auto"/>
                <w:sz w:val="24"/>
                <w:szCs w:val="24"/>
                <w:lang w:eastAsia="en-US"/>
              </w:rPr>
              <w:t>Wykonanie projektu budowlanego POŚ</w:t>
            </w:r>
          </w:p>
        </w:tc>
        <w:tc>
          <w:tcPr>
            <w:tcW w:w="1510" w:type="dxa"/>
          </w:tcPr>
          <w:p w14:paraId="2F44F6EC" w14:textId="77777777" w:rsidR="00D16A05" w:rsidRPr="00D16A05" w:rsidRDefault="00D16A05" w:rsidP="00D16A05">
            <w:pPr>
              <w:spacing w:after="0" w:line="240" w:lineRule="auto"/>
              <w:ind w:left="0" w:right="0" w:firstLine="0"/>
              <w:jc w:val="left"/>
              <w:rPr>
                <w:rFonts w:ascii="Times New Roman" w:eastAsiaTheme="minorHAnsi" w:hAnsi="Times New Roman" w:cs="Times New Roman"/>
                <w:b/>
                <w:bCs/>
                <w:color w:val="auto"/>
                <w:sz w:val="24"/>
                <w:szCs w:val="24"/>
                <w:lang w:eastAsia="en-US"/>
              </w:rPr>
            </w:pPr>
            <w:r w:rsidRPr="00D16A05">
              <w:rPr>
                <w:rFonts w:ascii="Times New Roman" w:eastAsiaTheme="minorHAnsi" w:hAnsi="Times New Roman" w:cs="Times New Roman"/>
                <w:b/>
                <w:bCs/>
                <w:color w:val="auto"/>
                <w:sz w:val="24"/>
                <w:szCs w:val="24"/>
                <w:lang w:eastAsia="en-US"/>
              </w:rPr>
              <w:t>204</w:t>
            </w:r>
          </w:p>
        </w:tc>
        <w:tc>
          <w:tcPr>
            <w:tcW w:w="2010" w:type="dxa"/>
          </w:tcPr>
          <w:p w14:paraId="03C1992D" w14:textId="77777777" w:rsidR="00D16A05" w:rsidRPr="00D16A05" w:rsidRDefault="00D16A05" w:rsidP="00D16A05">
            <w:pPr>
              <w:spacing w:after="0" w:line="240" w:lineRule="auto"/>
              <w:ind w:left="0" w:right="0" w:firstLine="0"/>
              <w:jc w:val="left"/>
              <w:rPr>
                <w:rFonts w:ascii="Times New Roman" w:eastAsiaTheme="minorHAnsi" w:hAnsi="Times New Roman" w:cs="Times New Roman"/>
                <w:b/>
                <w:bCs/>
                <w:color w:val="auto"/>
                <w:sz w:val="24"/>
                <w:szCs w:val="24"/>
                <w:lang w:eastAsia="en-US"/>
              </w:rPr>
            </w:pPr>
          </w:p>
        </w:tc>
        <w:tc>
          <w:tcPr>
            <w:tcW w:w="1810" w:type="dxa"/>
          </w:tcPr>
          <w:p w14:paraId="351DF3DE" w14:textId="77777777" w:rsidR="00D16A05" w:rsidRPr="00D16A05" w:rsidRDefault="00D16A05" w:rsidP="00D16A05">
            <w:pPr>
              <w:spacing w:after="0" w:line="240" w:lineRule="auto"/>
              <w:ind w:left="0" w:right="0" w:firstLine="0"/>
              <w:jc w:val="left"/>
              <w:rPr>
                <w:rFonts w:ascii="Times New Roman" w:eastAsiaTheme="minorHAnsi" w:hAnsi="Times New Roman" w:cs="Times New Roman"/>
                <w:b/>
                <w:bCs/>
                <w:color w:val="auto"/>
                <w:sz w:val="24"/>
                <w:szCs w:val="24"/>
                <w:lang w:eastAsia="en-US"/>
              </w:rPr>
            </w:pPr>
          </w:p>
        </w:tc>
      </w:tr>
      <w:tr w:rsidR="00D16A05" w:rsidRPr="00D16A05" w14:paraId="0ADBD3A5" w14:textId="77777777" w:rsidTr="00D16A05">
        <w:tc>
          <w:tcPr>
            <w:tcW w:w="693" w:type="dxa"/>
          </w:tcPr>
          <w:p w14:paraId="70480934" w14:textId="77777777" w:rsidR="00D16A05" w:rsidRPr="00D16A05" w:rsidRDefault="00D16A05" w:rsidP="00D16A05">
            <w:pPr>
              <w:spacing w:after="0" w:line="240" w:lineRule="auto"/>
              <w:ind w:left="0" w:right="0" w:firstLine="0"/>
              <w:jc w:val="left"/>
              <w:rPr>
                <w:rFonts w:ascii="Times New Roman" w:eastAsiaTheme="minorHAnsi" w:hAnsi="Times New Roman" w:cs="Times New Roman"/>
                <w:b/>
                <w:bCs/>
                <w:color w:val="auto"/>
                <w:sz w:val="24"/>
                <w:szCs w:val="24"/>
                <w:lang w:eastAsia="en-US"/>
              </w:rPr>
            </w:pPr>
            <w:r w:rsidRPr="00D16A05">
              <w:rPr>
                <w:rFonts w:ascii="Times New Roman" w:eastAsiaTheme="minorHAnsi" w:hAnsi="Times New Roman" w:cs="Times New Roman"/>
                <w:b/>
                <w:bCs/>
                <w:color w:val="auto"/>
                <w:sz w:val="24"/>
                <w:szCs w:val="24"/>
                <w:lang w:eastAsia="en-US"/>
              </w:rPr>
              <w:t>2.</w:t>
            </w:r>
          </w:p>
        </w:tc>
        <w:tc>
          <w:tcPr>
            <w:tcW w:w="3037" w:type="dxa"/>
          </w:tcPr>
          <w:p w14:paraId="1695F26D" w14:textId="77777777" w:rsidR="00D16A05" w:rsidRPr="00D16A05" w:rsidRDefault="00D16A05" w:rsidP="00D16A05">
            <w:pPr>
              <w:spacing w:after="0" w:line="240" w:lineRule="auto"/>
              <w:ind w:left="0" w:right="0" w:firstLine="0"/>
              <w:jc w:val="left"/>
              <w:rPr>
                <w:rFonts w:ascii="Times New Roman" w:eastAsiaTheme="minorHAnsi" w:hAnsi="Times New Roman" w:cs="Times New Roman"/>
                <w:b/>
                <w:bCs/>
                <w:color w:val="auto"/>
                <w:sz w:val="24"/>
                <w:szCs w:val="24"/>
                <w:lang w:eastAsia="en-US"/>
              </w:rPr>
            </w:pPr>
            <w:r w:rsidRPr="00D16A05">
              <w:rPr>
                <w:rFonts w:ascii="Times New Roman" w:eastAsiaTheme="minorHAnsi" w:hAnsi="Times New Roman" w:cs="Times New Roman"/>
                <w:b/>
                <w:bCs/>
                <w:color w:val="auto"/>
                <w:sz w:val="24"/>
                <w:szCs w:val="24"/>
                <w:lang w:eastAsia="en-US"/>
              </w:rPr>
              <w:t>Budowa POŚ 4 RLM</w:t>
            </w:r>
          </w:p>
          <w:p w14:paraId="1181EDAF" w14:textId="77777777" w:rsidR="00D16A05" w:rsidRPr="00D16A05" w:rsidRDefault="00D16A05" w:rsidP="00D16A05">
            <w:pPr>
              <w:spacing w:after="0" w:line="240" w:lineRule="auto"/>
              <w:ind w:left="0" w:right="0" w:firstLine="0"/>
              <w:jc w:val="left"/>
              <w:rPr>
                <w:rFonts w:ascii="Times New Roman" w:eastAsiaTheme="minorHAnsi" w:hAnsi="Times New Roman" w:cs="Times New Roman"/>
                <w:b/>
                <w:bCs/>
                <w:color w:val="auto"/>
                <w:sz w:val="24"/>
                <w:szCs w:val="24"/>
                <w:lang w:eastAsia="en-US"/>
              </w:rPr>
            </w:pPr>
          </w:p>
        </w:tc>
        <w:tc>
          <w:tcPr>
            <w:tcW w:w="1510" w:type="dxa"/>
          </w:tcPr>
          <w:p w14:paraId="4087FAE3" w14:textId="77777777" w:rsidR="00D16A05" w:rsidRPr="00D16A05" w:rsidRDefault="00D16A05" w:rsidP="00D16A05">
            <w:pPr>
              <w:spacing w:after="0" w:line="240" w:lineRule="auto"/>
              <w:ind w:left="0" w:right="0" w:firstLine="0"/>
              <w:jc w:val="left"/>
              <w:rPr>
                <w:rFonts w:ascii="Times New Roman" w:eastAsiaTheme="minorHAnsi" w:hAnsi="Times New Roman" w:cs="Times New Roman"/>
                <w:b/>
                <w:bCs/>
                <w:color w:val="auto"/>
                <w:sz w:val="24"/>
                <w:szCs w:val="24"/>
                <w:lang w:eastAsia="en-US"/>
              </w:rPr>
            </w:pPr>
            <w:r w:rsidRPr="00D16A05">
              <w:rPr>
                <w:rFonts w:ascii="Times New Roman" w:eastAsiaTheme="minorHAnsi" w:hAnsi="Times New Roman" w:cs="Times New Roman"/>
                <w:b/>
                <w:bCs/>
                <w:color w:val="auto"/>
                <w:sz w:val="24"/>
                <w:szCs w:val="24"/>
                <w:lang w:eastAsia="en-US"/>
              </w:rPr>
              <w:t>126</w:t>
            </w:r>
          </w:p>
        </w:tc>
        <w:tc>
          <w:tcPr>
            <w:tcW w:w="2010" w:type="dxa"/>
          </w:tcPr>
          <w:p w14:paraId="3BB0A5AA" w14:textId="77777777" w:rsidR="00D16A05" w:rsidRPr="00D16A05" w:rsidRDefault="00D16A05" w:rsidP="00D16A05">
            <w:pPr>
              <w:spacing w:after="0" w:line="240" w:lineRule="auto"/>
              <w:ind w:left="0" w:right="0" w:firstLine="0"/>
              <w:jc w:val="left"/>
              <w:rPr>
                <w:rFonts w:ascii="Times New Roman" w:eastAsiaTheme="minorHAnsi" w:hAnsi="Times New Roman" w:cs="Times New Roman"/>
                <w:b/>
                <w:bCs/>
                <w:color w:val="auto"/>
                <w:sz w:val="24"/>
                <w:szCs w:val="24"/>
                <w:lang w:eastAsia="en-US"/>
              </w:rPr>
            </w:pPr>
          </w:p>
        </w:tc>
        <w:tc>
          <w:tcPr>
            <w:tcW w:w="1810" w:type="dxa"/>
          </w:tcPr>
          <w:p w14:paraId="02D04460" w14:textId="77777777" w:rsidR="00D16A05" w:rsidRPr="00D16A05" w:rsidRDefault="00D16A05" w:rsidP="00D16A05">
            <w:pPr>
              <w:spacing w:after="0" w:line="240" w:lineRule="auto"/>
              <w:ind w:left="0" w:right="0" w:firstLine="0"/>
              <w:jc w:val="left"/>
              <w:rPr>
                <w:rFonts w:ascii="Times New Roman" w:eastAsiaTheme="minorHAnsi" w:hAnsi="Times New Roman" w:cs="Times New Roman"/>
                <w:b/>
                <w:bCs/>
                <w:color w:val="auto"/>
                <w:sz w:val="24"/>
                <w:szCs w:val="24"/>
                <w:lang w:eastAsia="en-US"/>
              </w:rPr>
            </w:pPr>
          </w:p>
        </w:tc>
      </w:tr>
      <w:tr w:rsidR="00D16A05" w:rsidRPr="00D16A05" w14:paraId="4CC4B623" w14:textId="77777777" w:rsidTr="00D16A05">
        <w:tc>
          <w:tcPr>
            <w:tcW w:w="693" w:type="dxa"/>
          </w:tcPr>
          <w:p w14:paraId="2E532056" w14:textId="77777777" w:rsidR="00D16A05" w:rsidRPr="00D16A05" w:rsidRDefault="00D16A05" w:rsidP="00D16A05">
            <w:pPr>
              <w:spacing w:after="0" w:line="240" w:lineRule="auto"/>
              <w:ind w:left="0" w:right="0" w:firstLine="0"/>
              <w:jc w:val="left"/>
              <w:rPr>
                <w:rFonts w:ascii="Times New Roman" w:eastAsiaTheme="minorHAnsi" w:hAnsi="Times New Roman" w:cs="Times New Roman"/>
                <w:b/>
                <w:bCs/>
                <w:color w:val="auto"/>
                <w:sz w:val="24"/>
                <w:szCs w:val="24"/>
                <w:lang w:eastAsia="en-US"/>
              </w:rPr>
            </w:pPr>
            <w:r w:rsidRPr="00D16A05">
              <w:rPr>
                <w:rFonts w:ascii="Times New Roman" w:eastAsiaTheme="minorHAnsi" w:hAnsi="Times New Roman" w:cs="Times New Roman"/>
                <w:b/>
                <w:bCs/>
                <w:color w:val="auto"/>
                <w:sz w:val="24"/>
                <w:szCs w:val="24"/>
                <w:lang w:eastAsia="en-US"/>
              </w:rPr>
              <w:t>3.</w:t>
            </w:r>
          </w:p>
        </w:tc>
        <w:tc>
          <w:tcPr>
            <w:tcW w:w="3037" w:type="dxa"/>
          </w:tcPr>
          <w:p w14:paraId="460C40F9" w14:textId="77777777" w:rsidR="00D16A05" w:rsidRPr="00D16A05" w:rsidRDefault="00D16A05" w:rsidP="00D16A05">
            <w:pPr>
              <w:spacing w:after="0" w:line="240" w:lineRule="auto"/>
              <w:ind w:left="0" w:right="0" w:firstLine="0"/>
              <w:jc w:val="left"/>
              <w:rPr>
                <w:rFonts w:ascii="Times New Roman" w:eastAsiaTheme="minorHAnsi" w:hAnsi="Times New Roman" w:cs="Times New Roman"/>
                <w:b/>
                <w:bCs/>
                <w:color w:val="auto"/>
                <w:sz w:val="24"/>
                <w:szCs w:val="24"/>
                <w:lang w:eastAsia="en-US"/>
              </w:rPr>
            </w:pPr>
            <w:r w:rsidRPr="00D16A05">
              <w:rPr>
                <w:rFonts w:ascii="Times New Roman" w:eastAsiaTheme="minorHAnsi" w:hAnsi="Times New Roman" w:cs="Times New Roman"/>
                <w:b/>
                <w:bCs/>
                <w:color w:val="auto"/>
                <w:sz w:val="24"/>
                <w:szCs w:val="24"/>
                <w:lang w:eastAsia="en-US"/>
              </w:rPr>
              <w:t>Budowa POŚ 6 RLM</w:t>
            </w:r>
          </w:p>
          <w:p w14:paraId="5F2574D2" w14:textId="77777777" w:rsidR="00D16A05" w:rsidRPr="00D16A05" w:rsidRDefault="00D16A05" w:rsidP="00D16A05">
            <w:pPr>
              <w:spacing w:after="0" w:line="240" w:lineRule="auto"/>
              <w:ind w:left="0" w:right="0" w:firstLine="0"/>
              <w:jc w:val="left"/>
              <w:rPr>
                <w:rFonts w:ascii="Times New Roman" w:eastAsiaTheme="minorHAnsi" w:hAnsi="Times New Roman" w:cs="Times New Roman"/>
                <w:b/>
                <w:bCs/>
                <w:color w:val="auto"/>
                <w:sz w:val="24"/>
                <w:szCs w:val="24"/>
                <w:lang w:eastAsia="en-US"/>
              </w:rPr>
            </w:pPr>
          </w:p>
        </w:tc>
        <w:tc>
          <w:tcPr>
            <w:tcW w:w="1510" w:type="dxa"/>
          </w:tcPr>
          <w:p w14:paraId="3AFF9513" w14:textId="77777777" w:rsidR="00D16A05" w:rsidRPr="00D16A05" w:rsidRDefault="00D16A05" w:rsidP="00D16A05">
            <w:pPr>
              <w:spacing w:after="0" w:line="240" w:lineRule="auto"/>
              <w:ind w:left="0" w:right="0" w:firstLine="0"/>
              <w:jc w:val="left"/>
              <w:rPr>
                <w:rFonts w:ascii="Times New Roman" w:eastAsiaTheme="minorHAnsi" w:hAnsi="Times New Roman" w:cs="Times New Roman"/>
                <w:b/>
                <w:bCs/>
                <w:color w:val="auto"/>
                <w:sz w:val="24"/>
                <w:szCs w:val="24"/>
                <w:lang w:eastAsia="en-US"/>
              </w:rPr>
            </w:pPr>
            <w:r w:rsidRPr="00D16A05">
              <w:rPr>
                <w:rFonts w:ascii="Times New Roman" w:eastAsiaTheme="minorHAnsi" w:hAnsi="Times New Roman" w:cs="Times New Roman"/>
                <w:b/>
                <w:bCs/>
                <w:color w:val="auto"/>
                <w:sz w:val="24"/>
                <w:szCs w:val="24"/>
                <w:lang w:eastAsia="en-US"/>
              </w:rPr>
              <w:t>78</w:t>
            </w:r>
          </w:p>
        </w:tc>
        <w:tc>
          <w:tcPr>
            <w:tcW w:w="2010" w:type="dxa"/>
          </w:tcPr>
          <w:p w14:paraId="7A06CC3F" w14:textId="77777777" w:rsidR="00D16A05" w:rsidRPr="00D16A05" w:rsidRDefault="00D16A05" w:rsidP="00D16A05">
            <w:pPr>
              <w:spacing w:after="0" w:line="240" w:lineRule="auto"/>
              <w:ind w:left="0" w:right="0" w:firstLine="0"/>
              <w:jc w:val="left"/>
              <w:rPr>
                <w:rFonts w:ascii="Times New Roman" w:eastAsiaTheme="minorHAnsi" w:hAnsi="Times New Roman" w:cs="Times New Roman"/>
                <w:b/>
                <w:bCs/>
                <w:color w:val="auto"/>
                <w:sz w:val="24"/>
                <w:szCs w:val="24"/>
                <w:lang w:eastAsia="en-US"/>
              </w:rPr>
            </w:pPr>
          </w:p>
        </w:tc>
        <w:tc>
          <w:tcPr>
            <w:tcW w:w="1810" w:type="dxa"/>
          </w:tcPr>
          <w:p w14:paraId="71D67EA0" w14:textId="77777777" w:rsidR="00D16A05" w:rsidRPr="00D16A05" w:rsidRDefault="00D16A05" w:rsidP="00D16A05">
            <w:pPr>
              <w:spacing w:after="0" w:line="240" w:lineRule="auto"/>
              <w:ind w:left="0" w:right="0" w:firstLine="0"/>
              <w:jc w:val="left"/>
              <w:rPr>
                <w:rFonts w:ascii="Times New Roman" w:eastAsiaTheme="minorHAnsi" w:hAnsi="Times New Roman" w:cs="Times New Roman"/>
                <w:b/>
                <w:bCs/>
                <w:color w:val="auto"/>
                <w:sz w:val="24"/>
                <w:szCs w:val="24"/>
                <w:lang w:eastAsia="en-US"/>
              </w:rPr>
            </w:pPr>
          </w:p>
        </w:tc>
      </w:tr>
      <w:tr w:rsidR="00D16A05" w:rsidRPr="00D16A05" w14:paraId="3698A83E" w14:textId="77777777" w:rsidTr="00D16A05">
        <w:tc>
          <w:tcPr>
            <w:tcW w:w="5240" w:type="dxa"/>
            <w:gridSpan w:val="3"/>
          </w:tcPr>
          <w:p w14:paraId="318C39DA" w14:textId="77777777" w:rsidR="00D16A05" w:rsidRPr="00D16A05" w:rsidRDefault="00D16A05" w:rsidP="00D16A05">
            <w:pPr>
              <w:spacing w:after="0" w:line="240" w:lineRule="auto"/>
              <w:ind w:left="0" w:right="0" w:firstLine="0"/>
              <w:jc w:val="right"/>
              <w:rPr>
                <w:rFonts w:ascii="Times New Roman" w:eastAsiaTheme="minorHAnsi" w:hAnsi="Times New Roman" w:cs="Times New Roman"/>
                <w:b/>
                <w:bCs/>
                <w:color w:val="auto"/>
                <w:sz w:val="24"/>
                <w:szCs w:val="24"/>
                <w:lang w:eastAsia="en-US"/>
              </w:rPr>
            </w:pPr>
          </w:p>
        </w:tc>
        <w:tc>
          <w:tcPr>
            <w:tcW w:w="2010" w:type="dxa"/>
          </w:tcPr>
          <w:p w14:paraId="6B943191" w14:textId="77777777" w:rsidR="00D16A05" w:rsidRPr="00D16A05" w:rsidRDefault="00D16A05" w:rsidP="00D16A05">
            <w:pPr>
              <w:spacing w:after="0" w:line="240" w:lineRule="auto"/>
              <w:ind w:left="0" w:right="0" w:firstLine="0"/>
              <w:jc w:val="right"/>
              <w:rPr>
                <w:rFonts w:ascii="Times New Roman" w:eastAsiaTheme="minorHAnsi" w:hAnsi="Times New Roman" w:cs="Times New Roman"/>
                <w:b/>
                <w:bCs/>
                <w:color w:val="auto"/>
                <w:sz w:val="24"/>
                <w:szCs w:val="24"/>
                <w:lang w:eastAsia="en-US"/>
              </w:rPr>
            </w:pPr>
            <w:r w:rsidRPr="00D16A05">
              <w:rPr>
                <w:rFonts w:ascii="Times New Roman" w:eastAsiaTheme="minorHAnsi" w:hAnsi="Times New Roman" w:cs="Times New Roman"/>
                <w:b/>
                <w:bCs/>
                <w:color w:val="auto"/>
                <w:sz w:val="24"/>
                <w:szCs w:val="24"/>
                <w:lang w:eastAsia="en-US"/>
              </w:rPr>
              <w:t xml:space="preserve">RAZEM NETTO </w:t>
            </w:r>
          </w:p>
          <w:p w14:paraId="2F3E6B8E" w14:textId="77777777" w:rsidR="00D16A05" w:rsidRPr="00D16A05" w:rsidRDefault="00D16A05" w:rsidP="00D16A05">
            <w:pPr>
              <w:spacing w:after="0" w:line="240" w:lineRule="auto"/>
              <w:ind w:left="0" w:right="0" w:firstLine="0"/>
              <w:jc w:val="right"/>
              <w:rPr>
                <w:rFonts w:ascii="Times New Roman" w:eastAsiaTheme="minorHAnsi" w:hAnsi="Times New Roman" w:cs="Times New Roman"/>
                <w:b/>
                <w:bCs/>
                <w:color w:val="auto"/>
                <w:sz w:val="24"/>
                <w:szCs w:val="24"/>
                <w:lang w:eastAsia="en-US"/>
              </w:rPr>
            </w:pPr>
            <w:r w:rsidRPr="00D16A05">
              <w:rPr>
                <w:rFonts w:ascii="Times New Roman" w:eastAsiaTheme="minorHAnsi" w:hAnsi="Times New Roman" w:cs="Times New Roman"/>
                <w:b/>
                <w:bCs/>
                <w:color w:val="auto"/>
                <w:sz w:val="24"/>
                <w:szCs w:val="24"/>
                <w:lang w:eastAsia="en-US"/>
              </w:rPr>
              <w:t>VAT</w:t>
            </w:r>
          </w:p>
          <w:p w14:paraId="08B10560" w14:textId="77777777" w:rsidR="00D16A05" w:rsidRPr="00D16A05" w:rsidRDefault="00D16A05" w:rsidP="00D16A05">
            <w:pPr>
              <w:spacing w:after="0" w:line="240" w:lineRule="auto"/>
              <w:ind w:left="0" w:right="0" w:firstLine="0"/>
              <w:jc w:val="right"/>
              <w:rPr>
                <w:rFonts w:ascii="Times New Roman" w:eastAsiaTheme="minorHAnsi" w:hAnsi="Times New Roman" w:cs="Times New Roman"/>
                <w:b/>
                <w:bCs/>
                <w:color w:val="auto"/>
                <w:sz w:val="24"/>
                <w:szCs w:val="24"/>
                <w:lang w:eastAsia="en-US"/>
              </w:rPr>
            </w:pPr>
            <w:r w:rsidRPr="00D16A05">
              <w:rPr>
                <w:rFonts w:ascii="Times New Roman" w:eastAsiaTheme="minorHAnsi" w:hAnsi="Times New Roman" w:cs="Times New Roman"/>
                <w:b/>
                <w:bCs/>
                <w:color w:val="auto"/>
                <w:sz w:val="24"/>
                <w:szCs w:val="24"/>
                <w:lang w:eastAsia="en-US"/>
              </w:rPr>
              <w:t>RAZEM BRUTTO</w:t>
            </w:r>
          </w:p>
        </w:tc>
        <w:tc>
          <w:tcPr>
            <w:tcW w:w="1810" w:type="dxa"/>
          </w:tcPr>
          <w:p w14:paraId="0A27DEBD" w14:textId="77777777" w:rsidR="00D16A05" w:rsidRPr="00D16A05" w:rsidRDefault="00D16A05" w:rsidP="00D16A05">
            <w:pPr>
              <w:spacing w:after="0" w:line="240" w:lineRule="auto"/>
              <w:ind w:left="0" w:right="0" w:firstLine="0"/>
              <w:jc w:val="left"/>
              <w:rPr>
                <w:rFonts w:ascii="Times New Roman" w:eastAsiaTheme="minorHAnsi" w:hAnsi="Times New Roman" w:cs="Times New Roman"/>
                <w:b/>
                <w:bCs/>
                <w:color w:val="auto"/>
                <w:sz w:val="24"/>
                <w:szCs w:val="24"/>
                <w:lang w:eastAsia="en-US"/>
              </w:rPr>
            </w:pPr>
          </w:p>
        </w:tc>
      </w:tr>
    </w:tbl>
    <w:p w14:paraId="197B131D" w14:textId="77777777" w:rsidR="00D16A05" w:rsidRPr="00D16A05" w:rsidRDefault="00D16A05" w:rsidP="00D16A05">
      <w:pPr>
        <w:spacing w:after="0" w:line="240" w:lineRule="auto"/>
        <w:ind w:left="0" w:right="0" w:firstLine="0"/>
        <w:jc w:val="left"/>
        <w:rPr>
          <w:rFonts w:ascii="Times New Roman" w:eastAsiaTheme="minorHAnsi" w:hAnsi="Times New Roman" w:cs="Times New Roman"/>
          <w:b/>
          <w:bCs/>
          <w:color w:val="auto"/>
          <w:sz w:val="24"/>
          <w:szCs w:val="24"/>
          <w:lang w:eastAsia="en-US"/>
        </w:rPr>
      </w:pPr>
    </w:p>
    <w:p w14:paraId="2199090B" w14:textId="7CFEF82A" w:rsidR="00D16A05" w:rsidRPr="00D16A05" w:rsidRDefault="00D16A05" w:rsidP="00D16A05">
      <w:pPr>
        <w:spacing w:after="160" w:line="259" w:lineRule="auto"/>
        <w:ind w:left="0" w:right="0" w:firstLine="0"/>
        <w:jc w:val="left"/>
        <w:rPr>
          <w:rFonts w:ascii="Times New Roman" w:eastAsiaTheme="minorHAnsi" w:hAnsi="Times New Roman" w:cs="Times New Roman"/>
          <w:color w:val="auto"/>
          <w:sz w:val="24"/>
          <w:szCs w:val="24"/>
          <w:lang w:eastAsia="en-US"/>
        </w:rPr>
      </w:pPr>
      <w:r w:rsidRPr="00D16A05">
        <w:rPr>
          <w:rFonts w:ascii="Times New Roman" w:eastAsiaTheme="minorHAnsi" w:hAnsi="Times New Roman" w:cs="Times New Roman"/>
          <w:color w:val="auto"/>
          <w:sz w:val="24"/>
          <w:szCs w:val="24"/>
          <w:lang w:eastAsia="en-US"/>
        </w:rPr>
        <w:t xml:space="preserve">    słownie brutto złotych: .................................................................................................................................</w:t>
      </w:r>
      <w:r>
        <w:rPr>
          <w:rFonts w:ascii="Times New Roman" w:eastAsiaTheme="minorHAnsi" w:hAnsi="Times New Roman" w:cs="Times New Roman"/>
          <w:color w:val="auto"/>
          <w:sz w:val="24"/>
          <w:szCs w:val="24"/>
          <w:lang w:eastAsia="en-US"/>
        </w:rPr>
        <w:t>...................</w:t>
      </w:r>
    </w:p>
    <w:p w14:paraId="06FCA5BE" w14:textId="77777777" w:rsidR="00D16A05" w:rsidRPr="00D16A05" w:rsidRDefault="00D16A05" w:rsidP="00D16A05">
      <w:pPr>
        <w:spacing w:after="160" w:line="259" w:lineRule="auto"/>
        <w:ind w:left="0" w:right="0" w:firstLine="0"/>
        <w:jc w:val="left"/>
        <w:rPr>
          <w:rFonts w:ascii="Times New Roman" w:eastAsiaTheme="minorHAnsi" w:hAnsi="Times New Roman" w:cs="Times New Roman"/>
          <w:color w:val="auto"/>
          <w:sz w:val="24"/>
          <w:szCs w:val="24"/>
          <w:lang w:eastAsia="en-US"/>
        </w:rPr>
      </w:pPr>
      <w:r w:rsidRPr="00D16A05">
        <w:rPr>
          <w:rFonts w:ascii="Times New Roman" w:eastAsiaTheme="minorHAnsi" w:hAnsi="Times New Roman" w:cs="Times New Roman"/>
          <w:color w:val="auto"/>
          <w:sz w:val="24"/>
          <w:szCs w:val="24"/>
          <w:lang w:eastAsia="en-US"/>
        </w:rPr>
        <w:t xml:space="preserve">………………………………………………………………………………………………….        </w:t>
      </w:r>
    </w:p>
    <w:p w14:paraId="6E185356" w14:textId="6F15E305" w:rsidR="0018378F" w:rsidRPr="00674569" w:rsidRDefault="0018378F" w:rsidP="00D16A05">
      <w:pPr>
        <w:spacing w:after="120" w:line="264" w:lineRule="auto"/>
        <w:ind w:firstLine="708"/>
        <w:rPr>
          <w:rFonts w:ascii="Times New Roman" w:eastAsia="MS Mincho" w:hAnsi="Times New Roman" w:cs="Times New Roman"/>
          <w:i/>
          <w:sz w:val="24"/>
          <w:szCs w:val="24"/>
          <w:lang w:eastAsia="ja-JP"/>
        </w:rPr>
      </w:pPr>
    </w:p>
    <w:p w14:paraId="60F76A8C" w14:textId="77777777" w:rsidR="00F0287D" w:rsidRPr="00E43391" w:rsidRDefault="009325FA">
      <w:pPr>
        <w:numPr>
          <w:ilvl w:val="0"/>
          <w:numId w:val="7"/>
        </w:numPr>
        <w:ind w:right="113" w:firstLine="0"/>
        <w:rPr>
          <w:rFonts w:ascii="Times New Roman" w:hAnsi="Times New Roman" w:cs="Times New Roman"/>
          <w:sz w:val="24"/>
          <w:szCs w:val="24"/>
        </w:rPr>
      </w:pPr>
      <w:r w:rsidRPr="00E43391">
        <w:rPr>
          <w:rFonts w:ascii="Times New Roman" w:hAnsi="Times New Roman" w:cs="Times New Roman"/>
          <w:sz w:val="24"/>
          <w:szCs w:val="24"/>
        </w:rPr>
        <w:t xml:space="preserve">Wynagrodzenie, o którym mowa w ust. 1 i jego dalszych ustępów, niniejszego paragrafu obejmuje wszelkie koszty niezbędne do zrealizowania przedmiotu umowy wynikające wprost z dokumentacji projektowej. Niedoszacowanie, pominięcie oraz brak rozpoznania zakresu przedmiotu umowy nie może być podstawą do żądania zmiany wynagrodzenia określonego w ust. 1 niniejszego paragrafu. </w:t>
      </w:r>
    </w:p>
    <w:p w14:paraId="0EBF5EF2"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EAA1479" w14:textId="77777777" w:rsidR="00F0287D" w:rsidRPr="00E43391" w:rsidRDefault="009325FA">
      <w:pPr>
        <w:ind w:left="-3" w:right="111" w:firstLine="0"/>
        <w:rPr>
          <w:rFonts w:ascii="Times New Roman" w:hAnsi="Times New Roman" w:cs="Times New Roman"/>
          <w:sz w:val="24"/>
          <w:szCs w:val="24"/>
        </w:rPr>
      </w:pPr>
      <w:r w:rsidRPr="00E43391">
        <w:rPr>
          <w:rFonts w:ascii="Times New Roman" w:hAnsi="Times New Roman" w:cs="Times New Roman"/>
          <w:sz w:val="24"/>
          <w:szCs w:val="24"/>
        </w:rPr>
        <w:t xml:space="preserve">2.1 Wynagrodzenie, o którym mowa w ust. 1 musi zawierać wszelkie wydatki oraz ryzyko ryczałtu związane z koniecznością zrealizowania przedmiotu zamówienia, wszystkie koszty </w:t>
      </w:r>
      <w:r w:rsidRPr="00E43391">
        <w:rPr>
          <w:rFonts w:ascii="Times New Roman" w:hAnsi="Times New Roman" w:cs="Times New Roman"/>
          <w:sz w:val="24"/>
          <w:szCs w:val="24"/>
        </w:rPr>
        <w:lastRenderedPageBreak/>
        <w:t xml:space="preserve">związane z wykonaniem przedmiotu zamówienia oraz koszty robót, usług i czynności nie ujętych, a których wykonanie, wg Wykonawcy, jest niezbędne do prawidłowego wykonania przedmiotu zamówienia i uzyskania założonego efektu końcowego zadania, w szczególności takich jak tak i w wypadku wystąpienia: </w:t>
      </w:r>
    </w:p>
    <w:p w14:paraId="3DE04664" w14:textId="77777777" w:rsidR="00F0287D" w:rsidRPr="00E43391" w:rsidRDefault="009325FA" w:rsidP="004779A5">
      <w:pPr>
        <w:numPr>
          <w:ilvl w:val="0"/>
          <w:numId w:val="66"/>
        </w:numPr>
        <w:ind w:right="59"/>
        <w:rPr>
          <w:rFonts w:ascii="Times New Roman" w:hAnsi="Times New Roman" w:cs="Times New Roman"/>
          <w:sz w:val="24"/>
          <w:szCs w:val="24"/>
        </w:rPr>
      </w:pPr>
      <w:r w:rsidRPr="00E43391">
        <w:rPr>
          <w:rFonts w:ascii="Times New Roman" w:hAnsi="Times New Roman" w:cs="Times New Roman"/>
          <w:sz w:val="24"/>
          <w:szCs w:val="24"/>
        </w:rPr>
        <w:t xml:space="preserve">koszty wszelkiej robocizny, w tym płace bezpośrednie, płace uzupełniające, koszty ubezpieczeń społecznych i podatki od wynagrodzeń, </w:t>
      </w:r>
    </w:p>
    <w:p w14:paraId="5FF93B66" w14:textId="77777777" w:rsidR="00F0287D" w:rsidRPr="00E43391" w:rsidRDefault="009325FA" w:rsidP="004779A5">
      <w:pPr>
        <w:numPr>
          <w:ilvl w:val="0"/>
          <w:numId w:val="66"/>
        </w:numPr>
        <w:ind w:right="59"/>
        <w:rPr>
          <w:rFonts w:ascii="Times New Roman" w:hAnsi="Times New Roman" w:cs="Times New Roman"/>
          <w:sz w:val="24"/>
          <w:szCs w:val="24"/>
        </w:rPr>
      </w:pPr>
      <w:r w:rsidRPr="00E43391">
        <w:rPr>
          <w:rFonts w:ascii="Times New Roman" w:hAnsi="Times New Roman" w:cs="Times New Roman"/>
          <w:sz w:val="24"/>
          <w:szCs w:val="24"/>
        </w:rPr>
        <w:t xml:space="preserve">wszystkie koszty materiałów podstawowych i pomocniczych (wraz z zapasem na ubytki), w tym koszty dostarczenia materiałów z miejsca ich zakupu bezpośrednio na stanowiska robocze lub poprzez miejsca składowania na placu budowy,  </w:t>
      </w:r>
    </w:p>
    <w:p w14:paraId="7768A66C" w14:textId="77777777" w:rsidR="00F0287D" w:rsidRPr="00E43391" w:rsidRDefault="009325FA" w:rsidP="004779A5">
      <w:pPr>
        <w:numPr>
          <w:ilvl w:val="0"/>
          <w:numId w:val="66"/>
        </w:numPr>
        <w:ind w:right="59"/>
        <w:rPr>
          <w:rFonts w:ascii="Times New Roman" w:hAnsi="Times New Roman" w:cs="Times New Roman"/>
          <w:sz w:val="24"/>
          <w:szCs w:val="24"/>
        </w:rPr>
      </w:pPr>
      <w:r w:rsidRPr="00E43391">
        <w:rPr>
          <w:rFonts w:ascii="Times New Roman" w:hAnsi="Times New Roman" w:cs="Times New Roman"/>
          <w:sz w:val="24"/>
          <w:szCs w:val="24"/>
        </w:rPr>
        <w:t xml:space="preserve">wszystkie koszty najmu i utrzymania sprzętu budowlanego, w tym koszty sprowadzenia sprzętu na plac budowy, jego montażu i demontażu po zakończeniu robót.  </w:t>
      </w:r>
    </w:p>
    <w:p w14:paraId="04C56C6F" w14:textId="77777777" w:rsidR="00F0287D" w:rsidRPr="00E43391" w:rsidRDefault="009325FA" w:rsidP="004779A5">
      <w:pPr>
        <w:numPr>
          <w:ilvl w:val="0"/>
          <w:numId w:val="66"/>
        </w:numPr>
        <w:ind w:right="59"/>
        <w:rPr>
          <w:rFonts w:ascii="Times New Roman" w:hAnsi="Times New Roman" w:cs="Times New Roman"/>
          <w:sz w:val="24"/>
          <w:szCs w:val="24"/>
        </w:rPr>
      </w:pPr>
      <w:r w:rsidRPr="00E43391">
        <w:rPr>
          <w:rFonts w:ascii="Times New Roman" w:hAnsi="Times New Roman" w:cs="Times New Roman"/>
          <w:sz w:val="24"/>
          <w:szCs w:val="24"/>
        </w:rPr>
        <w:t xml:space="preserve">koszty zatrudnienia przez Wykonawcę personelu kierowniczego, technicznego i administracyjnego budowy, obejmujące wynagrodzenie tych pracowników nie zaliczane do płac bezpośrednich, wynagrodzenia uzupełniające, koszty ubezpieczeń społecznych i podatki od wynagrodzeń,  </w:t>
      </w:r>
      <w:r w:rsidRPr="00E43391">
        <w:rPr>
          <w:rFonts w:ascii="Times New Roman" w:eastAsia="Verdana" w:hAnsi="Times New Roman" w:cs="Times New Roman"/>
          <w:sz w:val="24"/>
          <w:szCs w:val="24"/>
        </w:rPr>
        <w:t>e)</w:t>
      </w:r>
      <w:r w:rsidRPr="00E43391">
        <w:rPr>
          <w:rFonts w:ascii="Times New Roman" w:hAnsi="Times New Roman" w:cs="Times New Roman"/>
          <w:sz w:val="24"/>
          <w:szCs w:val="24"/>
        </w:rPr>
        <w:t xml:space="preserve"> wynagrodzenia bezosobowe, które według Wykonawcy obciążają daną budowę,  </w:t>
      </w:r>
    </w:p>
    <w:p w14:paraId="24DD80B8"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utrzymania, montażu i demontażu obiektów zaplecza tymczasowego,  </w:t>
      </w:r>
    </w:p>
    <w:p w14:paraId="609FD4A1"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inne tego typu urządzenia,  </w:t>
      </w:r>
    </w:p>
    <w:p w14:paraId="6EAD10C2"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wykonania dróg tymczasowych (montażowych) na czas budowy wraz z ich utrzymaniem i rozbiórką,  </w:t>
      </w:r>
    </w:p>
    <w:p w14:paraId="0068CE61"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 tymczasowego oznakowania terenu budowy i terenów przyległych w uzgodnieniu z użytkownikiem,  </w:t>
      </w:r>
    </w:p>
    <w:p w14:paraId="4FC201EE"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tymczasowej organizacji ruchu na czas prowadzenia robót oraz koszty docelowej organizacji ruchu,  </w:t>
      </w:r>
    </w:p>
    <w:p w14:paraId="60D0E51F"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zużycia, konserwacji i remontów lekkiego sprzętu, przedmiotów i narzędzi nie </w:t>
      </w:r>
    </w:p>
    <w:p w14:paraId="48F2C06F" w14:textId="77777777" w:rsidR="00F0287D" w:rsidRPr="004779A5" w:rsidRDefault="009325FA" w:rsidP="004779A5">
      <w:pPr>
        <w:pStyle w:val="Akapitzlist"/>
        <w:numPr>
          <w:ilvl w:val="0"/>
          <w:numId w:val="66"/>
        </w:numPr>
        <w:ind w:right="2"/>
        <w:rPr>
          <w:rFonts w:ascii="Times New Roman" w:hAnsi="Times New Roman" w:cs="Times New Roman"/>
          <w:sz w:val="24"/>
          <w:szCs w:val="24"/>
        </w:rPr>
      </w:pPr>
      <w:r w:rsidRPr="004779A5">
        <w:rPr>
          <w:rFonts w:ascii="Times New Roman" w:hAnsi="Times New Roman" w:cs="Times New Roman"/>
          <w:sz w:val="24"/>
          <w:szCs w:val="24"/>
        </w:rPr>
        <w:t xml:space="preserve">kwalifikowanych jako środki trwałe,  </w:t>
      </w:r>
    </w:p>
    <w:p w14:paraId="23CD4AED"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napraw obiektów, budowli i infrastruktury podziemnej spowodowane prowadzonymi pracami,  </w:t>
      </w:r>
    </w:p>
    <w:p w14:paraId="15C02F75"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bezpieczeństwa i higieny pracy, obejmujące koszty wykonania niezbędnych zabezpieczeń stanowisk roboczych i miejsc wykonywania robót, koszty odzieży i obuwia ochronnego, koszty środków higienicznych, sanitarnych i leczniczych, </w:t>
      </w:r>
    </w:p>
    <w:p w14:paraId="08E94851"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 obsługi geotechnicznej i geodezyjnej łącznie z geodezyjnym wytyczeniem,  </w:t>
      </w:r>
    </w:p>
    <w:p w14:paraId="7887F05D"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zabezpieczenia drzew i krzewów na okres wykonywania robót,  </w:t>
      </w:r>
    </w:p>
    <w:p w14:paraId="121D0EAF"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ubezpieczeń majątkowych budowy,  </w:t>
      </w:r>
    </w:p>
    <w:p w14:paraId="7FC8FC74"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energii i wody,  </w:t>
      </w:r>
    </w:p>
    <w:p w14:paraId="22FB2F3E" w14:textId="77777777" w:rsidR="004779A5"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uporządkowania terenu budowy po wykonaniu robót oraz drogi, ulicy i sąsiadującej nieruchomości w razie korzystania z nich w trakcie prowadzonych robót przez Wykonawcę,  </w:t>
      </w:r>
    </w:p>
    <w:p w14:paraId="5C89E6C6" w14:textId="347FE6EF"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 cła, akcyzy i inne podatki należne za robociznę, materiały i sprzęt,  </w:t>
      </w:r>
    </w:p>
    <w:p w14:paraId="5EB1880B" w14:textId="057D8BD1" w:rsidR="004779A5" w:rsidRPr="004779A5" w:rsidRDefault="009325FA" w:rsidP="004779A5">
      <w:pPr>
        <w:pStyle w:val="Akapitzlist"/>
        <w:numPr>
          <w:ilvl w:val="0"/>
          <w:numId w:val="66"/>
        </w:numPr>
        <w:rPr>
          <w:rFonts w:ascii="Times New Roman" w:hAnsi="Times New Roman" w:cs="Times New Roman"/>
          <w:sz w:val="24"/>
          <w:szCs w:val="24"/>
        </w:rPr>
      </w:pPr>
      <w:r w:rsidRPr="004779A5">
        <w:rPr>
          <w:rFonts w:ascii="Times New Roman" w:hAnsi="Times New Roman" w:cs="Times New Roman"/>
          <w:sz w:val="24"/>
          <w:szCs w:val="24"/>
        </w:rPr>
        <w:lastRenderedPageBreak/>
        <w:t xml:space="preserve">koszty sporządzania uzupełniającej dokumentacji przewidzianej w specyfikacjach technicznych, rysunków powykonawczych lub nanoszenia wykonanych robót na rysunki wykonawcze, </w:t>
      </w:r>
    </w:p>
    <w:p w14:paraId="316724DB" w14:textId="7067B056" w:rsidR="00F0287D" w:rsidRPr="004779A5" w:rsidRDefault="009325FA" w:rsidP="004779A5">
      <w:pPr>
        <w:pStyle w:val="Akapitzlist"/>
        <w:numPr>
          <w:ilvl w:val="0"/>
          <w:numId w:val="66"/>
        </w:numPr>
        <w:rPr>
          <w:rFonts w:ascii="Times New Roman" w:hAnsi="Times New Roman" w:cs="Times New Roman"/>
          <w:sz w:val="24"/>
          <w:szCs w:val="24"/>
        </w:rPr>
      </w:pPr>
      <w:r w:rsidRPr="004779A5">
        <w:rPr>
          <w:rFonts w:ascii="Times New Roman" w:hAnsi="Times New Roman" w:cs="Times New Roman"/>
          <w:sz w:val="24"/>
          <w:szCs w:val="24"/>
        </w:rPr>
        <w:t xml:space="preserve">koszty wykonania opracowań wynikających z dyspozycji SWZ;  </w:t>
      </w:r>
    </w:p>
    <w:p w14:paraId="5CFDA0C0"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przygotowania dokumentacji odbiorowej, w tym danych do książki drogi, geodezyjnej inwentaryzacji powykonawczej i naniesienia wykonanych robót na mapę;  </w:t>
      </w:r>
    </w:p>
    <w:p w14:paraId="4BF8F4AE"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wszystkie inne ogólne koszty budowy, które mogą wystąpić w związku z wykonywaniem robót budowlanych zgodnie z warunkami umowy oraz przepisami technicznymi i prawnymi a warunkujących odbiór końcowy i przekazanie obiektu do użytkowania. </w:t>
      </w:r>
    </w:p>
    <w:p w14:paraId="28CF85AA"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udział w corocznych przeglądach gwarancyjnych wyznaczonych przez Zamawiającego oraz w przeglądzie końcowym dokonanym przed upływem okresu trwania rękojmi za wady fizyczne oraz gwarancji jakości. </w:t>
      </w:r>
    </w:p>
    <w:p w14:paraId="3C47850D"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nadzoru archeologicznego – w przypadku wystąpienia.  </w:t>
      </w:r>
    </w:p>
    <w:p w14:paraId="7FF49A08" w14:textId="31444A9C" w:rsidR="00F0287D" w:rsidRPr="00E43391" w:rsidRDefault="009325FA" w:rsidP="004779A5">
      <w:pPr>
        <w:numPr>
          <w:ilvl w:val="0"/>
          <w:numId w:val="66"/>
        </w:numPr>
        <w:spacing w:after="246"/>
        <w:ind w:right="2"/>
        <w:rPr>
          <w:rFonts w:ascii="Times New Roman" w:hAnsi="Times New Roman" w:cs="Times New Roman"/>
          <w:sz w:val="24"/>
          <w:szCs w:val="24"/>
        </w:rPr>
      </w:pPr>
      <w:r w:rsidRPr="00E43391">
        <w:rPr>
          <w:rFonts w:ascii="Times New Roman" w:hAnsi="Times New Roman" w:cs="Times New Roman"/>
          <w:sz w:val="24"/>
          <w:szCs w:val="24"/>
        </w:rPr>
        <w:t xml:space="preserve">koszty opracowania i uzyskania zatwierdzenia projektu organizacji ruchu na czas trwania robót, </w:t>
      </w:r>
    </w:p>
    <w:p w14:paraId="65C61539" w14:textId="0EB18CCE" w:rsidR="00F0287D" w:rsidRPr="00E43391" w:rsidRDefault="009325FA">
      <w:pPr>
        <w:numPr>
          <w:ilvl w:val="0"/>
          <w:numId w:val="11"/>
        </w:numPr>
        <w:ind w:right="59" w:hanging="283"/>
        <w:rPr>
          <w:rFonts w:ascii="Times New Roman" w:hAnsi="Times New Roman" w:cs="Times New Roman"/>
          <w:sz w:val="24"/>
          <w:szCs w:val="24"/>
        </w:rPr>
      </w:pPr>
      <w:r w:rsidRPr="00E43391">
        <w:rPr>
          <w:rFonts w:ascii="Times New Roman" w:hAnsi="Times New Roman" w:cs="Times New Roman"/>
          <w:sz w:val="24"/>
          <w:szCs w:val="24"/>
        </w:rPr>
        <w:t xml:space="preserve">Kwota określona w ust. 1 i jego dalszych ustępów, niniejszego paragrafu zawiera wszystkie koszty związane z realizacją przedmiotu umowy określonego w § 1 ust. 1 niniejszej umowy i nie może ulec zmianie poza okolicznościami przedstawionymi w ust. 4  niniejszego paragrafu. </w:t>
      </w:r>
    </w:p>
    <w:p w14:paraId="47A69459" w14:textId="15A4B457" w:rsidR="00F0287D" w:rsidRPr="00E43391" w:rsidRDefault="00F0287D">
      <w:pPr>
        <w:spacing w:after="18" w:line="259" w:lineRule="auto"/>
        <w:ind w:left="0" w:right="0" w:firstLine="0"/>
        <w:jc w:val="left"/>
        <w:rPr>
          <w:rFonts w:ascii="Times New Roman" w:hAnsi="Times New Roman" w:cs="Times New Roman"/>
          <w:sz w:val="24"/>
          <w:szCs w:val="24"/>
        </w:rPr>
      </w:pPr>
    </w:p>
    <w:p w14:paraId="5C9602C8" w14:textId="77777777" w:rsidR="00F0287D" w:rsidRPr="00E43391" w:rsidRDefault="009325FA">
      <w:pPr>
        <w:numPr>
          <w:ilvl w:val="0"/>
          <w:numId w:val="11"/>
        </w:numPr>
        <w:ind w:right="59" w:hanging="283"/>
        <w:rPr>
          <w:rFonts w:ascii="Times New Roman" w:hAnsi="Times New Roman" w:cs="Times New Roman"/>
          <w:sz w:val="24"/>
          <w:szCs w:val="24"/>
        </w:rPr>
      </w:pPr>
      <w:r w:rsidRPr="00E43391">
        <w:rPr>
          <w:rFonts w:ascii="Times New Roman" w:hAnsi="Times New Roman" w:cs="Times New Roman"/>
          <w:sz w:val="24"/>
          <w:szCs w:val="24"/>
        </w:rPr>
        <w:t xml:space="preserve">W przypadku zmiany urzędowej stawki podatku VAT strony umowy zobowiązują się do podpisania aneksu do umowy regulującego wysokość podatku VAT i ceny brutto umowy. </w:t>
      </w:r>
    </w:p>
    <w:p w14:paraId="01F59471"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54C681A" w14:textId="77777777" w:rsidR="00F0287D" w:rsidRPr="00E43391" w:rsidRDefault="009325FA">
      <w:pPr>
        <w:numPr>
          <w:ilvl w:val="0"/>
          <w:numId w:val="11"/>
        </w:numPr>
        <w:ind w:right="59" w:hanging="283"/>
        <w:rPr>
          <w:rFonts w:ascii="Times New Roman" w:hAnsi="Times New Roman" w:cs="Times New Roman"/>
          <w:sz w:val="24"/>
          <w:szCs w:val="24"/>
        </w:rPr>
      </w:pPr>
      <w:r w:rsidRPr="00E43391">
        <w:rPr>
          <w:rFonts w:ascii="Times New Roman" w:hAnsi="Times New Roman" w:cs="Times New Roman"/>
          <w:sz w:val="24"/>
          <w:szCs w:val="24"/>
        </w:rPr>
        <w:t xml:space="preserve">W ramach wynagrodzenia, o którym mowa w ust. 1 Wykonawca:  </w:t>
      </w:r>
    </w:p>
    <w:p w14:paraId="74230064" w14:textId="77777777" w:rsidR="00D16A05" w:rsidRDefault="009325FA">
      <w:pPr>
        <w:ind w:left="-3" w:right="117" w:firstLine="0"/>
        <w:rPr>
          <w:rFonts w:ascii="Times New Roman" w:hAnsi="Times New Roman" w:cs="Times New Roman"/>
          <w:sz w:val="24"/>
          <w:szCs w:val="24"/>
        </w:rPr>
      </w:pPr>
      <w:r w:rsidRPr="00E43391">
        <w:rPr>
          <w:rFonts w:ascii="Times New Roman" w:hAnsi="Times New Roman" w:cs="Times New Roman"/>
          <w:sz w:val="24"/>
          <w:szCs w:val="24"/>
        </w:rPr>
        <w:t xml:space="preserve">1) przenosi na Zamawiającego autorskie prawa majątkowe do dokumentacji </w:t>
      </w:r>
      <w:r w:rsidR="00D16A05">
        <w:rPr>
          <w:rFonts w:ascii="Times New Roman" w:hAnsi="Times New Roman" w:cs="Times New Roman"/>
          <w:sz w:val="24"/>
          <w:szCs w:val="24"/>
        </w:rPr>
        <w:t>projektowej</w:t>
      </w:r>
      <w:r w:rsidRPr="00E43391">
        <w:rPr>
          <w:rFonts w:ascii="Times New Roman" w:hAnsi="Times New Roman" w:cs="Times New Roman"/>
          <w:sz w:val="24"/>
          <w:szCs w:val="24"/>
        </w:rPr>
        <w:t xml:space="preserve">. </w:t>
      </w:r>
    </w:p>
    <w:p w14:paraId="1F427801" w14:textId="77375E3E" w:rsidR="00F0287D" w:rsidRPr="00E43391" w:rsidRDefault="009325FA">
      <w:pPr>
        <w:ind w:left="-3" w:right="117" w:firstLine="0"/>
        <w:rPr>
          <w:rFonts w:ascii="Times New Roman" w:hAnsi="Times New Roman" w:cs="Times New Roman"/>
          <w:sz w:val="24"/>
          <w:szCs w:val="24"/>
        </w:rPr>
      </w:pPr>
      <w:r w:rsidRPr="00E43391">
        <w:rPr>
          <w:rFonts w:ascii="Times New Roman" w:hAnsi="Times New Roman" w:cs="Times New Roman"/>
          <w:sz w:val="24"/>
          <w:szCs w:val="24"/>
        </w:rPr>
        <w:t xml:space="preserve"> 2) przenosi na Zamawiającego prawo zezwalania na dokonywanie opracowań, korzystanie z opracowań oraz na rozporządzanie tymi opracowaniami, tj. przenosi na Zamawiającego autorskie prawo zależne do dokumentacji p</w:t>
      </w:r>
      <w:r w:rsidR="00B01B26">
        <w:rPr>
          <w:rFonts w:ascii="Times New Roman" w:hAnsi="Times New Roman" w:cs="Times New Roman"/>
          <w:sz w:val="24"/>
          <w:szCs w:val="24"/>
        </w:rPr>
        <w:t>rojektowej</w:t>
      </w:r>
      <w:r w:rsidRPr="00E43391">
        <w:rPr>
          <w:rFonts w:ascii="Times New Roman" w:hAnsi="Times New Roman" w:cs="Times New Roman"/>
          <w:sz w:val="24"/>
          <w:szCs w:val="24"/>
        </w:rPr>
        <w:t xml:space="preserve">.  </w:t>
      </w:r>
    </w:p>
    <w:p w14:paraId="54027E93"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EBEC0CA" w14:textId="77777777" w:rsidR="00F0287D" w:rsidRPr="00E43391" w:rsidRDefault="009325FA">
      <w:pPr>
        <w:ind w:left="-3" w:right="116" w:firstLine="0"/>
        <w:rPr>
          <w:rFonts w:ascii="Times New Roman" w:hAnsi="Times New Roman" w:cs="Times New Roman"/>
          <w:sz w:val="24"/>
          <w:szCs w:val="24"/>
        </w:rPr>
      </w:pPr>
      <w:r w:rsidRPr="00E43391">
        <w:rPr>
          <w:rFonts w:ascii="Times New Roman" w:hAnsi="Times New Roman" w:cs="Times New Roman"/>
          <w:sz w:val="24"/>
          <w:szCs w:val="24"/>
        </w:rPr>
        <w:t xml:space="preserve">6.1 Nabycie przez Zamawiającego praw, o których mowa w ust. 6, następuje z chwilą podpisania przez Strony protokołu odbioru końcowego, bez zastrzeżeń – bez ograniczeń, co do terytorium, czasu, liczby egzemplarzy, w zakresie następujących pól eksploatacji:  </w:t>
      </w:r>
    </w:p>
    <w:p w14:paraId="76F6FB18"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C0BAF57" w14:textId="77777777" w:rsidR="00F0287D" w:rsidRPr="00E43391" w:rsidRDefault="009325FA">
      <w:pPr>
        <w:numPr>
          <w:ilvl w:val="0"/>
          <w:numId w:val="12"/>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 zakresie utrwalania i zwielokrotniania utworu – wytwarzanie określoną techniką egzemplarzy utworu, w tym techniką drukarską, reprograficzną, zapisu magnetycznego oraz techniką cyfrową;  </w:t>
      </w:r>
    </w:p>
    <w:p w14:paraId="6752A4E6"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88CF4FA" w14:textId="77777777" w:rsidR="00F0287D" w:rsidRPr="00E43391" w:rsidRDefault="009325FA">
      <w:pPr>
        <w:numPr>
          <w:ilvl w:val="0"/>
          <w:numId w:val="12"/>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 zakresie obrotu oryginałem albo egzemplarzami, na których utwór utrwalono – wprowadzanie do obrotu, użyczenie lub najem oryginału albo egzemplarzy;  </w:t>
      </w:r>
    </w:p>
    <w:p w14:paraId="029F0A78"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A61436F" w14:textId="77777777" w:rsidR="00F0287D" w:rsidRPr="00E43391" w:rsidRDefault="009325FA">
      <w:pPr>
        <w:numPr>
          <w:ilvl w:val="0"/>
          <w:numId w:val="12"/>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 miejscu </w:t>
      </w:r>
      <w:r w:rsidRPr="00E43391">
        <w:rPr>
          <w:rFonts w:ascii="Times New Roman" w:hAnsi="Times New Roman" w:cs="Times New Roman"/>
          <w:sz w:val="24"/>
          <w:szCs w:val="24"/>
        </w:rPr>
        <w:lastRenderedPageBreak/>
        <w:t xml:space="preserve">i w czasie przez siebie wybranym, zgodnie z art. 50 ustawy z dnia 4 lutego 1994 r, o prawie autorskim i prawach pokrewnych (Dz. U. 2019 poz. 1231).  </w:t>
      </w:r>
    </w:p>
    <w:p w14:paraId="7064C8BF"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5764CE8" w14:textId="77777777" w:rsidR="00F0287D" w:rsidRPr="00E43391" w:rsidRDefault="009325FA">
      <w:pPr>
        <w:numPr>
          <w:ilvl w:val="1"/>
          <w:numId w:val="13"/>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Równocześnie z nabyciem autorskich praw majątkowych do dzieła Zamawiający nabywa własność wszystkich egzemplarzy, na których dzieło zostało utrwalone.  </w:t>
      </w:r>
    </w:p>
    <w:p w14:paraId="06715480"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4C35B69" w14:textId="46FDEF8B" w:rsidR="00F0287D" w:rsidRPr="00E43391" w:rsidRDefault="009325FA">
      <w:pPr>
        <w:numPr>
          <w:ilvl w:val="1"/>
          <w:numId w:val="13"/>
        </w:numPr>
        <w:ind w:right="2" w:firstLine="0"/>
        <w:rPr>
          <w:rFonts w:ascii="Times New Roman" w:hAnsi="Times New Roman" w:cs="Times New Roman"/>
          <w:sz w:val="24"/>
          <w:szCs w:val="24"/>
        </w:rPr>
      </w:pPr>
      <w:r w:rsidRPr="00E43391">
        <w:rPr>
          <w:rFonts w:ascii="Times New Roman" w:hAnsi="Times New Roman" w:cs="Times New Roman"/>
          <w:sz w:val="24"/>
          <w:szCs w:val="24"/>
        </w:rPr>
        <w:t>Wykonawca zobowiązuje się do niewykonywania swoich praw osobistych do dokumentacji p</w:t>
      </w:r>
      <w:r w:rsidR="00B01B26">
        <w:rPr>
          <w:rFonts w:ascii="Times New Roman" w:hAnsi="Times New Roman" w:cs="Times New Roman"/>
          <w:sz w:val="24"/>
          <w:szCs w:val="24"/>
        </w:rPr>
        <w:t>rojektowej</w:t>
      </w:r>
      <w:r w:rsidRPr="00E43391">
        <w:rPr>
          <w:rFonts w:ascii="Times New Roman" w:hAnsi="Times New Roman" w:cs="Times New Roman"/>
          <w:sz w:val="24"/>
          <w:szCs w:val="24"/>
        </w:rPr>
        <w:t xml:space="preserve">.  </w:t>
      </w:r>
    </w:p>
    <w:p w14:paraId="1596ABBB"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046DD94" w14:textId="77777777" w:rsidR="00F0287D" w:rsidRPr="00E43391" w:rsidRDefault="009325FA">
      <w:pPr>
        <w:numPr>
          <w:ilvl w:val="1"/>
          <w:numId w:val="13"/>
        </w:numPr>
        <w:spacing w:after="2" w:line="247" w:lineRule="auto"/>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Wykonawca zobowiązuje się, że wykonując Umowę będzie przestrzegał przepisów ustawy z dnia 4 lutego 1994 r. – o prawie autorskim i prawach pokrewnych (t. j. Dz. U. z 2019 r. poz. 1231 z </w:t>
      </w:r>
      <w:proofErr w:type="spellStart"/>
      <w:r w:rsidRPr="00E43391">
        <w:rPr>
          <w:rFonts w:ascii="Times New Roman" w:hAnsi="Times New Roman" w:cs="Times New Roman"/>
          <w:sz w:val="24"/>
          <w:szCs w:val="24"/>
        </w:rPr>
        <w:t>późn</w:t>
      </w:r>
      <w:proofErr w:type="spellEnd"/>
      <w:r w:rsidRPr="00E43391">
        <w:rPr>
          <w:rFonts w:ascii="Times New Roman" w:hAnsi="Times New Roman" w:cs="Times New Roman"/>
          <w:sz w:val="24"/>
          <w:szCs w:val="24"/>
        </w:rPr>
        <w:t xml:space="preserve">. zm.) i nie naruszy praw majątkowych osób trzecich, a dzieło przekaże Zamawiającemu w stanie wolnym od obciążeń prawami tych osób.  </w:t>
      </w:r>
    </w:p>
    <w:p w14:paraId="49AF5CE5" w14:textId="77777777" w:rsidR="00F0287D" w:rsidRPr="00E43391" w:rsidRDefault="009325FA">
      <w:pPr>
        <w:spacing w:after="13"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78B86C5" w14:textId="10677A4E" w:rsidR="00F0287D" w:rsidRDefault="009325FA">
      <w:pPr>
        <w:pStyle w:val="Nagwek1"/>
        <w:ind w:left="154" w:right="254"/>
        <w:rPr>
          <w:rFonts w:ascii="Times New Roman" w:hAnsi="Times New Roman" w:cs="Times New Roman"/>
          <w:sz w:val="24"/>
          <w:szCs w:val="24"/>
        </w:rPr>
      </w:pPr>
      <w:r w:rsidRPr="00E43391">
        <w:rPr>
          <w:rFonts w:ascii="Times New Roman" w:hAnsi="Times New Roman" w:cs="Times New Roman"/>
          <w:sz w:val="24"/>
          <w:szCs w:val="24"/>
        </w:rPr>
        <w:t xml:space="preserve">§ 3  Roboty dodatkowe </w:t>
      </w:r>
    </w:p>
    <w:p w14:paraId="6CCBA9BF" w14:textId="77777777" w:rsidR="00E94D50" w:rsidRPr="00E94D50" w:rsidRDefault="00E94D50" w:rsidP="00E94D50"/>
    <w:p w14:paraId="23A6B7E4" w14:textId="77777777" w:rsidR="00E94D50" w:rsidRPr="00E43391" w:rsidRDefault="00E94D50" w:rsidP="00E94D50">
      <w:pPr>
        <w:numPr>
          <w:ilvl w:val="0"/>
          <w:numId w:val="14"/>
        </w:numPr>
        <w:ind w:right="115" w:firstLine="0"/>
        <w:rPr>
          <w:rFonts w:ascii="Times New Roman" w:hAnsi="Times New Roman" w:cs="Times New Roman"/>
          <w:sz w:val="24"/>
          <w:szCs w:val="24"/>
        </w:rPr>
      </w:pPr>
      <w:r w:rsidRPr="00E43391">
        <w:rPr>
          <w:rFonts w:ascii="Times New Roman" w:hAnsi="Times New Roman" w:cs="Times New Roman"/>
          <w:sz w:val="24"/>
          <w:szCs w:val="24"/>
        </w:rPr>
        <w:t xml:space="preserve">Zaistniałe przypadki wykonania dodatkowych robót budowlanych muszą być każdorazowo uzgadniane z Zamawiającym, w przeciwnym wypadku Wykonawcy nie przysługuje zapłata za wykonanie tych robót.  </w:t>
      </w:r>
    </w:p>
    <w:p w14:paraId="4DE964FF" w14:textId="77777777" w:rsidR="00E94D50" w:rsidRPr="00E43391" w:rsidRDefault="00E94D50" w:rsidP="00E94D50">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DD459D7" w14:textId="77777777" w:rsidR="00E94D50" w:rsidRPr="00E43391" w:rsidRDefault="00E94D50" w:rsidP="00E94D50">
      <w:pPr>
        <w:numPr>
          <w:ilvl w:val="0"/>
          <w:numId w:val="14"/>
        </w:numPr>
        <w:ind w:right="115" w:firstLine="0"/>
        <w:rPr>
          <w:rFonts w:ascii="Times New Roman" w:hAnsi="Times New Roman" w:cs="Times New Roman"/>
          <w:sz w:val="24"/>
          <w:szCs w:val="24"/>
        </w:rPr>
      </w:pPr>
      <w:r w:rsidRPr="00E43391">
        <w:rPr>
          <w:rFonts w:ascii="Times New Roman" w:hAnsi="Times New Roman" w:cs="Times New Roman"/>
          <w:sz w:val="24"/>
          <w:szCs w:val="24"/>
        </w:rPr>
        <w:t xml:space="preserve">Rozpoczęcie wykonywania „dodatkowych robót budowlanych” wykraczających poza przedmiot niniejszej umowy, a więc robót, o których mowa w niniejszym paragrafie, może nastąpić po podpisaniu przez Strony protokołu konieczności na roboty dodatkowe. Protokół ten musi zawierać uzasadnienie wskazujące, że spełnione zostały przesłanki, o których mowa w art. 455 ust. 1 pkt 3 </w:t>
      </w:r>
      <w:proofErr w:type="spellStart"/>
      <w:r w:rsidRPr="00E43391">
        <w:rPr>
          <w:rFonts w:ascii="Times New Roman" w:hAnsi="Times New Roman" w:cs="Times New Roman"/>
          <w:sz w:val="24"/>
          <w:szCs w:val="24"/>
        </w:rPr>
        <w:t>Pzp</w:t>
      </w:r>
      <w:proofErr w:type="spellEnd"/>
      <w:r w:rsidRPr="00E43391">
        <w:rPr>
          <w:rFonts w:ascii="Times New Roman" w:hAnsi="Times New Roman" w:cs="Times New Roman"/>
          <w:sz w:val="24"/>
          <w:szCs w:val="24"/>
        </w:rPr>
        <w:t xml:space="preserve"> albo art. 455 ust. 2 </w:t>
      </w:r>
      <w:proofErr w:type="spellStart"/>
      <w:r w:rsidRPr="00E43391">
        <w:rPr>
          <w:rFonts w:ascii="Times New Roman" w:hAnsi="Times New Roman" w:cs="Times New Roman"/>
          <w:sz w:val="24"/>
          <w:szCs w:val="24"/>
        </w:rPr>
        <w:t>Pzp</w:t>
      </w:r>
      <w:proofErr w:type="spellEnd"/>
      <w:r w:rsidRPr="00E43391">
        <w:rPr>
          <w:rFonts w:ascii="Times New Roman" w:hAnsi="Times New Roman" w:cs="Times New Roman"/>
          <w:sz w:val="24"/>
          <w:szCs w:val="24"/>
        </w:rPr>
        <w:t xml:space="preserve"> oraz przedstawiający koszty robót będących przedmiotem protokołu. Rozpoczęcie wykonywania tych robót może być poprzedzone wykonaniem dokumentacji projektowej opisującej te roboty. Dokumentacja musi być zgodna z przepisami Prawa budowlanego wraz z jego aktami wykonawczymi. Koszty sporządzenia dokumentacji projektowej ponosi Zamawiający.   </w:t>
      </w:r>
    </w:p>
    <w:p w14:paraId="38755C09" w14:textId="6AA71E28" w:rsidR="00F0287D" w:rsidRPr="00E43391" w:rsidRDefault="00F0287D">
      <w:pPr>
        <w:spacing w:after="10" w:line="259" w:lineRule="auto"/>
        <w:ind w:left="0" w:right="0" w:firstLine="0"/>
        <w:jc w:val="left"/>
        <w:rPr>
          <w:rFonts w:ascii="Times New Roman" w:hAnsi="Times New Roman" w:cs="Times New Roman"/>
          <w:sz w:val="24"/>
          <w:szCs w:val="24"/>
        </w:rPr>
      </w:pPr>
    </w:p>
    <w:p w14:paraId="09588BDB" w14:textId="77777777" w:rsidR="00F0287D" w:rsidRPr="00E43391" w:rsidRDefault="009325FA">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xml:space="preserve">§ 4 Rozliczenie </w:t>
      </w:r>
    </w:p>
    <w:p w14:paraId="547FC2FE" w14:textId="5139D828" w:rsidR="00F0287D" w:rsidRPr="00E43391" w:rsidRDefault="00F0287D">
      <w:pPr>
        <w:spacing w:after="0" w:line="259" w:lineRule="auto"/>
        <w:ind w:left="0" w:right="0" w:firstLine="0"/>
        <w:jc w:val="left"/>
        <w:rPr>
          <w:rFonts w:ascii="Times New Roman" w:hAnsi="Times New Roman" w:cs="Times New Roman"/>
          <w:sz w:val="24"/>
          <w:szCs w:val="24"/>
        </w:rPr>
      </w:pPr>
    </w:p>
    <w:p w14:paraId="44686AAB"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F14B2AB" w14:textId="1AF091D6" w:rsidR="00B01B26" w:rsidRPr="00E43391" w:rsidRDefault="009325FA" w:rsidP="00B01B26">
      <w:pPr>
        <w:numPr>
          <w:ilvl w:val="0"/>
          <w:numId w:val="17"/>
        </w:numPr>
        <w:ind w:right="113" w:hanging="283"/>
        <w:rPr>
          <w:rFonts w:ascii="Times New Roman" w:hAnsi="Times New Roman" w:cs="Times New Roman"/>
          <w:sz w:val="24"/>
          <w:szCs w:val="24"/>
        </w:rPr>
      </w:pPr>
      <w:r w:rsidRPr="00E43391">
        <w:rPr>
          <w:rFonts w:ascii="Times New Roman" w:hAnsi="Times New Roman" w:cs="Times New Roman"/>
          <w:sz w:val="24"/>
          <w:szCs w:val="24"/>
        </w:rPr>
        <w:t xml:space="preserve"> </w:t>
      </w:r>
      <w:r w:rsidR="00B01B26" w:rsidRPr="00E43391">
        <w:rPr>
          <w:rFonts w:ascii="Times New Roman" w:hAnsi="Times New Roman" w:cs="Times New Roman"/>
          <w:b/>
          <w:sz w:val="24"/>
          <w:szCs w:val="24"/>
        </w:rPr>
        <w:t xml:space="preserve">Rozliczanie robót będzie się odbywało fakturami częściowymi i fakturą końcową. </w:t>
      </w:r>
      <w:r w:rsidR="00B01B26" w:rsidRPr="00E43391">
        <w:rPr>
          <w:rFonts w:ascii="Times New Roman" w:hAnsi="Times New Roman" w:cs="Times New Roman"/>
          <w:sz w:val="24"/>
          <w:szCs w:val="24"/>
        </w:rPr>
        <w:t xml:space="preserve">Rozliczenie wynagrodzenia za wykonanie przedmiotu umowy na podstawie faktur częściowych, odbywać się będą </w:t>
      </w:r>
      <w:r w:rsidR="00B01B26" w:rsidRPr="00E43391">
        <w:rPr>
          <w:rFonts w:ascii="Times New Roman" w:hAnsi="Times New Roman" w:cs="Times New Roman"/>
          <w:b/>
          <w:sz w:val="24"/>
          <w:szCs w:val="24"/>
        </w:rPr>
        <w:t>nie częściej niż raz w miesiącu</w:t>
      </w:r>
      <w:r w:rsidR="00B01B26" w:rsidRPr="00E43391">
        <w:rPr>
          <w:rFonts w:ascii="Times New Roman" w:hAnsi="Times New Roman" w:cs="Times New Roman"/>
          <w:sz w:val="24"/>
          <w:szCs w:val="24"/>
        </w:rPr>
        <w:t xml:space="preserve">, w oparciu o harmonogram rzeczowo – terminowo – finansowy (o którym mowa w § 1 ust. </w:t>
      </w:r>
      <w:r w:rsidR="00E94D50">
        <w:rPr>
          <w:rFonts w:ascii="Times New Roman" w:hAnsi="Times New Roman" w:cs="Times New Roman"/>
          <w:sz w:val="24"/>
          <w:szCs w:val="24"/>
        </w:rPr>
        <w:t>4</w:t>
      </w:r>
      <w:r w:rsidR="00B01B26" w:rsidRPr="00E43391">
        <w:rPr>
          <w:rFonts w:ascii="Times New Roman" w:hAnsi="Times New Roman" w:cs="Times New Roman"/>
          <w:sz w:val="24"/>
          <w:szCs w:val="24"/>
        </w:rPr>
        <w:t xml:space="preserve"> lit. </w:t>
      </w:r>
      <w:r w:rsidR="00E94D50">
        <w:rPr>
          <w:rFonts w:ascii="Times New Roman" w:hAnsi="Times New Roman" w:cs="Times New Roman"/>
          <w:sz w:val="24"/>
          <w:szCs w:val="24"/>
        </w:rPr>
        <w:t>a</w:t>
      </w:r>
      <w:r w:rsidR="00B01B26" w:rsidRPr="00E43391">
        <w:rPr>
          <w:rFonts w:ascii="Times New Roman" w:hAnsi="Times New Roman" w:cs="Times New Roman"/>
          <w:sz w:val="24"/>
          <w:szCs w:val="24"/>
        </w:rPr>
        <w:t xml:space="preserve"> niniejszej umowy). Faktury częściowe wystawione będą po odbiorze robót na podstawie protokołu odbioru tych robót w uzgodnieniu z Inspektorem nadzoru Inwestorskiego i Zamawiającym. Wartość faktur częściowych będzie proporcjonalna do wartości odebranych robót. </w:t>
      </w:r>
    </w:p>
    <w:p w14:paraId="14EED51D" w14:textId="77777777" w:rsidR="00E94D50" w:rsidRPr="00E43391" w:rsidRDefault="00E94D50" w:rsidP="00E94D50">
      <w:pPr>
        <w:numPr>
          <w:ilvl w:val="0"/>
          <w:numId w:val="17"/>
        </w:numPr>
        <w:ind w:right="113" w:hanging="283"/>
        <w:rPr>
          <w:rFonts w:ascii="Times New Roman" w:hAnsi="Times New Roman" w:cs="Times New Roman"/>
          <w:sz w:val="24"/>
          <w:szCs w:val="24"/>
        </w:rPr>
      </w:pPr>
      <w:r w:rsidRPr="00E43391">
        <w:rPr>
          <w:rFonts w:ascii="Times New Roman" w:hAnsi="Times New Roman" w:cs="Times New Roman"/>
          <w:sz w:val="24"/>
          <w:szCs w:val="24"/>
        </w:rPr>
        <w:t xml:space="preserve">Faktury regulowane będą w terminie </w:t>
      </w:r>
      <w:r w:rsidRPr="00E43391">
        <w:rPr>
          <w:rFonts w:ascii="Times New Roman" w:hAnsi="Times New Roman" w:cs="Times New Roman"/>
          <w:b/>
          <w:sz w:val="24"/>
          <w:szCs w:val="24"/>
        </w:rPr>
        <w:t>do 30 dni</w:t>
      </w:r>
      <w:r w:rsidRPr="00E43391">
        <w:rPr>
          <w:rFonts w:ascii="Times New Roman" w:hAnsi="Times New Roman" w:cs="Times New Roman"/>
          <w:sz w:val="24"/>
          <w:szCs w:val="24"/>
        </w:rPr>
        <w:t xml:space="preserve"> od daty otrzymania przez Zamawiającego faktury wraz z wymaganymi załącznikami. </w:t>
      </w:r>
    </w:p>
    <w:p w14:paraId="29727BD9" w14:textId="77777777" w:rsidR="00E94D50" w:rsidRPr="00E43391" w:rsidRDefault="00E94D50" w:rsidP="00E94D50">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B34A001" w14:textId="77777777" w:rsidR="00E94D50" w:rsidRPr="00E43391" w:rsidRDefault="00E94D50" w:rsidP="00E94D50">
      <w:pPr>
        <w:numPr>
          <w:ilvl w:val="0"/>
          <w:numId w:val="17"/>
        </w:numPr>
        <w:ind w:right="113" w:hanging="283"/>
        <w:rPr>
          <w:rFonts w:ascii="Times New Roman" w:hAnsi="Times New Roman" w:cs="Times New Roman"/>
          <w:sz w:val="24"/>
          <w:szCs w:val="24"/>
        </w:rPr>
      </w:pPr>
      <w:r w:rsidRPr="00E43391">
        <w:rPr>
          <w:rFonts w:ascii="Times New Roman" w:hAnsi="Times New Roman" w:cs="Times New Roman"/>
          <w:sz w:val="24"/>
          <w:szCs w:val="24"/>
        </w:rPr>
        <w:lastRenderedPageBreak/>
        <w:t>Ostateczne rozliczenie za wykonany przedmiot umowy nastąpi w oparciu o fakturę końcową, wystawioną na podstawie protokołu odbioru końcowego.</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 xml:space="preserve">Faktura końcowa będzie płatna w terminie </w:t>
      </w:r>
      <w:r w:rsidRPr="00E43391">
        <w:rPr>
          <w:rFonts w:ascii="Times New Roman" w:hAnsi="Times New Roman" w:cs="Times New Roman"/>
          <w:b/>
          <w:sz w:val="24"/>
          <w:szCs w:val="24"/>
        </w:rPr>
        <w:t>do 30 dni</w:t>
      </w:r>
      <w:r w:rsidRPr="00E43391">
        <w:rPr>
          <w:rFonts w:ascii="Times New Roman" w:hAnsi="Times New Roman" w:cs="Times New Roman"/>
          <w:sz w:val="24"/>
          <w:szCs w:val="24"/>
        </w:rPr>
        <w:t xml:space="preserve"> od daty jej otrzymania przez Zamawiającego.</w:t>
      </w:r>
      <w:r w:rsidRPr="00E43391">
        <w:rPr>
          <w:rFonts w:ascii="Times New Roman" w:hAnsi="Times New Roman" w:cs="Times New Roman"/>
          <w:b/>
          <w:sz w:val="24"/>
          <w:szCs w:val="24"/>
        </w:rPr>
        <w:t xml:space="preserve"> Wartość faktury końcowej nie może być niższa niż 20% całkowitego wynagrodzenia należnego Wykonawcy, o którym mowa § 2 ust. 1 umowy. </w:t>
      </w:r>
      <w:r w:rsidRPr="00E43391">
        <w:rPr>
          <w:rFonts w:ascii="Times New Roman" w:hAnsi="Times New Roman" w:cs="Times New Roman"/>
          <w:sz w:val="24"/>
          <w:szCs w:val="24"/>
        </w:rPr>
        <w:t xml:space="preserve">Wykonawca zobowiązany jest do przedstawienia Zamawiającemu wraz z fakturą końcową, oświadczenia, z datą pewną, Podwykonawców i dalszych Podwykonawców potwierdzającego faktyczne otrzymanie zapłaty od Wykonawcy. Brak oświadczeń będzie skutkował wstrzymaniem zapłaty należnej Wykonawcy bez żadnych konsekwencji dla Zamawiającego wynikających z nieterminowej zapłaty wynagrodzenia należnego Wykonawcy. </w:t>
      </w:r>
      <w:r w:rsidRPr="00E43391">
        <w:rPr>
          <w:rFonts w:ascii="Times New Roman" w:hAnsi="Times New Roman" w:cs="Times New Roman"/>
          <w:b/>
          <w:sz w:val="24"/>
          <w:szCs w:val="24"/>
        </w:rPr>
        <w:t xml:space="preserve"> </w:t>
      </w:r>
    </w:p>
    <w:p w14:paraId="7CEB0A18" w14:textId="77777777" w:rsidR="00E94D50" w:rsidRPr="00E43391" w:rsidRDefault="00E94D50" w:rsidP="00E94D50">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FEF42B6" w14:textId="77777777" w:rsidR="00E94D50" w:rsidRPr="00E43391" w:rsidRDefault="00E94D50" w:rsidP="00E94D50">
      <w:pPr>
        <w:numPr>
          <w:ilvl w:val="0"/>
          <w:numId w:val="17"/>
        </w:numPr>
        <w:ind w:right="113" w:hanging="283"/>
        <w:rPr>
          <w:rFonts w:ascii="Times New Roman" w:hAnsi="Times New Roman" w:cs="Times New Roman"/>
          <w:sz w:val="24"/>
          <w:szCs w:val="24"/>
        </w:rPr>
      </w:pPr>
      <w:r w:rsidRPr="00E43391">
        <w:rPr>
          <w:rFonts w:ascii="Times New Roman" w:hAnsi="Times New Roman" w:cs="Times New Roman"/>
          <w:sz w:val="24"/>
          <w:szCs w:val="24"/>
        </w:rPr>
        <w:t xml:space="preserve">Kary umowne, ustalone w oparciu o zapisy zamieszczone w § 15 umowy będą potrącane z faktur Wykonawcy. Kary będą potrącane automatycznie bez uzyskiwania zgody Wykonawcy. </w:t>
      </w:r>
    </w:p>
    <w:p w14:paraId="78DF3407" w14:textId="77777777" w:rsidR="00E94D50" w:rsidRPr="00E43391" w:rsidRDefault="00E94D50" w:rsidP="00E94D50">
      <w:pPr>
        <w:spacing w:after="15"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5DBF0AC" w14:textId="3A1C41E4" w:rsidR="00E94D50" w:rsidRPr="00E43391" w:rsidRDefault="00E94D50" w:rsidP="00E94D50">
      <w:pPr>
        <w:numPr>
          <w:ilvl w:val="0"/>
          <w:numId w:val="17"/>
        </w:numPr>
        <w:ind w:right="113" w:hanging="283"/>
        <w:rPr>
          <w:rFonts w:ascii="Times New Roman" w:hAnsi="Times New Roman" w:cs="Times New Roman"/>
          <w:sz w:val="24"/>
          <w:szCs w:val="24"/>
        </w:rPr>
      </w:pPr>
      <w:r w:rsidRPr="00E43391">
        <w:rPr>
          <w:rFonts w:ascii="Times New Roman" w:hAnsi="Times New Roman" w:cs="Times New Roman"/>
          <w:sz w:val="24"/>
          <w:szCs w:val="24"/>
        </w:rPr>
        <w:t xml:space="preserve">Faktury za prace stanowiące przedmiot umowy będą płatne przelewem na konto wskazane przez Wykonawcę nr </w:t>
      </w:r>
      <w:r>
        <w:rPr>
          <w:rFonts w:ascii="Times New Roman" w:hAnsi="Times New Roman" w:cs="Times New Roman"/>
          <w:sz w:val="24"/>
          <w:szCs w:val="24"/>
        </w:rPr>
        <w:t xml:space="preserve">. </w:t>
      </w:r>
      <w:r w:rsidRPr="00E43391">
        <w:rPr>
          <w:rFonts w:ascii="Times New Roman" w:hAnsi="Times New Roman" w:cs="Times New Roman"/>
          <w:sz w:val="24"/>
          <w:szCs w:val="24"/>
        </w:rPr>
        <w:t xml:space="preserve">Zmiana numeru rachunku bankowego Wykonawcy nie wymaga sporządzenia aneksu do Umowy, lecz pisemnego powiadomienia Zamawiającego i staje się skuteczna z chwilą otrzymania przez Zamawiającego pisma wskazującego nowy numer rachunku bankowego Wykonawcy. </w:t>
      </w:r>
    </w:p>
    <w:p w14:paraId="03847E41" w14:textId="057EAE5F" w:rsidR="00F0287D" w:rsidRPr="00E43391" w:rsidRDefault="009325FA" w:rsidP="00E94D50">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CEC2902" w14:textId="77777777" w:rsidR="00F0287D" w:rsidRPr="00E43391" w:rsidRDefault="009325FA">
      <w:pPr>
        <w:numPr>
          <w:ilvl w:val="0"/>
          <w:numId w:val="17"/>
        </w:numPr>
        <w:ind w:right="113" w:hanging="283"/>
        <w:rPr>
          <w:rFonts w:ascii="Times New Roman" w:hAnsi="Times New Roman" w:cs="Times New Roman"/>
          <w:sz w:val="24"/>
          <w:szCs w:val="24"/>
        </w:rPr>
      </w:pPr>
      <w:r w:rsidRPr="00E43391">
        <w:rPr>
          <w:rFonts w:ascii="Times New Roman" w:hAnsi="Times New Roman" w:cs="Times New Roman"/>
          <w:sz w:val="24"/>
          <w:szCs w:val="24"/>
        </w:rPr>
        <w:t xml:space="preserve">Podwykonawstwo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 </w:t>
      </w:r>
    </w:p>
    <w:p w14:paraId="5AEDD757" w14:textId="77777777" w:rsidR="00F0287D" w:rsidRPr="00E43391" w:rsidRDefault="009325FA">
      <w:pPr>
        <w:spacing w:after="15" w:line="259" w:lineRule="auto"/>
        <w:ind w:left="0"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716B057C" w14:textId="77777777" w:rsidR="00F0287D" w:rsidRPr="00E43391" w:rsidRDefault="009325FA">
      <w:pPr>
        <w:ind w:left="290" w:right="114"/>
        <w:rPr>
          <w:rFonts w:ascii="Times New Roman" w:hAnsi="Times New Roman" w:cs="Times New Roman"/>
          <w:sz w:val="24"/>
          <w:szCs w:val="24"/>
        </w:rPr>
      </w:pPr>
      <w:r w:rsidRPr="00E43391">
        <w:rPr>
          <w:rFonts w:ascii="Times New Roman" w:hAnsi="Times New Roman" w:cs="Times New Roman"/>
          <w:b/>
          <w:sz w:val="24"/>
          <w:szCs w:val="24"/>
        </w:rPr>
        <w:t>a) Wykonawca jest bezwzględnie zobowiązany do zgłaszania wszystkich projektów umów oraz zawartych umów dotyczących podwykonawstwa na roboty budowlane bez względu na ich wartość.</w:t>
      </w:r>
      <w:r w:rsidRPr="00E43391">
        <w:rPr>
          <w:rFonts w:ascii="Times New Roman" w:hAnsi="Times New Roman" w:cs="Times New Roman"/>
          <w:sz w:val="24"/>
          <w:szCs w:val="24"/>
        </w:rPr>
        <w:t xml:space="preserve"> Zgłaszanie podwykonawców lub dalszych podwykonawców, przedstawianie projektów umów, kopii umów, rozliczanie za wykonane przez nich roboty, dostawy lub usługi itp. musi odbywać się zgodnie z przepisami </w:t>
      </w:r>
      <w:proofErr w:type="spellStart"/>
      <w:r w:rsidRPr="00E43391">
        <w:rPr>
          <w:rFonts w:ascii="Times New Roman" w:hAnsi="Times New Roman" w:cs="Times New Roman"/>
          <w:sz w:val="24"/>
          <w:szCs w:val="24"/>
        </w:rPr>
        <w:t>Pzp</w:t>
      </w:r>
      <w:proofErr w:type="spellEnd"/>
      <w:r w:rsidRPr="00E43391">
        <w:rPr>
          <w:rFonts w:ascii="Times New Roman" w:hAnsi="Times New Roman" w:cs="Times New Roman"/>
          <w:sz w:val="24"/>
          <w:szCs w:val="24"/>
        </w:rPr>
        <w:t xml:space="preserve">, o których mowa w artykułach 462 – 465. Umowy o podwykonawstwo, których przedmiotem są dostawy lub usługi, nie podlegają obowiązkowi przedkładania zamawiającemu, jeżeli ich wartość jest mniejsza niż 10 000 zł brutto bez względu na przedmiot tych dostaw lub usług. Termin na zgłoszenie przez Zamawiającego pisemnych zastrzeżeń do projektu umowy o podwykonawstwo, której przedmiotem są roboty budowlane, i do projektu jej zmian lub pisemnego sprzeciwu do jej treści wynosi 7 dni kalendarzowych. 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przedstawienia dokumentu potwierdzającego ich faktyczne usunięcie. Nieprzedłożenie </w:t>
      </w:r>
      <w:r w:rsidRPr="00E43391">
        <w:rPr>
          <w:rFonts w:ascii="Times New Roman" w:hAnsi="Times New Roman" w:cs="Times New Roman"/>
          <w:sz w:val="24"/>
          <w:szCs w:val="24"/>
        </w:rPr>
        <w:lastRenderedPageBreak/>
        <w:t xml:space="preserve">zamawiającemu poświadczonej za zgodność z oryginałem kopii zawartych umowy o podwykonawstwo, których przedmiotem są odpowiednio: roboty budowlane, dostawy lub usługi, w terminie 7 dni od dnia ich zawarcia przez wykonawcę zwalnia Zamawiającego z solidarnej odpowiedzialności za brak zapłaty wynagrodzenia należnego podwykonawcom lub dalszym podwykonawcom. </w:t>
      </w:r>
    </w:p>
    <w:p w14:paraId="69538D7D" w14:textId="526E5CA5" w:rsidR="00F0287D" w:rsidRPr="00E43391" w:rsidRDefault="009325FA" w:rsidP="00416854">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B01BB37" w14:textId="16CB9908" w:rsidR="00F0287D" w:rsidRPr="00E43391" w:rsidRDefault="009325FA">
      <w:pPr>
        <w:spacing w:after="166" w:line="259" w:lineRule="auto"/>
        <w:ind w:left="283"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C782B63" w14:textId="77777777" w:rsidR="00F0287D" w:rsidRPr="00E43391" w:rsidRDefault="009325FA">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xml:space="preserve">§ 5 Pracownicy Wykonawcy </w:t>
      </w:r>
    </w:p>
    <w:p w14:paraId="692538EC" w14:textId="77777777" w:rsidR="00F0287D" w:rsidRPr="00E43391" w:rsidRDefault="009325FA">
      <w:pPr>
        <w:numPr>
          <w:ilvl w:val="0"/>
          <w:numId w:val="19"/>
        </w:numPr>
        <w:ind w:right="118" w:hanging="283"/>
        <w:rPr>
          <w:rFonts w:ascii="Times New Roman" w:hAnsi="Times New Roman" w:cs="Times New Roman"/>
          <w:sz w:val="24"/>
          <w:szCs w:val="24"/>
        </w:rPr>
      </w:pPr>
      <w:bookmarkStart w:id="1" w:name="_Hlk67917121"/>
      <w:r w:rsidRPr="00E43391">
        <w:rPr>
          <w:rFonts w:ascii="Times New Roman" w:hAnsi="Times New Roman" w:cs="Times New Roman"/>
          <w:sz w:val="24"/>
          <w:szCs w:val="24"/>
        </w:rPr>
        <w:t xml:space="preserve">Na podstawie art. 95 </w:t>
      </w:r>
      <w:proofErr w:type="spellStart"/>
      <w:r w:rsidRPr="00E43391">
        <w:rPr>
          <w:rFonts w:ascii="Times New Roman" w:hAnsi="Times New Roman" w:cs="Times New Roman"/>
          <w:sz w:val="24"/>
          <w:szCs w:val="24"/>
        </w:rPr>
        <w:t>Pzp</w:t>
      </w:r>
      <w:proofErr w:type="spellEnd"/>
      <w:r w:rsidRPr="00E43391">
        <w:rPr>
          <w:rFonts w:ascii="Times New Roman" w:hAnsi="Times New Roman" w:cs="Times New Roman"/>
          <w:sz w:val="24"/>
          <w:szCs w:val="24"/>
        </w:rPr>
        <w:t xml:space="preserve">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 </w:t>
      </w:r>
    </w:p>
    <w:p w14:paraId="5405AC45"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8AEBA8A" w14:textId="77777777" w:rsidR="00F0287D" w:rsidRPr="00E43391" w:rsidRDefault="009325FA">
      <w:pPr>
        <w:numPr>
          <w:ilvl w:val="0"/>
          <w:numId w:val="19"/>
        </w:numPr>
        <w:ind w:right="118" w:hanging="283"/>
        <w:rPr>
          <w:rFonts w:ascii="Times New Roman" w:hAnsi="Times New Roman" w:cs="Times New Roman"/>
          <w:sz w:val="24"/>
          <w:szCs w:val="24"/>
        </w:rPr>
      </w:pPr>
      <w:r w:rsidRPr="00E43391">
        <w:rPr>
          <w:rFonts w:ascii="Times New Roman" w:hAnsi="Times New Roman" w:cs="Times New Roman"/>
          <w:sz w:val="24"/>
          <w:szCs w:val="24"/>
        </w:rPr>
        <w:t xml:space="preserve">Wykonawca zobowiązany jest przed rozpoczęciem wykonywania czynności przez te osoby przedstawić inspektorowi nadzoru inwestorskiego lub Zamawiającemu lub jego przedstawicieli, dokumenty potwierdzające zatrudnianie tych osób na umowę o pracę. Zgodnie z art. 438 ust. 2 pkt 1 </w:t>
      </w:r>
      <w:proofErr w:type="spellStart"/>
      <w:r w:rsidRPr="00E43391">
        <w:rPr>
          <w:rFonts w:ascii="Times New Roman" w:hAnsi="Times New Roman" w:cs="Times New Roman"/>
          <w:sz w:val="24"/>
          <w:szCs w:val="24"/>
        </w:rPr>
        <w:t>Pzp</w:t>
      </w:r>
      <w:proofErr w:type="spellEnd"/>
      <w:r w:rsidRPr="00E43391">
        <w:rPr>
          <w:rFonts w:ascii="Times New Roman" w:hAnsi="Times New Roman" w:cs="Times New Roman"/>
          <w:sz w:val="24"/>
          <w:szCs w:val="24"/>
        </w:rPr>
        <w:t xml:space="preserve"> mogą to być w szczególności: </w:t>
      </w:r>
    </w:p>
    <w:p w14:paraId="62373A6A" w14:textId="77777777" w:rsidR="00F0287D" w:rsidRPr="00E43391" w:rsidRDefault="009325FA">
      <w:pPr>
        <w:numPr>
          <w:ilvl w:val="0"/>
          <w:numId w:val="2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oświadczenia zatrudnionego pracownika lub </w:t>
      </w:r>
    </w:p>
    <w:p w14:paraId="7BC8DF21" w14:textId="77777777" w:rsidR="00F0287D" w:rsidRPr="00E43391" w:rsidRDefault="009325FA">
      <w:pPr>
        <w:numPr>
          <w:ilvl w:val="0"/>
          <w:numId w:val="2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oświadczenia wykonawcy lub podwykonawcy o zatrudnieniu pracownika na podstawie umowy o pracę lub </w:t>
      </w:r>
    </w:p>
    <w:p w14:paraId="6424E108" w14:textId="77777777" w:rsidR="00F0287D" w:rsidRPr="00E43391" w:rsidRDefault="009325FA">
      <w:pPr>
        <w:numPr>
          <w:ilvl w:val="0"/>
          <w:numId w:val="2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poświadczonej za zgodność z oryginałem kopii umowy o pracę zatrudnionego pracownika lub </w:t>
      </w:r>
    </w:p>
    <w:p w14:paraId="75D9ED68" w14:textId="77777777" w:rsidR="00F0287D" w:rsidRPr="00E43391" w:rsidRDefault="009325FA">
      <w:pPr>
        <w:numPr>
          <w:ilvl w:val="0"/>
          <w:numId w:val="2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inne dokumenty – zawierające informacje, w tym dane osobowe, niezbędne do weryfikacji zatrudnienia na podstawie umowy o pracę, w szczególności imię i nazwisko zatrudnionego pracownika, datę zawarcia umowy o pracę, rodzaj umowy o pracę i zakres obowiązków pracownika. </w:t>
      </w:r>
    </w:p>
    <w:p w14:paraId="4475B880"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333DAF1" w14:textId="77777777" w:rsidR="00F0287D" w:rsidRPr="00E43391" w:rsidRDefault="009325FA">
      <w:pPr>
        <w:ind w:left="290" w:right="113"/>
        <w:rPr>
          <w:rFonts w:ascii="Times New Roman" w:hAnsi="Times New Roman" w:cs="Times New Roman"/>
          <w:sz w:val="24"/>
          <w:szCs w:val="24"/>
        </w:rPr>
      </w:pPr>
      <w:r w:rsidRPr="00E43391">
        <w:rPr>
          <w:rFonts w:ascii="Times New Roman" w:hAnsi="Times New Roman" w:cs="Times New Roman"/>
          <w:sz w:val="24"/>
          <w:szCs w:val="24"/>
        </w:rPr>
        <w:t xml:space="preserve">3. Pracodawcą tych osób musi być: wykonawca lub jeden ze wspólników konsorcjum, zgłoszony zgodnie z przepisami </w:t>
      </w:r>
      <w:proofErr w:type="spellStart"/>
      <w:r w:rsidRPr="00E43391">
        <w:rPr>
          <w:rFonts w:ascii="Times New Roman" w:hAnsi="Times New Roman" w:cs="Times New Roman"/>
          <w:sz w:val="24"/>
          <w:szCs w:val="24"/>
        </w:rPr>
        <w:t>Pzp</w:t>
      </w:r>
      <w:proofErr w:type="spellEnd"/>
      <w:r w:rsidRPr="00E43391">
        <w:rPr>
          <w:rFonts w:ascii="Times New Roman" w:hAnsi="Times New Roman" w:cs="Times New Roman"/>
          <w:sz w:val="24"/>
          <w:szCs w:val="24"/>
        </w:rPr>
        <w:t xml:space="preserve">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teren budowy,  a Wykonawca zapłaci Zamawiającemu tytułem kary umownej kwotę 1 000,00 zł. za każdy taki przypadek. Fakt przebywania takiej osoby na budowie musi zostać potwierdzony pisemną notatką sporządzoną przez inspektora nadzoru lub przedstawicieli Zamawiającego. Notatka nie musi być podpisana przez Wykonawcę lub jego przedstawicieli.  </w:t>
      </w:r>
    </w:p>
    <w:p w14:paraId="27634497" w14:textId="77777777" w:rsidR="00F0287D" w:rsidRPr="00E43391" w:rsidRDefault="009325FA">
      <w:pPr>
        <w:spacing w:after="12" w:line="259" w:lineRule="auto"/>
        <w:ind w:left="0" w:right="58" w:firstLine="0"/>
        <w:jc w:val="center"/>
        <w:rPr>
          <w:rFonts w:ascii="Times New Roman" w:hAnsi="Times New Roman" w:cs="Times New Roman"/>
          <w:sz w:val="24"/>
          <w:szCs w:val="24"/>
        </w:rPr>
      </w:pPr>
      <w:r w:rsidRPr="00E43391">
        <w:rPr>
          <w:rFonts w:ascii="Times New Roman" w:hAnsi="Times New Roman" w:cs="Times New Roman"/>
          <w:b/>
          <w:sz w:val="24"/>
          <w:szCs w:val="24"/>
        </w:rPr>
        <w:lastRenderedPageBreak/>
        <w:t xml:space="preserve"> </w:t>
      </w:r>
    </w:p>
    <w:bookmarkEnd w:id="1"/>
    <w:p w14:paraId="5AF6FD77" w14:textId="77777777" w:rsidR="00150513" w:rsidRDefault="00150513" w:rsidP="00150513">
      <w:pPr>
        <w:pStyle w:val="Nagwek1"/>
        <w:ind w:left="154" w:right="259"/>
        <w:jc w:val="both"/>
        <w:rPr>
          <w:rFonts w:ascii="Times New Roman" w:hAnsi="Times New Roman" w:cs="Times New Roman"/>
          <w:sz w:val="24"/>
          <w:szCs w:val="24"/>
        </w:rPr>
      </w:pPr>
    </w:p>
    <w:p w14:paraId="264B2435" w14:textId="07A948C4" w:rsidR="00F0287D" w:rsidRDefault="009325FA" w:rsidP="00150513">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6</w:t>
      </w:r>
    </w:p>
    <w:p w14:paraId="236FBE29" w14:textId="77777777" w:rsidR="00416854" w:rsidRPr="00416854" w:rsidRDefault="00416854" w:rsidP="00416854"/>
    <w:p w14:paraId="632A66E5" w14:textId="77777777" w:rsidR="00AD6CFE" w:rsidRDefault="009325FA" w:rsidP="00416854">
      <w:pPr>
        <w:ind w:left="-3" w:right="114" w:firstLine="3387"/>
        <w:jc w:val="left"/>
        <w:rPr>
          <w:rFonts w:ascii="Times New Roman" w:hAnsi="Times New Roman" w:cs="Times New Roman"/>
          <w:b/>
          <w:sz w:val="24"/>
          <w:szCs w:val="24"/>
        </w:rPr>
      </w:pPr>
      <w:r w:rsidRPr="00E43391">
        <w:rPr>
          <w:rFonts w:ascii="Times New Roman" w:hAnsi="Times New Roman" w:cs="Times New Roman"/>
          <w:b/>
          <w:sz w:val="24"/>
          <w:szCs w:val="24"/>
        </w:rPr>
        <w:t xml:space="preserve">Termin realizacji umowy </w:t>
      </w:r>
    </w:p>
    <w:p w14:paraId="2BB8C671" w14:textId="2FB43F0F" w:rsidR="00F0287D" w:rsidRPr="00E43391" w:rsidRDefault="009325FA" w:rsidP="00AD6CFE">
      <w:pPr>
        <w:ind w:left="-3" w:right="114"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1. </w:t>
      </w:r>
      <w:r w:rsidRPr="00E43391">
        <w:rPr>
          <w:rFonts w:ascii="Times New Roman" w:hAnsi="Times New Roman" w:cs="Times New Roman"/>
          <w:b/>
          <w:sz w:val="24"/>
          <w:szCs w:val="24"/>
        </w:rPr>
        <w:t xml:space="preserve">Termin wykonania przedmiotu umowy </w:t>
      </w:r>
      <w:r w:rsidRPr="00E43391">
        <w:rPr>
          <w:rFonts w:ascii="Times New Roman" w:hAnsi="Times New Roman" w:cs="Times New Roman"/>
          <w:sz w:val="24"/>
          <w:szCs w:val="24"/>
        </w:rPr>
        <w:t xml:space="preserve">ustala się następująco: </w:t>
      </w:r>
      <w:r w:rsidRPr="00E43391">
        <w:rPr>
          <w:rFonts w:ascii="Times New Roman" w:hAnsi="Times New Roman" w:cs="Times New Roman"/>
          <w:b/>
          <w:sz w:val="24"/>
          <w:szCs w:val="24"/>
        </w:rPr>
        <w:t xml:space="preserve"> </w:t>
      </w:r>
      <w:r w:rsidR="009357D3">
        <w:rPr>
          <w:rFonts w:ascii="Times New Roman" w:hAnsi="Times New Roman" w:cs="Times New Roman"/>
          <w:b/>
          <w:sz w:val="24"/>
          <w:szCs w:val="24"/>
        </w:rPr>
        <w:t>18</w:t>
      </w:r>
      <w:r w:rsidRPr="00E43391">
        <w:rPr>
          <w:rFonts w:ascii="Times New Roman" w:hAnsi="Times New Roman" w:cs="Times New Roman"/>
          <w:b/>
          <w:sz w:val="24"/>
          <w:szCs w:val="24"/>
        </w:rPr>
        <w:t xml:space="preserve"> miesi</w:t>
      </w:r>
      <w:r w:rsidR="009357D3">
        <w:rPr>
          <w:rFonts w:ascii="Times New Roman" w:hAnsi="Times New Roman" w:cs="Times New Roman"/>
          <w:b/>
          <w:sz w:val="24"/>
          <w:szCs w:val="24"/>
        </w:rPr>
        <w:t>ęcy</w:t>
      </w:r>
      <w:r w:rsidRPr="00E43391">
        <w:rPr>
          <w:rFonts w:ascii="Times New Roman" w:hAnsi="Times New Roman" w:cs="Times New Roman"/>
          <w:b/>
          <w:sz w:val="24"/>
          <w:szCs w:val="24"/>
        </w:rPr>
        <w:t xml:space="preserve"> od daty przekazania terenu budowy</w:t>
      </w:r>
      <w:r w:rsidRPr="00E43391">
        <w:rPr>
          <w:rFonts w:ascii="Times New Roman" w:hAnsi="Times New Roman" w:cs="Times New Roman"/>
          <w:sz w:val="24"/>
          <w:szCs w:val="24"/>
        </w:rPr>
        <w:t xml:space="preserve">. </w:t>
      </w:r>
    </w:p>
    <w:p w14:paraId="6AA1B7F0"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91A58B0" w14:textId="77777777" w:rsidR="00F0287D" w:rsidRPr="00E43391" w:rsidRDefault="009325FA">
      <w:pPr>
        <w:ind w:left="290" w:right="122"/>
        <w:rPr>
          <w:rFonts w:ascii="Times New Roman" w:hAnsi="Times New Roman" w:cs="Times New Roman"/>
          <w:sz w:val="24"/>
          <w:szCs w:val="24"/>
        </w:rPr>
      </w:pPr>
      <w:r w:rsidRPr="00E43391">
        <w:rPr>
          <w:rFonts w:ascii="Times New Roman" w:hAnsi="Times New Roman" w:cs="Times New Roman"/>
          <w:sz w:val="24"/>
          <w:szCs w:val="24"/>
        </w:rPr>
        <w:t xml:space="preserve">1.1 Za moment wykonania przedmiotu umowy przez Wykonawcę, Strony uznają dzień, w którym Wykonawca zakończy realizację Zamówienia i zgłosi ją pisemnie (wraz z wszystkimi wymaganymi załącznikami) Zamawiającemu do odbioru końcowego.  </w:t>
      </w:r>
    </w:p>
    <w:p w14:paraId="62C9445B" w14:textId="77777777" w:rsidR="00F0287D" w:rsidRPr="00E43391" w:rsidRDefault="009325FA">
      <w:pPr>
        <w:spacing w:after="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E5050E4" w14:textId="3C7A1896" w:rsidR="00F0287D" w:rsidRPr="00E43391" w:rsidRDefault="009325FA">
      <w:pPr>
        <w:numPr>
          <w:ilvl w:val="0"/>
          <w:numId w:val="21"/>
        </w:numPr>
        <w:ind w:right="2" w:hanging="283"/>
        <w:rPr>
          <w:rFonts w:ascii="Times New Roman" w:hAnsi="Times New Roman" w:cs="Times New Roman"/>
          <w:sz w:val="24"/>
          <w:szCs w:val="24"/>
        </w:rPr>
      </w:pPr>
      <w:r w:rsidRPr="00E43391">
        <w:rPr>
          <w:rFonts w:ascii="Times New Roman" w:hAnsi="Times New Roman" w:cs="Times New Roman"/>
          <w:sz w:val="24"/>
          <w:szCs w:val="24"/>
        </w:rPr>
        <w:t>Terminy wykonania poszczególnych elementów lub części elementów, określa harmonogram rzeczowo-terminowo</w:t>
      </w:r>
      <w:r w:rsidR="00AD6CFE">
        <w:rPr>
          <w:rFonts w:ascii="Times New Roman" w:hAnsi="Times New Roman" w:cs="Times New Roman"/>
          <w:sz w:val="24"/>
          <w:szCs w:val="24"/>
        </w:rPr>
        <w:t xml:space="preserve"> -</w:t>
      </w:r>
      <w:r w:rsidRPr="00E43391">
        <w:rPr>
          <w:rFonts w:ascii="Times New Roman" w:hAnsi="Times New Roman" w:cs="Times New Roman"/>
          <w:sz w:val="24"/>
          <w:szCs w:val="24"/>
        </w:rPr>
        <w:t xml:space="preserve">finansowy, o którym mowa w § 1 ust. </w:t>
      </w:r>
      <w:r w:rsidR="009357D3">
        <w:rPr>
          <w:rFonts w:ascii="Times New Roman" w:hAnsi="Times New Roman" w:cs="Times New Roman"/>
          <w:sz w:val="24"/>
          <w:szCs w:val="24"/>
        </w:rPr>
        <w:t>4a</w:t>
      </w:r>
      <w:r w:rsidRPr="00E43391">
        <w:rPr>
          <w:rFonts w:ascii="Times New Roman" w:hAnsi="Times New Roman" w:cs="Times New Roman"/>
          <w:sz w:val="24"/>
          <w:szCs w:val="24"/>
        </w:rPr>
        <w:t xml:space="preserve"> niniejszej umowy. </w:t>
      </w:r>
    </w:p>
    <w:p w14:paraId="4A3C2201"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FF15EC5" w14:textId="77777777" w:rsidR="00F0287D" w:rsidRPr="00E43391" w:rsidRDefault="009325FA">
      <w:pPr>
        <w:numPr>
          <w:ilvl w:val="0"/>
          <w:numId w:val="21"/>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termin zakończenia robót budowlanych uważa się datę podpisania protokołu odbioru końcowego bez uwag. </w:t>
      </w:r>
    </w:p>
    <w:p w14:paraId="69CDA6AC"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17FFF1C" w14:textId="77777777" w:rsidR="00F0287D" w:rsidRPr="00E43391" w:rsidRDefault="009325FA">
      <w:pPr>
        <w:numPr>
          <w:ilvl w:val="0"/>
          <w:numId w:val="21"/>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Termin ustalony w ust. 1 ulegnie przesunięciu w przypadku wystąpienia opóźnień wynikających w szczególności z:   </w:t>
      </w:r>
    </w:p>
    <w:p w14:paraId="766A9ADA"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przestojów i opóźnień zawinionych przez Zamawiającego; </w:t>
      </w:r>
    </w:p>
    <w:p w14:paraId="72C39A8C"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działania siły wyższej (np. klęski żywiołowe, strajki generalne lub lokalne), mającego bezpośredni wpływ na terminowość wykonywania robót; </w:t>
      </w:r>
    </w:p>
    <w:p w14:paraId="550CE8B7" w14:textId="4C3C8798"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wystąpienia warunków atmosferycznych uniemożliwiających wykonywanie robót – fakt ten musi zostać  zgłoszony niezwłocznie Zamawiającemu i musi zostać potwierdzony przez inspektora nadzoru;  </w:t>
      </w:r>
    </w:p>
    <w:p w14:paraId="6B48980F"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na skutek działań osób trzecich uniemożliwiających wykonanie prac, które to działania nie są konsekwencją winy którejkolwiek ze Stron; </w:t>
      </w:r>
    </w:p>
    <w:p w14:paraId="5AFE60A6"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wystąpienia okoliczności, których strony umowy nie były w stanie przewidzieć, pomimo zachowania należytej staranności; </w:t>
      </w:r>
    </w:p>
    <w:p w14:paraId="6BCE9B0A" w14:textId="77777777" w:rsidR="00F0287D" w:rsidRPr="00E43391" w:rsidRDefault="009325FA">
      <w:pPr>
        <w:numPr>
          <w:ilvl w:val="0"/>
          <w:numId w:val="22"/>
        </w:numPr>
        <w:spacing w:after="8" w:line="269" w:lineRule="auto"/>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zawarcia aneksu do niniejszej umowy na podstawie art. 455 ust. 1 pkt 3 </w:t>
      </w:r>
      <w:proofErr w:type="spellStart"/>
      <w:r w:rsidRPr="00E43391">
        <w:rPr>
          <w:rFonts w:ascii="Times New Roman" w:hAnsi="Times New Roman" w:cs="Times New Roman"/>
          <w:sz w:val="24"/>
          <w:szCs w:val="24"/>
        </w:rPr>
        <w:t>Pzp</w:t>
      </w:r>
      <w:proofErr w:type="spellEnd"/>
      <w:r w:rsidRPr="00E43391">
        <w:rPr>
          <w:rFonts w:ascii="Times New Roman" w:hAnsi="Times New Roman" w:cs="Times New Roman"/>
          <w:sz w:val="24"/>
          <w:szCs w:val="24"/>
        </w:rPr>
        <w:t xml:space="preserve"> albo art. 455 ust. 2 </w:t>
      </w:r>
      <w:proofErr w:type="spellStart"/>
      <w:r w:rsidRPr="00E43391">
        <w:rPr>
          <w:rFonts w:ascii="Times New Roman" w:hAnsi="Times New Roman" w:cs="Times New Roman"/>
          <w:sz w:val="24"/>
          <w:szCs w:val="24"/>
        </w:rPr>
        <w:t>Pzp</w:t>
      </w:r>
      <w:proofErr w:type="spellEnd"/>
      <w:r w:rsidRPr="00E43391">
        <w:rPr>
          <w:rFonts w:ascii="Times New Roman" w:hAnsi="Times New Roman" w:cs="Times New Roman"/>
          <w:sz w:val="24"/>
          <w:szCs w:val="24"/>
        </w:rPr>
        <w:t xml:space="preserve">, o ile realizacja dodatkowych robót budowlanych wpływa na termin wykonania niniejszej umowy; </w:t>
      </w:r>
    </w:p>
    <w:p w14:paraId="701ECD8F"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wystąpienia istotnego błędu w dokumentacji projektowej – termin umowny może zostać wydłużony o czas niezbędny na usunięcie wad w projekcie przez Wykonawcę dokumentacji projektowej, </w:t>
      </w:r>
    </w:p>
    <w:p w14:paraId="68C0DBC3"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wykopalisk uniemożliwiających wykonywanie robót, </w:t>
      </w:r>
    </w:p>
    <w:p w14:paraId="49BBA892"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robót zamiennych wprowadzonych na życzenie Zamawiającego, o ile realizacja tych prac wpływa na termin wykonania niniejszej umowy. </w:t>
      </w:r>
    </w:p>
    <w:p w14:paraId="3F3ED5FC"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wystąpienia braku możliwości wykonywania robót budowlanych ze względu na pogłębienie się pandemii COVID-19 lub dużej liczby zakażeń wirusem u pracowników Wykonawcy, </w:t>
      </w:r>
    </w:p>
    <w:p w14:paraId="68A4026E"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innych przypadków nie wymienionych w niniejszym ustępie.  </w:t>
      </w:r>
    </w:p>
    <w:p w14:paraId="76FE26A6"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F1DB5B4" w14:textId="530851CE" w:rsidR="00F0287D" w:rsidRPr="00E43391" w:rsidRDefault="009325FA">
      <w:pPr>
        <w:numPr>
          <w:ilvl w:val="0"/>
          <w:numId w:val="23"/>
        </w:numPr>
        <w:ind w:right="21" w:hanging="283"/>
        <w:rPr>
          <w:rFonts w:ascii="Times New Roman" w:hAnsi="Times New Roman" w:cs="Times New Roman"/>
          <w:sz w:val="24"/>
          <w:szCs w:val="24"/>
        </w:rPr>
      </w:pPr>
      <w:r w:rsidRPr="00E43391">
        <w:rPr>
          <w:rFonts w:ascii="Times New Roman" w:hAnsi="Times New Roman" w:cs="Times New Roman"/>
          <w:sz w:val="24"/>
          <w:szCs w:val="24"/>
        </w:rPr>
        <w:lastRenderedPageBreak/>
        <w:t>Opóźnienia, o których mowa w ust. 4 muszą być odnotowane w dzienniku budowy</w:t>
      </w:r>
      <w:r w:rsidR="001C64AC">
        <w:rPr>
          <w:rFonts w:ascii="Times New Roman" w:hAnsi="Times New Roman" w:cs="Times New Roman"/>
          <w:sz w:val="24"/>
          <w:szCs w:val="24"/>
        </w:rPr>
        <w:t>( jeżeli jest prowadzony)</w:t>
      </w:r>
      <w:r w:rsidRPr="00E43391">
        <w:rPr>
          <w:rFonts w:ascii="Times New Roman" w:hAnsi="Times New Roman" w:cs="Times New Roman"/>
          <w:sz w:val="24"/>
          <w:szCs w:val="24"/>
        </w:rPr>
        <w:t xml:space="preserve">, udokumentowane stosownymi protokołami podpisanymi przez kierownika budowy, inspektora nadzoru oraz zaakceptowane przez Zamawiającego.  </w:t>
      </w:r>
    </w:p>
    <w:p w14:paraId="01D07690"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5612052" w14:textId="77777777" w:rsidR="00F0287D" w:rsidRPr="00E43391" w:rsidRDefault="009325FA">
      <w:pPr>
        <w:numPr>
          <w:ilvl w:val="0"/>
          <w:numId w:val="23"/>
        </w:numPr>
        <w:spacing w:after="2" w:line="247" w:lineRule="auto"/>
        <w:ind w:right="21" w:hanging="283"/>
        <w:rPr>
          <w:rFonts w:ascii="Times New Roman" w:hAnsi="Times New Roman" w:cs="Times New Roman"/>
          <w:sz w:val="24"/>
          <w:szCs w:val="24"/>
        </w:rPr>
      </w:pPr>
      <w:r w:rsidRPr="00E43391">
        <w:rPr>
          <w:rFonts w:ascii="Times New Roman" w:hAnsi="Times New Roman" w:cs="Times New Roman"/>
          <w:sz w:val="24"/>
          <w:szCs w:val="24"/>
        </w:rPr>
        <w:t xml:space="preserve">W przedstawionych w ust. 4 przypadkach wystąpienia opóźnień, strony ustalą nowe terminy, z tym, że maksymalny okres przesunięcia terminu zakończenia realizacji przedmiotu umowy równy będzie okresowi przerwy lub postoju. </w:t>
      </w:r>
    </w:p>
    <w:p w14:paraId="6A21B17F"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6C6620A" w14:textId="08D31035" w:rsidR="00F0287D" w:rsidRPr="00756D73" w:rsidRDefault="009325FA" w:rsidP="00756D73">
      <w:pPr>
        <w:numPr>
          <w:ilvl w:val="0"/>
          <w:numId w:val="23"/>
        </w:numPr>
        <w:ind w:right="117" w:firstLine="0"/>
        <w:rPr>
          <w:rFonts w:ascii="Times New Roman" w:hAnsi="Times New Roman" w:cs="Times New Roman"/>
          <w:sz w:val="24"/>
          <w:szCs w:val="24"/>
        </w:rPr>
      </w:pPr>
      <w:r w:rsidRPr="00756D73">
        <w:rPr>
          <w:rFonts w:ascii="Times New Roman" w:hAnsi="Times New Roman" w:cs="Times New Roman"/>
          <w:sz w:val="24"/>
          <w:szCs w:val="24"/>
        </w:rPr>
        <w:t xml:space="preserve">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 ust. 1 może wówczas, na pisemny wniosek Wykonawcy, ulec przesunięciu o liczbę dni kalendarzowych, wynikających z przerw, które wystąpiły w okresie realizacji Zamówienia. W przypadku uwzględnienia wniosku Wykonawcy przez Zamawiającego, przesłane zostanie pisemne potwierdzenie zmieniające termin zakończenia wykonania Zamówienia, o którym mowa w ust. 1. </w:t>
      </w:r>
    </w:p>
    <w:p w14:paraId="33AC011C" w14:textId="77777777" w:rsidR="00F0287D" w:rsidRPr="00E43391" w:rsidRDefault="009325FA">
      <w:pPr>
        <w:spacing w:after="12" w:line="259" w:lineRule="auto"/>
        <w:ind w:left="0" w:right="58" w:firstLine="0"/>
        <w:jc w:val="center"/>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1704CAA1" w14:textId="77777777" w:rsidR="00416854" w:rsidRDefault="009325FA">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xml:space="preserve">§ 7 </w:t>
      </w:r>
    </w:p>
    <w:p w14:paraId="68B3632A" w14:textId="6DE2207A" w:rsidR="00F0287D" w:rsidRPr="00E43391" w:rsidRDefault="009325FA">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xml:space="preserve">Przekazanie placu budowy </w:t>
      </w:r>
    </w:p>
    <w:p w14:paraId="44F033D9" w14:textId="65638948" w:rsidR="00F0287D" w:rsidRPr="00E43391" w:rsidRDefault="009325FA">
      <w:pPr>
        <w:numPr>
          <w:ilvl w:val="0"/>
          <w:numId w:val="24"/>
        </w:numPr>
        <w:spacing w:after="38"/>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 Przekazanie placu budowy nastąpi protokolarnie, w terminie uzgodnionym pomiędzy Zamawiającym i Wykonawcą, </w:t>
      </w:r>
    </w:p>
    <w:p w14:paraId="4E01F3C2" w14:textId="77777777" w:rsidR="00F0287D" w:rsidRPr="00E43391" w:rsidRDefault="009325FA">
      <w:pPr>
        <w:numPr>
          <w:ilvl w:val="0"/>
          <w:numId w:val="24"/>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nie zapewnia dostawy wody, energii na plac budowy. Wykonawca we własnym zakresie zapewni wszystkie niezbędne media. </w:t>
      </w:r>
    </w:p>
    <w:p w14:paraId="3BF130D8"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EEBA05E" w14:textId="1FB4EFF0" w:rsidR="00F0287D" w:rsidRPr="00E43391" w:rsidRDefault="009325FA">
      <w:pPr>
        <w:numPr>
          <w:ilvl w:val="0"/>
          <w:numId w:val="24"/>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zapewni lub może zapewnić nadzór inwestorski  w trakcie realizacji budowy. </w:t>
      </w:r>
    </w:p>
    <w:p w14:paraId="2073FE15" w14:textId="77777777" w:rsidR="00F0287D" w:rsidRPr="00E43391" w:rsidRDefault="009325FA">
      <w:pPr>
        <w:spacing w:after="15"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CE72D7E" w14:textId="77777777" w:rsidR="00F0287D" w:rsidRPr="00E43391" w:rsidRDefault="009325FA">
      <w:pPr>
        <w:numPr>
          <w:ilvl w:val="0"/>
          <w:numId w:val="24"/>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Wykonawca po przejęciu placu budowy odpowiada za niego do momentu protokolarnego odbioru końcowego przedmiotu zamówienia. </w:t>
      </w:r>
    </w:p>
    <w:p w14:paraId="6BC907A6" w14:textId="77777777" w:rsidR="00F0287D" w:rsidRPr="00E43391" w:rsidRDefault="009325FA">
      <w:pPr>
        <w:spacing w:after="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A375315" w14:textId="77777777" w:rsidR="00F0287D" w:rsidRPr="00E43391" w:rsidRDefault="009325FA">
      <w:pPr>
        <w:numPr>
          <w:ilvl w:val="0"/>
          <w:numId w:val="24"/>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W czasie wykonywania robót  Wykonawca powinien utrzymać plac budowy w stanie wolnym od przeszkód, składować materiały i sprzęt w ustalonych miejscach i w należytym porządku, a zbędne przedmioty usunąć z placu budowy. </w:t>
      </w:r>
    </w:p>
    <w:p w14:paraId="577B1622"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80CF776" w14:textId="77777777" w:rsidR="00F0287D" w:rsidRPr="00E43391" w:rsidRDefault="009325FA">
      <w:pPr>
        <w:numPr>
          <w:ilvl w:val="0"/>
          <w:numId w:val="24"/>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Wszelkie uszkodzenia obiektów istniejących i elementów zagospodarowania terenu powstałych podczas prowadzenia robót powinny być naprawiane na bieżąco przez Wykonawcę. Po zakończeniu robót Wykonawca powinien bez zbędnej zwłoki uporządkować teren placu budowy i przekazać go Zamawiającemu.  </w:t>
      </w:r>
    </w:p>
    <w:p w14:paraId="147E2CEE"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E61983A"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8 Kierownik budowy</w:t>
      </w:r>
      <w:r w:rsidRPr="00E43391">
        <w:rPr>
          <w:rFonts w:ascii="Times New Roman" w:hAnsi="Times New Roman" w:cs="Times New Roman"/>
          <w:b w:val="0"/>
          <w:sz w:val="24"/>
          <w:szCs w:val="24"/>
        </w:rPr>
        <w:t xml:space="preserve"> </w:t>
      </w:r>
    </w:p>
    <w:p w14:paraId="12C7A84C" w14:textId="67FD67E4" w:rsidR="00F0287D" w:rsidRPr="00E43391" w:rsidRDefault="009325FA" w:rsidP="004D2396">
      <w:pPr>
        <w:numPr>
          <w:ilvl w:val="0"/>
          <w:numId w:val="25"/>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Wykonawca ustanawia </w:t>
      </w:r>
      <w:r w:rsidR="004D2396">
        <w:rPr>
          <w:rFonts w:ascii="Times New Roman" w:hAnsi="Times New Roman" w:cs="Times New Roman"/>
          <w:sz w:val="24"/>
          <w:szCs w:val="24"/>
        </w:rPr>
        <w:t xml:space="preserve">lub może ustanowić </w:t>
      </w:r>
      <w:r w:rsidRPr="00E43391">
        <w:rPr>
          <w:rFonts w:ascii="Times New Roman" w:hAnsi="Times New Roman" w:cs="Times New Roman"/>
          <w:sz w:val="24"/>
          <w:szCs w:val="24"/>
        </w:rPr>
        <w:t>Kierownika budowy</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posiadającego uprawnienia do kierowania robotami budowlanymi</w:t>
      </w:r>
      <w:r w:rsidR="004D2396">
        <w:rPr>
          <w:rFonts w:ascii="Times New Roman" w:hAnsi="Times New Roman" w:cs="Times New Roman"/>
          <w:sz w:val="24"/>
          <w:szCs w:val="24"/>
        </w:rPr>
        <w:t>.</w:t>
      </w:r>
    </w:p>
    <w:p w14:paraId="2530D2EE" w14:textId="7F87737C" w:rsidR="00F0287D" w:rsidRPr="00E43391" w:rsidRDefault="00F0287D">
      <w:pPr>
        <w:spacing w:after="12" w:line="259" w:lineRule="auto"/>
        <w:ind w:left="62" w:right="0" w:firstLine="0"/>
        <w:jc w:val="center"/>
        <w:rPr>
          <w:rFonts w:ascii="Times New Roman" w:hAnsi="Times New Roman" w:cs="Times New Roman"/>
          <w:sz w:val="24"/>
          <w:szCs w:val="24"/>
        </w:rPr>
      </w:pPr>
    </w:p>
    <w:p w14:paraId="7E61FF30" w14:textId="77777777" w:rsidR="004D2396"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lastRenderedPageBreak/>
        <w:t xml:space="preserve">§ 9 </w:t>
      </w:r>
    </w:p>
    <w:p w14:paraId="5D18AB9B" w14:textId="24A58EBF"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Uczestnicy realizacji inwestycji </w:t>
      </w:r>
    </w:p>
    <w:p w14:paraId="167C4D86" w14:textId="77777777" w:rsidR="00F0287D" w:rsidRPr="00E43391" w:rsidRDefault="009325FA">
      <w:pPr>
        <w:numPr>
          <w:ilvl w:val="0"/>
          <w:numId w:val="28"/>
        </w:numPr>
        <w:ind w:right="2" w:hanging="283"/>
        <w:rPr>
          <w:rFonts w:ascii="Times New Roman" w:hAnsi="Times New Roman" w:cs="Times New Roman"/>
          <w:sz w:val="24"/>
          <w:szCs w:val="24"/>
        </w:rPr>
      </w:pPr>
      <w:r w:rsidRPr="00E43391">
        <w:rPr>
          <w:rFonts w:ascii="Times New Roman" w:hAnsi="Times New Roman" w:cs="Times New Roman"/>
          <w:sz w:val="24"/>
          <w:szCs w:val="24"/>
        </w:rPr>
        <w:t>Zamawiający może powołać inspektora nadzoru inwestorskiego. Zakres uprawnień inspektora nadzoru inwestorskiego wynika z zapisów art. 25 i 26 ustawy Prawo Budowlane (</w:t>
      </w:r>
      <w:proofErr w:type="spellStart"/>
      <w:r w:rsidRPr="00E43391">
        <w:rPr>
          <w:rFonts w:ascii="Times New Roman" w:hAnsi="Times New Roman" w:cs="Times New Roman"/>
          <w:sz w:val="24"/>
          <w:szCs w:val="24"/>
        </w:rPr>
        <w:t>t.j</w:t>
      </w:r>
      <w:proofErr w:type="spellEnd"/>
      <w:r w:rsidRPr="00E43391">
        <w:rPr>
          <w:rFonts w:ascii="Times New Roman" w:hAnsi="Times New Roman" w:cs="Times New Roman"/>
          <w:sz w:val="24"/>
          <w:szCs w:val="24"/>
        </w:rPr>
        <w:t xml:space="preserve">. Dz. U. z 2020 r. poz. 1333 z </w:t>
      </w:r>
      <w:proofErr w:type="spellStart"/>
      <w:r w:rsidRPr="00E43391">
        <w:rPr>
          <w:rFonts w:ascii="Times New Roman" w:hAnsi="Times New Roman" w:cs="Times New Roman"/>
          <w:sz w:val="24"/>
          <w:szCs w:val="24"/>
        </w:rPr>
        <w:t>późn</w:t>
      </w:r>
      <w:proofErr w:type="spellEnd"/>
      <w:r w:rsidRPr="00E43391">
        <w:rPr>
          <w:rFonts w:ascii="Times New Roman" w:hAnsi="Times New Roman" w:cs="Times New Roman"/>
          <w:sz w:val="24"/>
          <w:szCs w:val="24"/>
        </w:rPr>
        <w:t xml:space="preserve">. zm.). Zamawiający upoważnia inspektora nadzoru inwestorskiego do kontrolowania rozliczeń budowy. </w:t>
      </w:r>
    </w:p>
    <w:p w14:paraId="39B6DCF4"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7475D39" w14:textId="77777777" w:rsidR="00F0287D" w:rsidRPr="00E43391" w:rsidRDefault="009325FA">
      <w:pPr>
        <w:numPr>
          <w:ilvl w:val="0"/>
          <w:numId w:val="2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może powołać Koordynatora zadania inwestycyjnego, który z upoważnienia Zamawiającego prowadzi formalną obsługę procesu inwestycyjnego, prowadzi uzgodnienia z uczestnikami procesu budowlanego, koordynuje ich działania i prowadzi obsługę rad budowy.  </w:t>
      </w:r>
    </w:p>
    <w:p w14:paraId="47D032B7"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9367C9C" w14:textId="77777777" w:rsidR="00F0287D" w:rsidRPr="00E43391" w:rsidRDefault="009325FA">
      <w:pPr>
        <w:numPr>
          <w:ilvl w:val="0"/>
          <w:numId w:val="2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może powołać Komisję do odbiorów częściowych i odbioru końcowego z dodatkowymi uprawnieniami do bieżącego kontrolowania przebiegu inwestycji w zakresie zgodności z zawartą umową. </w:t>
      </w:r>
    </w:p>
    <w:p w14:paraId="5A573640"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EC91D53" w14:textId="77777777" w:rsidR="00F0287D" w:rsidRPr="00E43391" w:rsidRDefault="009325FA">
      <w:pPr>
        <w:numPr>
          <w:ilvl w:val="0"/>
          <w:numId w:val="2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Koordynatorem ze strony Zamawiającego w zakresie wykonywania obowiązków umownych jest: ………………. tel. …………., kom. ……………, mail: …....................................... </w:t>
      </w:r>
    </w:p>
    <w:p w14:paraId="6476DE74"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F40F829" w14:textId="77777777" w:rsidR="00F0287D" w:rsidRPr="00E43391" w:rsidRDefault="009325FA">
      <w:pPr>
        <w:numPr>
          <w:ilvl w:val="0"/>
          <w:numId w:val="2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Przedstawicielem ze strony Wykonawcy w zakresie wykonywania obowiązków umownych jest: …………….. tel. ………………., mail:.................................... </w:t>
      </w:r>
    </w:p>
    <w:p w14:paraId="3A7D0593" w14:textId="77777777" w:rsidR="00F0287D" w:rsidRPr="00E43391" w:rsidRDefault="009325FA">
      <w:pPr>
        <w:spacing w:after="14"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94BB995"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10 Obowiązki i zadania Wykonawcy </w:t>
      </w:r>
    </w:p>
    <w:p w14:paraId="191B7986" w14:textId="77777777" w:rsidR="00F0287D" w:rsidRPr="00E43391" w:rsidRDefault="009325FA">
      <w:pPr>
        <w:numPr>
          <w:ilvl w:val="0"/>
          <w:numId w:val="2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Podczas całego okresu trwania robót Wykonawca winien na własny koszt zabezpieczyć i oznakować prowadzone roboty oraz dbać o stan techniczny i prawidłowość oznakowania przez cały czas trwania realizacji przedmiotu umowy. </w:t>
      </w:r>
    </w:p>
    <w:p w14:paraId="4E11CED7"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C38DAAF" w14:textId="77777777" w:rsidR="00F0287D" w:rsidRPr="00E43391" w:rsidRDefault="009325FA">
      <w:pPr>
        <w:numPr>
          <w:ilvl w:val="0"/>
          <w:numId w:val="2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Wykonawca ponosi pełną odpowiedzialność za teren budowy z chwilą przejęcia placu budowy. Wykonawca zobowiązuje się do zapewnienia w czasie budowy, na terenie budowy w granicach przekazanych przez Zamawiającego, należytego ładu, porządku, przestrzegania przepisów BHP, ochrony znajdujących się na terenie budowy obiektów i sieci oraz urządzeń uzbrojenia terenu i utrzymywania ich we właściwym stanie technicznym, a po zakończeniu budowy do uporządkowania terenu. </w:t>
      </w:r>
    </w:p>
    <w:p w14:paraId="4C2A377A"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5315F71" w14:textId="1AB49BAB" w:rsidR="00F0287D" w:rsidRPr="00E43391" w:rsidRDefault="00F0287D">
      <w:pPr>
        <w:spacing w:after="0" w:line="259" w:lineRule="auto"/>
        <w:ind w:left="12" w:right="0" w:firstLine="0"/>
        <w:jc w:val="left"/>
        <w:rPr>
          <w:rFonts w:ascii="Times New Roman" w:hAnsi="Times New Roman" w:cs="Times New Roman"/>
          <w:sz w:val="24"/>
          <w:szCs w:val="24"/>
        </w:rPr>
      </w:pPr>
    </w:p>
    <w:p w14:paraId="222720F5" w14:textId="77777777" w:rsidR="00F0287D" w:rsidRPr="00E43391" w:rsidRDefault="009325FA">
      <w:pPr>
        <w:numPr>
          <w:ilvl w:val="0"/>
          <w:numId w:val="2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Wszelkie czynności niezbędne do wykonania i wykończenia robót oraz usunięcia wad powinny być przeprowadzone w taki sposób, aby nie zakłócać w okolicy placu budowy ładu, porządku i spokoju więcej niż to jest konieczne. </w:t>
      </w:r>
    </w:p>
    <w:p w14:paraId="5228259A" w14:textId="77777777" w:rsidR="00F0287D" w:rsidRPr="00E43391" w:rsidRDefault="009325FA">
      <w:pPr>
        <w:spacing w:after="9"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F5852DF" w14:textId="16FB301D" w:rsidR="00F0287D" w:rsidRPr="00756D73" w:rsidRDefault="009325FA" w:rsidP="00756D73">
      <w:pPr>
        <w:numPr>
          <w:ilvl w:val="0"/>
          <w:numId w:val="29"/>
        </w:numPr>
        <w:ind w:left="295" w:right="2" w:firstLine="0"/>
        <w:rPr>
          <w:rFonts w:ascii="Times New Roman" w:hAnsi="Times New Roman" w:cs="Times New Roman"/>
          <w:sz w:val="24"/>
          <w:szCs w:val="24"/>
        </w:rPr>
      </w:pPr>
      <w:r w:rsidRPr="00756D73">
        <w:rPr>
          <w:rFonts w:ascii="Times New Roman" w:hAnsi="Times New Roman" w:cs="Times New Roman"/>
          <w:sz w:val="24"/>
          <w:szCs w:val="24"/>
        </w:rPr>
        <w:t>Wykonawca jako wytwórca odpadów (art. 3 ust.1 pkt.32 ustawy o odpadach (</w:t>
      </w:r>
      <w:proofErr w:type="spellStart"/>
      <w:r w:rsidRPr="00756D73">
        <w:rPr>
          <w:rFonts w:ascii="Times New Roman" w:hAnsi="Times New Roman" w:cs="Times New Roman"/>
          <w:sz w:val="24"/>
          <w:szCs w:val="24"/>
        </w:rPr>
        <w:t>t.j</w:t>
      </w:r>
      <w:proofErr w:type="spellEnd"/>
      <w:r w:rsidRPr="00756D73">
        <w:rPr>
          <w:rFonts w:ascii="Times New Roman" w:hAnsi="Times New Roman" w:cs="Times New Roman"/>
          <w:sz w:val="24"/>
          <w:szCs w:val="24"/>
        </w:rPr>
        <w:t xml:space="preserve">. Dz. U. z 2020 r. poz. 797 z </w:t>
      </w:r>
      <w:proofErr w:type="spellStart"/>
      <w:r w:rsidRPr="00756D73">
        <w:rPr>
          <w:rFonts w:ascii="Times New Roman" w:hAnsi="Times New Roman" w:cs="Times New Roman"/>
          <w:sz w:val="24"/>
          <w:szCs w:val="24"/>
        </w:rPr>
        <w:t>późn</w:t>
      </w:r>
      <w:proofErr w:type="spellEnd"/>
      <w:r w:rsidRPr="00756D73">
        <w:rPr>
          <w:rFonts w:ascii="Times New Roman" w:hAnsi="Times New Roman" w:cs="Times New Roman"/>
          <w:sz w:val="24"/>
          <w:szCs w:val="24"/>
        </w:rPr>
        <w:t>. zm.) powstałych w wyniku realizacji robót zobowiązany jest do przetransportowanie na miejsce</w:t>
      </w:r>
      <w:r w:rsidRPr="00756D73">
        <w:rPr>
          <w:rFonts w:ascii="Times New Roman" w:hAnsi="Times New Roman" w:cs="Times New Roman"/>
          <w:b/>
          <w:sz w:val="24"/>
          <w:szCs w:val="24"/>
        </w:rPr>
        <w:t xml:space="preserve"> </w:t>
      </w:r>
      <w:r w:rsidRPr="00756D73">
        <w:rPr>
          <w:rFonts w:ascii="Times New Roman" w:hAnsi="Times New Roman" w:cs="Times New Roman"/>
          <w:sz w:val="24"/>
          <w:szCs w:val="24"/>
        </w:rPr>
        <w:t xml:space="preserve">ich składowania/zagospodarowania i przedstawienia Zamawiającemu stosownych dokumentów potwierdzających ich właściwe składowanie lub utylizację. </w:t>
      </w:r>
    </w:p>
    <w:p w14:paraId="4A6FF167" w14:textId="77777777" w:rsidR="00F0287D" w:rsidRPr="00E43391" w:rsidRDefault="009325FA">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lastRenderedPageBreak/>
        <w:t xml:space="preserve"> </w:t>
      </w:r>
    </w:p>
    <w:p w14:paraId="438CE5B1" w14:textId="77777777" w:rsidR="00F0287D" w:rsidRPr="00E43391" w:rsidRDefault="009325FA">
      <w:pPr>
        <w:numPr>
          <w:ilvl w:val="0"/>
          <w:numId w:val="2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Wykonawca w szczególności zobowiązuje się do: </w:t>
      </w:r>
    </w:p>
    <w:p w14:paraId="0F549903"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Zapewnienia w czasie budowy, na terenie budowy w granicach przekazanych przez Zamawiającego, należytego ładu, porządku, przestrzegania przepisów BHP, ochrony znajdujących się na terenie budowy obiektów i sieci oraz urządzeń uzbrojenia terenu i utrzymywania ich we właściwym stanie technicznym, a po zakończeniu budowy uporządkowania terenu. </w:t>
      </w:r>
    </w:p>
    <w:p w14:paraId="3B7EB62C"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Pełnej odpowiedzialności cywilno-prawnej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 </w:t>
      </w:r>
    </w:p>
    <w:p w14:paraId="071F84AA"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Zgłoszenia przedmiotu umowy do odbioru ostatecznego po upływie okresu gwarancji. </w:t>
      </w:r>
    </w:p>
    <w:p w14:paraId="5F311698"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Wykonania przedmiotu umowy z materiałów, które będą spełniać wszelkie wymogi ustawy Prawo budowlane (Art. 10), tj. będą zgodne z kryteriami technicznymi i będą spełniać standardy Unii Europejskiej. </w:t>
      </w:r>
    </w:p>
    <w:p w14:paraId="793C9ED4"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Okazywania Zamawiającemu: danych technicznych, atestów, aprobat odnośnie zastosowanych materiałów, sukcesywnie po dostarczeniu ich na plac budowy. </w:t>
      </w:r>
    </w:p>
    <w:p w14:paraId="25A63483"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Wykonywania robót zgodnie z Polskimi Normami oraz Warunkami Technicznymi Wykonania i Odbioru Robót oraz obowiązującym prawem. </w:t>
      </w:r>
    </w:p>
    <w:p w14:paraId="7439450D"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Przetransportowania i zmagazynowania odpadów powstałych w wyniku realizacji robót na miejsce unieszkodliwiania odpadów i przedstawienia Zamawiającemu stosownych dokumentów. </w:t>
      </w:r>
    </w:p>
    <w:p w14:paraId="541AFE28"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Wykonania przedmiotu umowy zgodnie z obowiązującym prawem, w tym między innymi ustawą z dnia 16 kwietnia 2004 r. o ochronie przyrody (Dz. U. Nr 92, poz. 880 z </w:t>
      </w:r>
      <w:proofErr w:type="spellStart"/>
      <w:r w:rsidRPr="00E43391">
        <w:rPr>
          <w:rFonts w:ascii="Times New Roman" w:hAnsi="Times New Roman" w:cs="Times New Roman"/>
          <w:sz w:val="24"/>
          <w:szCs w:val="24"/>
        </w:rPr>
        <w:t>późn</w:t>
      </w:r>
      <w:proofErr w:type="spellEnd"/>
      <w:r w:rsidRPr="00E43391">
        <w:rPr>
          <w:rFonts w:ascii="Times New Roman" w:hAnsi="Times New Roman" w:cs="Times New Roman"/>
          <w:sz w:val="24"/>
          <w:szCs w:val="24"/>
        </w:rPr>
        <w:t xml:space="preserve">. zm.). i) Ponoszenia pełnej odpowiedzialność za szkody powstałe w związku z: </w:t>
      </w: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czasowym zajęciem gruntów podczas wykonywania przedmiotu umowy, </w:t>
      </w:r>
    </w:p>
    <w:p w14:paraId="2A9516E1" w14:textId="77777777" w:rsidR="00F0287D" w:rsidRPr="00E43391" w:rsidRDefault="009325FA">
      <w:pPr>
        <w:ind w:left="-3" w:right="2" w:firstLine="0"/>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zniszczeniem lub uszkodzeniami powstałymi na terenie budowy i w jej okolicy, będące następstwem prowadzonych robót i działań wykonawcy i jego podwykonawców. </w:t>
      </w:r>
    </w:p>
    <w:p w14:paraId="349B811E" w14:textId="77777777"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Zgłaszania Nadzorowi inwestorskiemu terminu zakończenia robót podlegających zakryciu oraz robót zanikających. O ile Wykonawca nie dopełni tego obowiązku jest zobowiązany odkryć roboty lub wykonać odpowiednie odkucia bądź otwory niezbędne do zbadania wykonanych robót, a następnie przywrócić je do stanu pierwotnego na własny koszt. </w:t>
      </w:r>
    </w:p>
    <w:p w14:paraId="4CB52B66" w14:textId="77777777"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Pomocy w transporcie pojemników z odpadami komunalnymi z posesji, do której nie ma czasowego dojazdu w wyniku prowadzonych robót, do najbliższego miejsca, gdzie może dojechać pojazd odbierający odpady. </w:t>
      </w:r>
    </w:p>
    <w:p w14:paraId="5D4EB72D" w14:textId="77777777"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Zapewnienie w trakcie robót przejazdu pojazdom ratunkowym (pogotowie ratunkowe, straż pożarna itp.) oraz policji. </w:t>
      </w:r>
    </w:p>
    <w:p w14:paraId="2FD6325C" w14:textId="097C34CE"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Doprowadzenie do stanu przejezdności  pasa drogowego objętego robotami, po zakończeniu dnia pracy. </w:t>
      </w:r>
    </w:p>
    <w:p w14:paraId="4756B44F" w14:textId="77777777"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Naprawienia zinwentaryzowanych i niezinwentaryzowanych urządzeń podziemnych uszkodzonych w trakcie prowadzenia prac, z tym, że koszt napraw urządzeń zinwentaryzowanych ponosi wyłącznie Wykonawca (koszty naprawy urządzeń niezinwentaryzowanych w zakresie przekraczającym definicję wynagrodzenia ryczałtowego ponosi Zamawiający), </w:t>
      </w:r>
    </w:p>
    <w:p w14:paraId="64502013" w14:textId="77777777"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lastRenderedPageBreak/>
        <w:t xml:space="preserve">Zapewnienia w razie konieczności na własny koszt obsługi saperskiej, </w:t>
      </w:r>
    </w:p>
    <w:p w14:paraId="42E7231F" w14:textId="77777777" w:rsidR="00134E43"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Zgłoszenie, poinformowanie gestorów sieci zgodnie z zapisami w uzgodnieniach branżowych,  </w:t>
      </w:r>
    </w:p>
    <w:p w14:paraId="54D91B1F" w14:textId="77777777" w:rsidR="00134E43" w:rsidRDefault="00134E43" w:rsidP="00134E43">
      <w:pPr>
        <w:ind w:left="0" w:right="2" w:firstLine="0"/>
        <w:rPr>
          <w:rFonts w:ascii="Times New Roman" w:hAnsi="Times New Roman" w:cs="Times New Roman"/>
          <w:sz w:val="24"/>
          <w:szCs w:val="24"/>
        </w:rPr>
      </w:pPr>
    </w:p>
    <w:p w14:paraId="4579CED0" w14:textId="77777777" w:rsidR="004D2396" w:rsidRDefault="004D2396" w:rsidP="00134E43">
      <w:pPr>
        <w:ind w:left="0" w:right="2" w:firstLine="0"/>
        <w:jc w:val="center"/>
        <w:rPr>
          <w:rFonts w:ascii="Times New Roman" w:hAnsi="Times New Roman" w:cs="Times New Roman"/>
          <w:b/>
          <w:bCs/>
          <w:sz w:val="24"/>
          <w:szCs w:val="24"/>
        </w:rPr>
      </w:pPr>
    </w:p>
    <w:p w14:paraId="2A746046" w14:textId="1087D16C" w:rsidR="00134E43" w:rsidRDefault="00134E43" w:rsidP="00134E43">
      <w:pPr>
        <w:ind w:left="0" w:right="2" w:firstLine="0"/>
        <w:jc w:val="center"/>
        <w:rPr>
          <w:rFonts w:ascii="Times New Roman" w:hAnsi="Times New Roman" w:cs="Times New Roman"/>
          <w:b/>
          <w:bCs/>
          <w:sz w:val="24"/>
          <w:szCs w:val="24"/>
        </w:rPr>
      </w:pPr>
      <w:r w:rsidRPr="00134E43">
        <w:rPr>
          <w:rFonts w:ascii="Times New Roman" w:hAnsi="Times New Roman" w:cs="Times New Roman"/>
          <w:b/>
          <w:bCs/>
          <w:sz w:val="24"/>
          <w:szCs w:val="24"/>
        </w:rPr>
        <w:t>§ 1</w:t>
      </w:r>
      <w:r w:rsidR="00F21B76">
        <w:rPr>
          <w:rFonts w:ascii="Times New Roman" w:hAnsi="Times New Roman" w:cs="Times New Roman"/>
          <w:b/>
          <w:bCs/>
          <w:sz w:val="24"/>
          <w:szCs w:val="24"/>
        </w:rPr>
        <w:t>1</w:t>
      </w:r>
      <w:r>
        <w:rPr>
          <w:rFonts w:ascii="Times New Roman" w:hAnsi="Times New Roman" w:cs="Times New Roman"/>
          <w:b/>
          <w:bCs/>
          <w:sz w:val="24"/>
          <w:szCs w:val="24"/>
        </w:rPr>
        <w:t xml:space="preserve"> </w:t>
      </w:r>
      <w:r w:rsidR="00F21B76">
        <w:rPr>
          <w:rFonts w:ascii="Times New Roman" w:hAnsi="Times New Roman" w:cs="Times New Roman"/>
          <w:b/>
          <w:bCs/>
          <w:sz w:val="24"/>
          <w:szCs w:val="24"/>
        </w:rPr>
        <w:t>Ubezpieczenie budowy</w:t>
      </w:r>
    </w:p>
    <w:p w14:paraId="57CA8083" w14:textId="77777777" w:rsidR="00F21B76" w:rsidRDefault="00F21B76" w:rsidP="00F21B76">
      <w:pPr>
        <w:pStyle w:val="Default"/>
      </w:pPr>
    </w:p>
    <w:p w14:paraId="0EB0F4FD" w14:textId="77777777" w:rsidR="00F21B76" w:rsidRPr="00F21B76" w:rsidRDefault="00F21B76" w:rsidP="00F21B76">
      <w:pPr>
        <w:pStyle w:val="Default"/>
        <w:numPr>
          <w:ilvl w:val="0"/>
          <w:numId w:val="65"/>
        </w:numPr>
        <w:rPr>
          <w:rFonts w:ascii="Times New Roman" w:hAnsi="Times New Roman" w:cs="Times New Roman"/>
        </w:rPr>
      </w:pPr>
      <w:bookmarkStart w:id="2" w:name="_Hlk67919296"/>
      <w:r w:rsidRPr="00F21B76">
        <w:rPr>
          <w:rFonts w:ascii="Times New Roman" w:hAnsi="Times New Roman" w:cs="Times New Roman"/>
        </w:rPr>
        <w:t xml:space="preserve">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 od dnia podpisania protokołu przekazania terenu budowy do dnia podpisania protokołu odbioru końcowego przez Zamawiającego. </w:t>
      </w:r>
    </w:p>
    <w:bookmarkEnd w:id="2"/>
    <w:p w14:paraId="35B347C1" w14:textId="77777777" w:rsidR="00F21B76" w:rsidRPr="00F21B76" w:rsidRDefault="00F21B76" w:rsidP="00F21B76">
      <w:pPr>
        <w:pStyle w:val="Default"/>
        <w:numPr>
          <w:ilvl w:val="0"/>
          <w:numId w:val="65"/>
        </w:numPr>
        <w:rPr>
          <w:rFonts w:ascii="Times New Roman" w:hAnsi="Times New Roman" w:cs="Times New Roman"/>
        </w:rPr>
      </w:pPr>
    </w:p>
    <w:p w14:paraId="726A9EAE" w14:textId="77777777" w:rsidR="00F21B76" w:rsidRDefault="00F21B76" w:rsidP="00134E43">
      <w:pPr>
        <w:ind w:left="0" w:right="2" w:firstLine="0"/>
        <w:jc w:val="center"/>
        <w:rPr>
          <w:rFonts w:ascii="Times New Roman" w:hAnsi="Times New Roman" w:cs="Times New Roman"/>
          <w:b/>
          <w:bCs/>
          <w:sz w:val="24"/>
          <w:szCs w:val="24"/>
        </w:rPr>
      </w:pPr>
    </w:p>
    <w:p w14:paraId="4FBA48CA" w14:textId="77777777" w:rsidR="00F21B76" w:rsidRPr="00134E43" w:rsidRDefault="00F21B76" w:rsidP="00134E43">
      <w:pPr>
        <w:ind w:left="0" w:right="2" w:firstLine="0"/>
        <w:jc w:val="center"/>
        <w:rPr>
          <w:rFonts w:ascii="Times New Roman" w:hAnsi="Times New Roman" w:cs="Times New Roman"/>
          <w:b/>
          <w:bCs/>
          <w:sz w:val="24"/>
          <w:szCs w:val="24"/>
        </w:rPr>
      </w:pPr>
    </w:p>
    <w:p w14:paraId="34864782" w14:textId="77777777" w:rsidR="00F0287D" w:rsidRPr="00E43391" w:rsidRDefault="009325FA">
      <w:pPr>
        <w:pStyle w:val="Nagwek1"/>
        <w:spacing w:after="4"/>
        <w:ind w:left="3879" w:right="3525" w:firstLine="473"/>
        <w:jc w:val="left"/>
        <w:rPr>
          <w:rFonts w:ascii="Times New Roman" w:hAnsi="Times New Roman" w:cs="Times New Roman"/>
          <w:sz w:val="24"/>
          <w:szCs w:val="24"/>
        </w:rPr>
      </w:pPr>
      <w:r w:rsidRPr="00E43391">
        <w:rPr>
          <w:rFonts w:ascii="Times New Roman" w:hAnsi="Times New Roman" w:cs="Times New Roman"/>
          <w:sz w:val="24"/>
          <w:szCs w:val="24"/>
        </w:rPr>
        <w:t xml:space="preserve">§ </w:t>
      </w:r>
      <w:bookmarkStart w:id="3" w:name="_Hlk64030597"/>
      <w:r w:rsidRPr="00E43391">
        <w:rPr>
          <w:rFonts w:ascii="Times New Roman" w:hAnsi="Times New Roman" w:cs="Times New Roman"/>
          <w:sz w:val="24"/>
          <w:szCs w:val="24"/>
        </w:rPr>
        <w:t>12 Odbiory robót</w:t>
      </w:r>
      <w:bookmarkEnd w:id="3"/>
      <w:r w:rsidRPr="00E43391">
        <w:rPr>
          <w:rFonts w:ascii="Times New Roman" w:hAnsi="Times New Roman" w:cs="Times New Roman"/>
          <w:sz w:val="24"/>
          <w:szCs w:val="24"/>
        </w:rPr>
        <w:t xml:space="preserve"> </w:t>
      </w:r>
    </w:p>
    <w:p w14:paraId="1E72040B" w14:textId="77777777" w:rsidR="00F0287D" w:rsidRPr="00E43391" w:rsidRDefault="009325FA">
      <w:pPr>
        <w:numPr>
          <w:ilvl w:val="0"/>
          <w:numId w:val="3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Przewiduje się następujący rodzaj odbioru robót: </w:t>
      </w:r>
    </w:p>
    <w:p w14:paraId="1711EE38"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3B861CF" w14:textId="682FA3FC" w:rsidR="00F0287D" w:rsidRDefault="009325FA" w:rsidP="00EC0AD3">
      <w:pPr>
        <w:numPr>
          <w:ilvl w:val="1"/>
          <w:numId w:val="3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odbiory robót zanikających dokonywane będą przez inspektora nadzoru Inwestorskiego na podstawie pisemnego zgłoszenia </w:t>
      </w:r>
      <w:r w:rsidR="004D2396">
        <w:rPr>
          <w:rFonts w:ascii="Times New Roman" w:hAnsi="Times New Roman" w:cs="Times New Roman"/>
          <w:sz w:val="24"/>
          <w:szCs w:val="24"/>
        </w:rPr>
        <w:t xml:space="preserve">wykonawcy </w:t>
      </w:r>
      <w:r w:rsidRPr="00E43391">
        <w:rPr>
          <w:rFonts w:ascii="Times New Roman" w:hAnsi="Times New Roman" w:cs="Times New Roman"/>
          <w:sz w:val="24"/>
          <w:szCs w:val="24"/>
        </w:rPr>
        <w:t xml:space="preserve">, w ciągu 7 dni od daty zgłoszenia. </w:t>
      </w:r>
    </w:p>
    <w:p w14:paraId="568D38BD" w14:textId="29419EED" w:rsidR="00E43339" w:rsidRPr="00E43391" w:rsidRDefault="00E43339" w:rsidP="00E43339">
      <w:pPr>
        <w:numPr>
          <w:ilvl w:val="1"/>
          <w:numId w:val="34"/>
        </w:numPr>
        <w:ind w:left="425" w:right="2" w:hanging="283"/>
        <w:rPr>
          <w:rFonts w:ascii="Times New Roman" w:hAnsi="Times New Roman" w:cs="Times New Roman"/>
          <w:sz w:val="24"/>
          <w:szCs w:val="24"/>
        </w:rPr>
      </w:pPr>
      <w:r w:rsidRPr="00E43391">
        <w:rPr>
          <w:rFonts w:ascii="Times New Roman" w:hAnsi="Times New Roman" w:cs="Times New Roman"/>
          <w:sz w:val="24"/>
          <w:szCs w:val="24"/>
        </w:rPr>
        <w:t xml:space="preserve">odbiory częściowe, wynikające z harmonogramu, o którym mowa w § 1 ust. </w:t>
      </w:r>
      <w:r>
        <w:rPr>
          <w:rFonts w:ascii="Times New Roman" w:hAnsi="Times New Roman" w:cs="Times New Roman"/>
          <w:sz w:val="24"/>
          <w:szCs w:val="24"/>
        </w:rPr>
        <w:t>4</w:t>
      </w:r>
      <w:r w:rsidRPr="00E43391">
        <w:rPr>
          <w:rFonts w:ascii="Times New Roman" w:hAnsi="Times New Roman" w:cs="Times New Roman"/>
          <w:sz w:val="24"/>
          <w:szCs w:val="24"/>
        </w:rPr>
        <w:t xml:space="preserve"> lit. </w:t>
      </w:r>
      <w:r>
        <w:rPr>
          <w:rFonts w:ascii="Times New Roman" w:hAnsi="Times New Roman" w:cs="Times New Roman"/>
          <w:sz w:val="24"/>
          <w:szCs w:val="24"/>
        </w:rPr>
        <w:t>a</w:t>
      </w:r>
      <w:r w:rsidRPr="00E43391">
        <w:rPr>
          <w:rFonts w:ascii="Times New Roman" w:hAnsi="Times New Roman" w:cs="Times New Roman"/>
          <w:sz w:val="24"/>
          <w:szCs w:val="24"/>
        </w:rPr>
        <w:t xml:space="preserve"> umowy.  </w:t>
      </w:r>
    </w:p>
    <w:p w14:paraId="06B2DA02" w14:textId="58439528" w:rsidR="00E43339" w:rsidRPr="00EC0AD3" w:rsidRDefault="00E43339" w:rsidP="00E43339">
      <w:pPr>
        <w:spacing w:after="16" w:line="259" w:lineRule="auto"/>
        <w:ind w:right="0"/>
        <w:jc w:val="left"/>
        <w:rPr>
          <w:rFonts w:ascii="Times New Roman" w:hAnsi="Times New Roman" w:cs="Times New Roman"/>
          <w:sz w:val="24"/>
          <w:szCs w:val="24"/>
        </w:rPr>
      </w:pPr>
    </w:p>
    <w:p w14:paraId="438D2002" w14:textId="77777777" w:rsidR="00F0287D" w:rsidRPr="00E43391" w:rsidRDefault="009325FA">
      <w:pPr>
        <w:numPr>
          <w:ilvl w:val="1"/>
          <w:numId w:val="3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odbiór końcowy - polegający na ostatecznym sprawdzeniu ilości i jakości wykonanych robót zgodnie z Umową. </w:t>
      </w:r>
    </w:p>
    <w:p w14:paraId="1811D674"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75DE922" w14:textId="77777777" w:rsidR="00E43339" w:rsidRDefault="009325FA">
      <w:pPr>
        <w:numPr>
          <w:ilvl w:val="0"/>
          <w:numId w:val="3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przystąpi do czynności odbiorowych przedmiotu umowy w terminie do 14 dni roboczych od daty zgłoszenia gotowości do odbioru robót. Podstawą rozpoczęcia czynności odbioru końcowego będzie zawiadomienie Zamawiającego przez Wykonawcę, w formie pisemnej lub przy użyciu środków komunikacji elektronicznej na adres email: </w:t>
      </w:r>
      <w:r w:rsidR="00F16833">
        <w:rPr>
          <w:rFonts w:ascii="Times New Roman" w:hAnsi="Times New Roman" w:cs="Times New Roman"/>
          <w:sz w:val="24"/>
          <w:szCs w:val="24"/>
          <w:u w:val="single" w:color="000000"/>
        </w:rPr>
        <w:t>inwestycje@korytnica.pl</w:t>
      </w:r>
      <w:r w:rsidRPr="00E43391">
        <w:rPr>
          <w:rFonts w:ascii="Times New Roman" w:hAnsi="Times New Roman" w:cs="Times New Roman"/>
          <w:sz w:val="24"/>
          <w:szCs w:val="24"/>
        </w:rPr>
        <w:t xml:space="preserve">    </w:t>
      </w:r>
    </w:p>
    <w:p w14:paraId="7F5CDEED" w14:textId="48C58FFF" w:rsidR="00F0287D" w:rsidRPr="00E43391" w:rsidRDefault="009325FA">
      <w:pPr>
        <w:numPr>
          <w:ilvl w:val="0"/>
          <w:numId w:val="3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 </w:t>
      </w:r>
      <w:r w:rsidR="00E43339" w:rsidRPr="00E43391">
        <w:rPr>
          <w:rFonts w:ascii="Times New Roman" w:hAnsi="Times New Roman" w:cs="Times New Roman"/>
          <w:sz w:val="24"/>
          <w:szCs w:val="24"/>
        </w:rPr>
        <w:t xml:space="preserve">Komisyjny odbiór robót częściowych zorganizowany będzie przez Zamawiającego w terminie </w:t>
      </w:r>
      <w:r w:rsidR="00E43339" w:rsidRPr="00E43391">
        <w:rPr>
          <w:rFonts w:ascii="Times New Roman" w:hAnsi="Times New Roman" w:cs="Times New Roman"/>
          <w:b/>
          <w:sz w:val="24"/>
          <w:szCs w:val="24"/>
        </w:rPr>
        <w:t>do 5 dni roboczych</w:t>
      </w:r>
      <w:r w:rsidR="00E43339" w:rsidRPr="00E43391">
        <w:rPr>
          <w:rFonts w:ascii="Times New Roman" w:hAnsi="Times New Roman" w:cs="Times New Roman"/>
          <w:sz w:val="24"/>
          <w:szCs w:val="24"/>
        </w:rPr>
        <w:t xml:space="preserve"> od daty zgłoszenia przez Wykonawcę i potwierdzenia prawidłowości i gotowości wykonanych robót do odbioru przez inspektora nadzoru Inwestorskiego</w:t>
      </w:r>
    </w:p>
    <w:p w14:paraId="28E1328B" w14:textId="77777777" w:rsidR="00F0287D" w:rsidRPr="00E43391" w:rsidRDefault="009325FA">
      <w:pPr>
        <w:spacing w:after="9"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25CCF7E" w14:textId="77777777" w:rsidR="00F0287D" w:rsidRPr="00E43391" w:rsidRDefault="009325FA">
      <w:pPr>
        <w:numPr>
          <w:ilvl w:val="0"/>
          <w:numId w:val="3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Wraz ze zgłoszeniem do odbioru końcowego Wykonawca przekaże (w 3 egzemplarzach) Zamawiającemu, w szczególności następujące dokumenty: </w:t>
      </w:r>
    </w:p>
    <w:p w14:paraId="5E27174C" w14:textId="1BDE04C6" w:rsidR="00F0287D" w:rsidRPr="00E43391" w:rsidRDefault="00F0287D" w:rsidP="004D2396">
      <w:pPr>
        <w:ind w:right="2"/>
        <w:rPr>
          <w:rFonts w:ascii="Times New Roman" w:hAnsi="Times New Roman" w:cs="Times New Roman"/>
          <w:sz w:val="24"/>
          <w:szCs w:val="24"/>
        </w:rPr>
      </w:pPr>
    </w:p>
    <w:p w14:paraId="1CB5AD5B" w14:textId="7959E5EB" w:rsidR="00F0287D" w:rsidRPr="00E43391" w:rsidRDefault="009325FA">
      <w:pPr>
        <w:numPr>
          <w:ilvl w:val="0"/>
          <w:numId w:val="3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Dokumentację powykonawczą, wraz z naniesionymi zmianami dokonanymi w trakcie budowy,  opisaną i skompletowaną w 3 egzemplarzach,  </w:t>
      </w:r>
    </w:p>
    <w:p w14:paraId="00C8415F" w14:textId="77777777" w:rsidR="00F0287D" w:rsidRPr="00E43391" w:rsidRDefault="009325FA">
      <w:pPr>
        <w:numPr>
          <w:ilvl w:val="0"/>
          <w:numId w:val="3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Wymagane dokumenty, protokoły i zaświadczenia z przeprowadzonych prób i sprawdzeń, instrukcje użytkowania i inne dokumenty wymagane stosownymi przepisami, </w:t>
      </w:r>
    </w:p>
    <w:p w14:paraId="1D808DAA" w14:textId="248C7764" w:rsidR="00F0287D" w:rsidRPr="00E43391" w:rsidRDefault="009325FA">
      <w:pPr>
        <w:numPr>
          <w:ilvl w:val="0"/>
          <w:numId w:val="35"/>
        </w:numPr>
        <w:ind w:right="2" w:hanging="283"/>
        <w:rPr>
          <w:rFonts w:ascii="Times New Roman" w:hAnsi="Times New Roman" w:cs="Times New Roman"/>
          <w:sz w:val="24"/>
          <w:szCs w:val="24"/>
        </w:rPr>
      </w:pPr>
      <w:r w:rsidRPr="00E43391">
        <w:rPr>
          <w:rFonts w:ascii="Times New Roman" w:hAnsi="Times New Roman" w:cs="Times New Roman"/>
          <w:sz w:val="24"/>
          <w:szCs w:val="24"/>
        </w:rPr>
        <w:lastRenderedPageBreak/>
        <w:t>Oświadczenie Kierownika budowy</w:t>
      </w:r>
      <w:r w:rsidR="001C64AC">
        <w:rPr>
          <w:rFonts w:ascii="Times New Roman" w:hAnsi="Times New Roman" w:cs="Times New Roman"/>
          <w:sz w:val="24"/>
          <w:szCs w:val="24"/>
        </w:rPr>
        <w:t>( jeżeli został ustanowiony)</w:t>
      </w:r>
      <w:r w:rsidRPr="00E43391">
        <w:rPr>
          <w:rFonts w:ascii="Times New Roman" w:hAnsi="Times New Roman" w:cs="Times New Roman"/>
          <w:sz w:val="24"/>
          <w:szCs w:val="24"/>
        </w:rPr>
        <w:t xml:space="preserve"> o zgodności wykonania robót z dokumentacją projektową, obowiązującymi przepisami i normami - w przypadku wystąpienia zmian, również z podpisami Inspektora nadzoru Inwestorskiego</w:t>
      </w:r>
      <w:r w:rsidR="009357D3">
        <w:rPr>
          <w:rFonts w:ascii="Times New Roman" w:hAnsi="Times New Roman" w:cs="Times New Roman"/>
          <w:sz w:val="24"/>
          <w:szCs w:val="24"/>
        </w:rPr>
        <w:t>.</w:t>
      </w:r>
      <w:r w:rsidRPr="00E43391">
        <w:rPr>
          <w:rFonts w:ascii="Times New Roman" w:hAnsi="Times New Roman" w:cs="Times New Roman"/>
          <w:sz w:val="24"/>
          <w:szCs w:val="24"/>
        </w:rPr>
        <w:t xml:space="preserve"> </w:t>
      </w:r>
    </w:p>
    <w:p w14:paraId="67C7766B" w14:textId="77777777" w:rsidR="00F0287D" w:rsidRPr="00E43391" w:rsidRDefault="009325FA">
      <w:pPr>
        <w:numPr>
          <w:ilvl w:val="0"/>
          <w:numId w:val="3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Dokumenty (atesty, certyfikaty) potwierdzające, że wbudowane wyroby budowlane są zgodne z art. 10 ustawy Prawo budowlane (opisane i ostemplowane przez Kierownika robót), </w:t>
      </w:r>
    </w:p>
    <w:p w14:paraId="07C4B27B" w14:textId="1C8757EB" w:rsidR="00F0287D" w:rsidRPr="00E43391" w:rsidRDefault="009325FA" w:rsidP="00EC0AD3">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4958391" w14:textId="47DAC807" w:rsidR="00F0287D" w:rsidRPr="00E43391" w:rsidRDefault="009325FA" w:rsidP="00F16833">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6E51961"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24E642F" w14:textId="23C8B148" w:rsidR="00F0287D" w:rsidRPr="00E43391" w:rsidRDefault="00E43339" w:rsidP="00EC0AD3">
      <w:pPr>
        <w:pStyle w:val="Akapitzlist"/>
        <w:ind w:left="283" w:right="2" w:firstLine="0"/>
        <w:rPr>
          <w:rFonts w:ascii="Times New Roman" w:hAnsi="Times New Roman" w:cs="Times New Roman"/>
          <w:sz w:val="24"/>
          <w:szCs w:val="24"/>
        </w:rPr>
      </w:pPr>
      <w:r>
        <w:rPr>
          <w:rFonts w:ascii="Times New Roman" w:hAnsi="Times New Roman" w:cs="Times New Roman"/>
          <w:sz w:val="24"/>
          <w:szCs w:val="24"/>
        </w:rPr>
        <w:t>5</w:t>
      </w:r>
      <w:r w:rsidR="00F16833">
        <w:rPr>
          <w:rFonts w:ascii="Times New Roman" w:hAnsi="Times New Roman" w:cs="Times New Roman"/>
          <w:sz w:val="24"/>
          <w:szCs w:val="24"/>
        </w:rPr>
        <w:t>.</w:t>
      </w:r>
      <w:r w:rsidR="00F16833" w:rsidRPr="00F16833">
        <w:rPr>
          <w:rFonts w:ascii="Times New Roman" w:hAnsi="Times New Roman" w:cs="Times New Roman"/>
          <w:sz w:val="24"/>
          <w:szCs w:val="24"/>
        </w:rPr>
        <w:t>W</w:t>
      </w:r>
      <w:r w:rsidR="009325FA" w:rsidRPr="00F16833">
        <w:rPr>
          <w:rFonts w:ascii="Times New Roman" w:hAnsi="Times New Roman" w:cs="Times New Roman"/>
          <w:sz w:val="24"/>
          <w:szCs w:val="24"/>
        </w:rPr>
        <w:t xml:space="preserve">ykonawca zobowiązany jest do przedstawiania Zamawiającemu protokołów odbiorów  końcowych podpisanych pomiędzy Wykonawcą, podwykonawcami i dalszymi podwykonawcami. W przypadku, jeśli w tych protokołach zawarte będą zastrzeżenia lub uwagi, Wykonawca zobligowany będzie do przedstawienia dokumentu potwierdzającego ich faktyczne usunięcie. </w:t>
      </w:r>
      <w:r w:rsidR="009325FA" w:rsidRPr="00E43391">
        <w:rPr>
          <w:rFonts w:ascii="Times New Roman" w:hAnsi="Times New Roman" w:cs="Times New Roman"/>
          <w:sz w:val="24"/>
          <w:szCs w:val="24"/>
        </w:rPr>
        <w:t xml:space="preserve">Wykonawca ponosi pełną odpowiedzialność za staranność i estetykę realizacji całego przedmiotu umowy. </w:t>
      </w:r>
    </w:p>
    <w:p w14:paraId="24663A0A"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0CD58BE" w14:textId="176CDACF" w:rsidR="00F0287D" w:rsidRPr="00E43391" w:rsidRDefault="00EC0AD3" w:rsidP="00EC0AD3">
      <w:pPr>
        <w:ind w:right="2"/>
        <w:rPr>
          <w:rFonts w:ascii="Times New Roman" w:hAnsi="Times New Roman" w:cs="Times New Roman"/>
          <w:sz w:val="24"/>
          <w:szCs w:val="24"/>
        </w:rPr>
      </w:pPr>
      <w:r>
        <w:rPr>
          <w:rFonts w:ascii="Times New Roman" w:hAnsi="Times New Roman" w:cs="Times New Roman"/>
          <w:sz w:val="24"/>
          <w:szCs w:val="24"/>
        </w:rPr>
        <w:t xml:space="preserve">   </w:t>
      </w:r>
      <w:r w:rsidR="00E43339">
        <w:rPr>
          <w:rFonts w:ascii="Times New Roman" w:hAnsi="Times New Roman" w:cs="Times New Roman"/>
          <w:sz w:val="24"/>
          <w:szCs w:val="24"/>
        </w:rPr>
        <w:t>6.</w:t>
      </w:r>
      <w:r>
        <w:rPr>
          <w:rFonts w:ascii="Times New Roman" w:hAnsi="Times New Roman" w:cs="Times New Roman"/>
          <w:sz w:val="24"/>
          <w:szCs w:val="24"/>
        </w:rPr>
        <w:t xml:space="preserve"> </w:t>
      </w:r>
      <w:r w:rsidR="009325FA" w:rsidRPr="00E43391">
        <w:rPr>
          <w:rFonts w:ascii="Times New Roman" w:hAnsi="Times New Roman" w:cs="Times New Roman"/>
          <w:sz w:val="24"/>
          <w:szCs w:val="24"/>
        </w:rPr>
        <w:t xml:space="preserve">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60D232F5"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AF9DB36" w14:textId="76578955" w:rsidR="00F0287D" w:rsidRPr="00E43391" w:rsidRDefault="00E43339" w:rsidP="00E43339">
      <w:pPr>
        <w:ind w:left="283" w:right="2" w:firstLine="0"/>
        <w:rPr>
          <w:rFonts w:ascii="Times New Roman" w:hAnsi="Times New Roman" w:cs="Times New Roman"/>
          <w:sz w:val="24"/>
          <w:szCs w:val="24"/>
        </w:rPr>
      </w:pPr>
      <w:r>
        <w:rPr>
          <w:rFonts w:ascii="Times New Roman" w:hAnsi="Times New Roman" w:cs="Times New Roman"/>
          <w:sz w:val="24"/>
          <w:szCs w:val="24"/>
        </w:rPr>
        <w:t>7.</w:t>
      </w:r>
      <w:r w:rsidR="009325FA" w:rsidRPr="00E43391">
        <w:rPr>
          <w:rFonts w:ascii="Times New Roman" w:hAnsi="Times New Roman" w:cs="Times New Roman"/>
          <w:sz w:val="24"/>
          <w:szCs w:val="24"/>
        </w:rPr>
        <w:t xml:space="preserve">Jeżeli w toku czynności odbioru końcowego przedmiotu umowy zostaną stwierdzone wady: </w:t>
      </w:r>
    </w:p>
    <w:p w14:paraId="5E5B95BC" w14:textId="77777777" w:rsidR="00F0287D" w:rsidRPr="00E43391" w:rsidRDefault="009325FA">
      <w:pPr>
        <w:spacing w:after="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A8C3585" w14:textId="21A5CF1B" w:rsidR="00F0287D" w:rsidRPr="00E43391" w:rsidRDefault="00E43339">
      <w:pPr>
        <w:ind w:left="290" w:right="2"/>
        <w:rPr>
          <w:rFonts w:ascii="Times New Roman" w:hAnsi="Times New Roman" w:cs="Times New Roman"/>
          <w:sz w:val="24"/>
          <w:szCs w:val="24"/>
        </w:rPr>
      </w:pPr>
      <w:r>
        <w:rPr>
          <w:rFonts w:ascii="Times New Roman" w:hAnsi="Times New Roman" w:cs="Times New Roman"/>
          <w:sz w:val="24"/>
          <w:szCs w:val="24"/>
        </w:rPr>
        <w:t>8.</w:t>
      </w:r>
      <w:r w:rsidR="009325FA" w:rsidRPr="00E43391">
        <w:rPr>
          <w:rFonts w:ascii="Times New Roman" w:hAnsi="Times New Roman" w:cs="Times New Roman"/>
          <w:sz w:val="24"/>
          <w:szCs w:val="24"/>
        </w:rPr>
        <w:t xml:space="preserve"> Nadające się do usunięcia, to Wykonawca zobowiązany jest do ich usunięcia w wyznaczonym przez Zamawiającego terminie. Fakt usunięcia wad zostanie stwierdzony</w:t>
      </w:r>
      <w:r w:rsidR="009325FA" w:rsidRPr="00E43391">
        <w:rPr>
          <w:rFonts w:ascii="Times New Roman" w:hAnsi="Times New Roman" w:cs="Times New Roman"/>
          <w:b/>
          <w:sz w:val="24"/>
          <w:szCs w:val="24"/>
        </w:rPr>
        <w:t xml:space="preserve"> </w:t>
      </w:r>
      <w:r w:rsidR="009325FA" w:rsidRPr="00E43391">
        <w:rPr>
          <w:rFonts w:ascii="Times New Roman" w:hAnsi="Times New Roman" w:cs="Times New Roman"/>
          <w:sz w:val="24"/>
          <w:szCs w:val="24"/>
        </w:rPr>
        <w:t xml:space="preserve">protokolarnie. W przypadku, gdy Wykonawca odmówi usunięcia wad lub nie usunie ich w wyznaczonym przez Zamawiającego terminie, Zamawiający ma prawo: </w:t>
      </w:r>
    </w:p>
    <w:p w14:paraId="6FEE228E"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DB08984" w14:textId="77777777" w:rsidR="00F0287D" w:rsidRPr="00E43391" w:rsidRDefault="009325FA">
      <w:pPr>
        <w:numPr>
          <w:ilvl w:val="0"/>
          <w:numId w:val="3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zlecić usunięcie wad osobie trzeciej na koszt i ryzyko Wykonawcy, a koszty z tym związane pokryje z kwoty zabezpieczenia należytego wykonania umowy, a gdy kwota ta okaże się niewystarczająca, Zamawiający będzie dochodził od Wykonawcy zwrotu kosztów na zasadach ogólnych; </w:t>
      </w:r>
    </w:p>
    <w:p w14:paraId="18983E09"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39091C6" w14:textId="77777777" w:rsidR="00F0287D" w:rsidRPr="00E43391" w:rsidRDefault="009325FA">
      <w:pPr>
        <w:numPr>
          <w:ilvl w:val="0"/>
          <w:numId w:val="3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rozpocząć naliczanie kary umownej zgodnie </w:t>
      </w:r>
      <w:r w:rsidRPr="00E43391">
        <w:rPr>
          <w:rFonts w:ascii="Times New Roman" w:hAnsi="Times New Roman" w:cs="Times New Roman"/>
          <w:b/>
          <w:sz w:val="24"/>
          <w:szCs w:val="24"/>
        </w:rPr>
        <w:t>z § 15 ust. 1 lit. j).</w:t>
      </w:r>
      <w:r w:rsidRPr="00E43391">
        <w:rPr>
          <w:rFonts w:ascii="Times New Roman" w:hAnsi="Times New Roman" w:cs="Times New Roman"/>
          <w:sz w:val="24"/>
          <w:szCs w:val="24"/>
        </w:rPr>
        <w:t xml:space="preserve"> </w:t>
      </w:r>
    </w:p>
    <w:p w14:paraId="7C351CBD" w14:textId="77777777" w:rsidR="00F0287D" w:rsidRPr="00E43391" w:rsidRDefault="009325FA">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C9C6743" w14:textId="1F7B1A8B" w:rsidR="00F0287D" w:rsidRPr="00E43391" w:rsidRDefault="00E43339">
      <w:pPr>
        <w:ind w:left="-3" w:right="2" w:firstLine="0"/>
        <w:rPr>
          <w:rFonts w:ascii="Times New Roman" w:hAnsi="Times New Roman" w:cs="Times New Roman"/>
          <w:sz w:val="24"/>
          <w:szCs w:val="24"/>
        </w:rPr>
      </w:pPr>
      <w:r>
        <w:rPr>
          <w:rFonts w:ascii="Times New Roman" w:hAnsi="Times New Roman" w:cs="Times New Roman"/>
          <w:sz w:val="24"/>
          <w:szCs w:val="24"/>
        </w:rPr>
        <w:t>9</w:t>
      </w:r>
      <w:r w:rsidR="009325FA" w:rsidRPr="00E43391">
        <w:rPr>
          <w:rFonts w:ascii="Times New Roman" w:hAnsi="Times New Roman" w:cs="Times New Roman"/>
          <w:sz w:val="24"/>
          <w:szCs w:val="24"/>
        </w:rPr>
        <w:t xml:space="preserve">. Nie nadające się do usunięcia, to Zamawiający może: </w:t>
      </w:r>
    </w:p>
    <w:p w14:paraId="37323EB2"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D9C05D6" w14:textId="77777777" w:rsidR="00F0287D" w:rsidRPr="00E43391" w:rsidRDefault="009325FA">
      <w:pPr>
        <w:numPr>
          <w:ilvl w:val="0"/>
          <w:numId w:val="3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wady umożliwiają użytkowanie obiektu zgodnie z jego przeznaczeniem, obniżyć wynagrodzenie Wykonawcy odpowiednio do utraconej wartości użytkowej, estetycznej i technicznej;  </w:t>
      </w:r>
    </w:p>
    <w:p w14:paraId="0598AE0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D59CAE4" w14:textId="77777777" w:rsidR="00F0287D" w:rsidRPr="00E43391" w:rsidRDefault="009325FA">
      <w:pPr>
        <w:numPr>
          <w:ilvl w:val="0"/>
          <w:numId w:val="38"/>
        </w:numPr>
        <w:ind w:right="2"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 </w:t>
      </w:r>
    </w:p>
    <w:p w14:paraId="08C96014" w14:textId="77777777" w:rsidR="00F0287D" w:rsidRPr="00E43391" w:rsidRDefault="009325FA">
      <w:pPr>
        <w:spacing w:after="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0778B2D" w14:textId="36DCE40D" w:rsidR="00F0287D" w:rsidRPr="00E43391" w:rsidRDefault="00E43339">
      <w:pPr>
        <w:ind w:left="290" w:right="2"/>
        <w:rPr>
          <w:rFonts w:ascii="Times New Roman" w:hAnsi="Times New Roman" w:cs="Times New Roman"/>
          <w:sz w:val="24"/>
          <w:szCs w:val="24"/>
        </w:rPr>
      </w:pPr>
      <w:r>
        <w:rPr>
          <w:rFonts w:ascii="Times New Roman" w:hAnsi="Times New Roman" w:cs="Times New Roman"/>
          <w:sz w:val="24"/>
          <w:szCs w:val="24"/>
        </w:rPr>
        <w:t>10</w:t>
      </w:r>
      <w:r w:rsidR="009325FA" w:rsidRPr="00E43391">
        <w:rPr>
          <w:rFonts w:ascii="Times New Roman" w:hAnsi="Times New Roman" w:cs="Times New Roman"/>
          <w:sz w:val="24"/>
          <w:szCs w:val="24"/>
        </w:rPr>
        <w:t xml:space="preserve">. Termin usuwania wad wskazanych przez Zamawiającego wynosi 15 dni od daty powiadomienia Wykonawcy o ich powstaniu lub w innym terminie określonym przez Zamawiającego. </w:t>
      </w:r>
    </w:p>
    <w:p w14:paraId="752301C1" w14:textId="77777777" w:rsidR="00F0287D" w:rsidRPr="00E43391" w:rsidRDefault="009325FA">
      <w:pPr>
        <w:spacing w:after="14"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B074318"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13 Rękojmia i gwarancja </w:t>
      </w:r>
    </w:p>
    <w:p w14:paraId="40A5E4D5"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Strony postanawiają, iż odpowiedzialność Wykonawcy z </w:t>
      </w:r>
      <w:bookmarkStart w:id="4" w:name="_Hlk67917656"/>
      <w:r w:rsidRPr="00E43391">
        <w:rPr>
          <w:rFonts w:ascii="Times New Roman" w:hAnsi="Times New Roman" w:cs="Times New Roman"/>
          <w:sz w:val="24"/>
          <w:szCs w:val="24"/>
        </w:rPr>
        <w:t xml:space="preserve">tytułu </w:t>
      </w:r>
      <w:r w:rsidRPr="00E43391">
        <w:rPr>
          <w:rFonts w:ascii="Times New Roman" w:hAnsi="Times New Roman" w:cs="Times New Roman"/>
          <w:b/>
          <w:sz w:val="24"/>
          <w:szCs w:val="24"/>
        </w:rPr>
        <w:t>rękojmi za wady</w:t>
      </w:r>
      <w:r w:rsidRPr="00E43391">
        <w:rPr>
          <w:rFonts w:ascii="Times New Roman" w:hAnsi="Times New Roman" w:cs="Times New Roman"/>
          <w:sz w:val="24"/>
          <w:szCs w:val="24"/>
        </w:rPr>
        <w:t xml:space="preserve"> fizyczne każdego z elementów przedmiotu umowy wynosi</w:t>
      </w:r>
      <w:r w:rsidRPr="00E43391">
        <w:rPr>
          <w:rFonts w:ascii="Times New Roman" w:hAnsi="Times New Roman" w:cs="Times New Roman"/>
          <w:b/>
          <w:sz w:val="24"/>
          <w:szCs w:val="24"/>
        </w:rPr>
        <w:t xml:space="preserve"> 5 lat </w:t>
      </w:r>
      <w:r w:rsidRPr="00E43391">
        <w:rPr>
          <w:rFonts w:ascii="Times New Roman" w:hAnsi="Times New Roman" w:cs="Times New Roman"/>
          <w:sz w:val="24"/>
          <w:szCs w:val="24"/>
        </w:rPr>
        <w:t xml:space="preserve">licząc od dnia odbioru końcowego całego przedmiotu umowy. </w:t>
      </w:r>
    </w:p>
    <w:bookmarkEnd w:id="4"/>
    <w:p w14:paraId="3748958C" w14:textId="77777777" w:rsidR="00F0287D" w:rsidRPr="00E43391" w:rsidRDefault="009325FA">
      <w:pPr>
        <w:spacing w:after="9"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69DF159"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Wykonawca udziela </w:t>
      </w:r>
      <w:r w:rsidRPr="00E43391">
        <w:rPr>
          <w:rFonts w:ascii="Times New Roman" w:hAnsi="Times New Roman" w:cs="Times New Roman"/>
          <w:b/>
          <w:sz w:val="24"/>
          <w:szCs w:val="24"/>
        </w:rPr>
        <w:t xml:space="preserve">….. - miesięcznej gwarancji (zgodnie z ofertą) </w:t>
      </w:r>
      <w:r w:rsidRPr="00E43391">
        <w:rPr>
          <w:rFonts w:ascii="Times New Roman" w:hAnsi="Times New Roman" w:cs="Times New Roman"/>
          <w:sz w:val="24"/>
          <w:szCs w:val="24"/>
        </w:rPr>
        <w:t xml:space="preserve">za wady fizyczne każdego z elementów przedmiotu umowy, licząc od dnia odbioru końcowego całego przedmiotu umowy. Wykonawca odpowiada wobec Zamawiającego z tytułu gwarancji i rękojmi za cały przedmiot umowy, w tym także za części realizowane przez podwykonawców i dalszych podwykonawców. </w:t>
      </w:r>
    </w:p>
    <w:p w14:paraId="3675B456" w14:textId="0B635DC1"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986B726" w14:textId="706E3631" w:rsidR="00F0287D" w:rsidRPr="00C158A1" w:rsidRDefault="009325FA" w:rsidP="00C158A1">
      <w:pPr>
        <w:numPr>
          <w:ilvl w:val="0"/>
          <w:numId w:val="39"/>
        </w:numPr>
        <w:ind w:left="295" w:right="2" w:firstLine="0"/>
        <w:rPr>
          <w:rFonts w:ascii="Times New Roman" w:hAnsi="Times New Roman" w:cs="Times New Roman"/>
          <w:sz w:val="24"/>
          <w:szCs w:val="24"/>
        </w:rPr>
      </w:pPr>
      <w:r w:rsidRPr="00C158A1">
        <w:rPr>
          <w:rFonts w:ascii="Times New Roman" w:hAnsi="Times New Roman" w:cs="Times New Roman"/>
          <w:sz w:val="24"/>
          <w:szCs w:val="24"/>
        </w:rPr>
        <w:t xml:space="preserve">Wykonawca będzie zobowiązany do udziału w corocznych bezpłatnych przeglądach w okresie gwarancji. </w:t>
      </w:r>
    </w:p>
    <w:p w14:paraId="002CEDC6"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6AA648C"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Przeglądy gwarancyjne przeprowadzane są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 </w:t>
      </w:r>
    </w:p>
    <w:p w14:paraId="61E041B9"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3464FE3"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Przeglądy gwarancyjne polegają na ocenie stanu technicznego przedmiotu umowy i ocenie jakości wykonanych robót oraz wskazaniu ewentualnych wad ujawnionych w okresie rękojmi lub gwarancji jakości. </w:t>
      </w:r>
    </w:p>
    <w:p w14:paraId="6B73B711"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142EDE7"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lub naliczania kary umownej zgodnie z </w:t>
      </w:r>
      <w:r w:rsidRPr="00E43391">
        <w:rPr>
          <w:rFonts w:ascii="Times New Roman" w:hAnsi="Times New Roman" w:cs="Times New Roman"/>
          <w:b/>
          <w:sz w:val="24"/>
          <w:szCs w:val="24"/>
        </w:rPr>
        <w:t>§15 ust. 1 lit. j).</w:t>
      </w:r>
      <w:r w:rsidRPr="00E43391">
        <w:rPr>
          <w:rFonts w:ascii="Times New Roman" w:hAnsi="Times New Roman" w:cs="Times New Roman"/>
          <w:sz w:val="24"/>
          <w:szCs w:val="24"/>
        </w:rPr>
        <w:t xml:space="preserve"> </w:t>
      </w:r>
    </w:p>
    <w:p w14:paraId="0FAD91F6"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0C53215"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Odbiory gwarancyjne będą dokonywane komisyjnie przy udziale upoważnionych przedstawicieli Zamawiającego, inspektora nadzoru i upoważnionych przedstawicieli Wykonawcy w wyznaczonym przez Zamawiającego terminie. </w:t>
      </w:r>
    </w:p>
    <w:p w14:paraId="781F0D71"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lastRenderedPageBreak/>
        <w:t xml:space="preserve"> </w:t>
      </w:r>
    </w:p>
    <w:p w14:paraId="559300FC" w14:textId="0CCD80FA" w:rsidR="00F0287D" w:rsidRPr="00C158A1" w:rsidRDefault="009325FA" w:rsidP="00C158A1">
      <w:pPr>
        <w:numPr>
          <w:ilvl w:val="0"/>
          <w:numId w:val="39"/>
        </w:numPr>
        <w:ind w:left="295" w:right="2" w:firstLine="0"/>
        <w:rPr>
          <w:rFonts w:ascii="Times New Roman" w:hAnsi="Times New Roman" w:cs="Times New Roman"/>
          <w:sz w:val="24"/>
          <w:szCs w:val="24"/>
        </w:rPr>
      </w:pPr>
      <w:r w:rsidRPr="00C158A1">
        <w:rPr>
          <w:rFonts w:ascii="Times New Roman" w:hAnsi="Times New Roman" w:cs="Times New Roman"/>
          <w:sz w:val="24"/>
          <w:szCs w:val="24"/>
        </w:rPr>
        <w:t xml:space="preserve">Odbiór gwarancyjny potwierdzany jest protokołem usunięcia wad, sporządzony po usunięciu wad ujawnionych w okresie rękojmi i w okresie gwarancji jakości.  </w:t>
      </w:r>
    </w:p>
    <w:p w14:paraId="03999F1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779CDAA"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56D3BA17" w14:textId="77777777" w:rsidR="00F0287D" w:rsidRPr="00E43391" w:rsidRDefault="009325FA">
      <w:pPr>
        <w:spacing w:after="3"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396DB33"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 Odbioru ostatecznego sporządza się protokół odbioru ostatecznego. </w:t>
      </w:r>
    </w:p>
    <w:p w14:paraId="1D63FB03"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FA16082"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 </w:t>
      </w:r>
    </w:p>
    <w:p w14:paraId="0D001A78" w14:textId="77777777" w:rsidR="00F0287D" w:rsidRPr="00E43391" w:rsidRDefault="009325FA">
      <w:pPr>
        <w:spacing w:after="14"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8042CC2"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14 Odstąpienie od Umowy </w:t>
      </w:r>
    </w:p>
    <w:p w14:paraId="3335ED0A"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1. Zamawiającemu przysługuje prawo odstąpienia od umowy w następujących okolicznościach: </w:t>
      </w:r>
    </w:p>
    <w:p w14:paraId="36D354F3" w14:textId="77777777" w:rsidR="00F0287D" w:rsidRPr="00E43391" w:rsidRDefault="009325FA">
      <w:pPr>
        <w:numPr>
          <w:ilvl w:val="0"/>
          <w:numId w:val="40"/>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t>
      </w:r>
    </w:p>
    <w:p w14:paraId="646ED095" w14:textId="77777777" w:rsidR="00F0287D" w:rsidRPr="00E43391" w:rsidRDefault="009325FA">
      <w:pPr>
        <w:numPr>
          <w:ilvl w:val="0"/>
          <w:numId w:val="40"/>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Wykonawca nie rozpoczął robót bez uzasadnionych przyczyn lub nie kontynuuje ich, pomimo wezwania Zamawiającego złożonego na piśmie; </w:t>
      </w:r>
    </w:p>
    <w:p w14:paraId="0A44C9F6" w14:textId="77777777" w:rsidR="00F0287D" w:rsidRPr="00E43391" w:rsidRDefault="009325FA">
      <w:pPr>
        <w:numPr>
          <w:ilvl w:val="0"/>
          <w:numId w:val="40"/>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Wykonawca przerwał realizację robót i przerwa ta trwa dłużej niż 14 dni; </w:t>
      </w:r>
    </w:p>
    <w:p w14:paraId="0C049014" w14:textId="77777777" w:rsidR="00F0287D" w:rsidRPr="00E43391" w:rsidRDefault="009325FA">
      <w:pPr>
        <w:numPr>
          <w:ilvl w:val="0"/>
          <w:numId w:val="40"/>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Wykonawca wykonuje roboty wadliwie, niezgodnie z warunkami przetargu, stosuje materiały niezgodne z wymaganiami oraz nie reaguje na polecenia Zamawiającego. </w:t>
      </w:r>
    </w:p>
    <w:p w14:paraId="2617FB1A" w14:textId="77777777" w:rsidR="00F0287D" w:rsidRPr="00E43391" w:rsidRDefault="009325FA">
      <w:pPr>
        <w:spacing w:after="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108D1E4"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2. Wykonawcy przysługuje prawo odstąpienia od umowy, jeżeli: </w:t>
      </w:r>
    </w:p>
    <w:p w14:paraId="4A68C935" w14:textId="77777777" w:rsidR="00F0287D" w:rsidRPr="00E43391" w:rsidRDefault="009325FA">
      <w:pPr>
        <w:numPr>
          <w:ilvl w:val="0"/>
          <w:numId w:val="41"/>
        </w:numPr>
        <w:ind w:right="2"/>
        <w:rPr>
          <w:rFonts w:ascii="Times New Roman" w:hAnsi="Times New Roman" w:cs="Times New Roman"/>
          <w:sz w:val="24"/>
          <w:szCs w:val="24"/>
        </w:rPr>
      </w:pPr>
      <w:r w:rsidRPr="00E43391">
        <w:rPr>
          <w:rFonts w:ascii="Times New Roman" w:hAnsi="Times New Roman" w:cs="Times New Roman"/>
          <w:sz w:val="24"/>
          <w:szCs w:val="24"/>
        </w:rPr>
        <w:t xml:space="preserve">Zamawiający nie wywiązuje się z obowiązku zapłaty faktur, mimo dodatkowego wezwania w terminie trzech miesięcy od upływu terminu na zapłatę faktur, określonego w niniejszej umowie; </w:t>
      </w:r>
    </w:p>
    <w:p w14:paraId="30FBC4A2" w14:textId="77777777" w:rsidR="00F0287D" w:rsidRPr="00E43391" w:rsidRDefault="009325FA">
      <w:pPr>
        <w:numPr>
          <w:ilvl w:val="0"/>
          <w:numId w:val="41"/>
        </w:numPr>
        <w:ind w:right="2"/>
        <w:rPr>
          <w:rFonts w:ascii="Times New Roman" w:hAnsi="Times New Roman" w:cs="Times New Roman"/>
          <w:sz w:val="24"/>
          <w:szCs w:val="24"/>
        </w:rPr>
      </w:pPr>
      <w:r w:rsidRPr="00E43391">
        <w:rPr>
          <w:rFonts w:ascii="Times New Roman" w:hAnsi="Times New Roman" w:cs="Times New Roman"/>
          <w:sz w:val="24"/>
          <w:szCs w:val="24"/>
        </w:rPr>
        <w:t xml:space="preserve">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 </w:t>
      </w:r>
    </w:p>
    <w:p w14:paraId="45B339A4"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7B72AAA" w14:textId="77777777" w:rsidR="00F0287D" w:rsidRPr="00E43391" w:rsidRDefault="009325FA">
      <w:pPr>
        <w:numPr>
          <w:ilvl w:val="0"/>
          <w:numId w:val="42"/>
        </w:numPr>
        <w:ind w:right="2"/>
        <w:rPr>
          <w:rFonts w:ascii="Times New Roman" w:hAnsi="Times New Roman" w:cs="Times New Roman"/>
          <w:sz w:val="24"/>
          <w:szCs w:val="24"/>
        </w:rPr>
      </w:pPr>
      <w:r w:rsidRPr="00E43391">
        <w:rPr>
          <w:rFonts w:ascii="Times New Roman" w:hAnsi="Times New Roman" w:cs="Times New Roman"/>
          <w:sz w:val="24"/>
          <w:szCs w:val="24"/>
        </w:rPr>
        <w:t xml:space="preserve">Odstąpienie od umowy winno nastąpić w formie pisemnej pod rygorem nieważności takiego oświadczenia i powinno zawierać uzasadnienie. </w:t>
      </w:r>
    </w:p>
    <w:p w14:paraId="18EC6652" w14:textId="77777777" w:rsidR="00F0287D" w:rsidRPr="00E43391" w:rsidRDefault="009325FA">
      <w:pPr>
        <w:spacing w:after="15"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01E11DC" w14:textId="77777777" w:rsidR="00F0287D" w:rsidRPr="00E43391" w:rsidRDefault="009325FA">
      <w:pPr>
        <w:numPr>
          <w:ilvl w:val="0"/>
          <w:numId w:val="42"/>
        </w:numPr>
        <w:ind w:right="2"/>
        <w:rPr>
          <w:rFonts w:ascii="Times New Roman" w:hAnsi="Times New Roman" w:cs="Times New Roman"/>
          <w:sz w:val="24"/>
          <w:szCs w:val="24"/>
        </w:rPr>
      </w:pPr>
      <w:r w:rsidRPr="00E43391">
        <w:rPr>
          <w:rFonts w:ascii="Times New Roman" w:hAnsi="Times New Roman" w:cs="Times New Roman"/>
          <w:sz w:val="24"/>
          <w:szCs w:val="24"/>
        </w:rPr>
        <w:t xml:space="preserve">W przypadku odstąpienia od umowy, Wykonawcę oraz Zamawiającego obciążają następujące obowiązki szczegółowe: </w:t>
      </w:r>
    </w:p>
    <w:p w14:paraId="5C9FF5FE" w14:textId="77777777" w:rsidR="00F0287D" w:rsidRPr="00E43391" w:rsidRDefault="009325FA">
      <w:pPr>
        <w:numPr>
          <w:ilvl w:val="0"/>
          <w:numId w:val="43"/>
        </w:numPr>
        <w:ind w:right="2"/>
        <w:rPr>
          <w:rFonts w:ascii="Times New Roman" w:hAnsi="Times New Roman" w:cs="Times New Roman"/>
          <w:sz w:val="24"/>
          <w:szCs w:val="24"/>
        </w:rPr>
      </w:pPr>
      <w:r w:rsidRPr="00E43391">
        <w:rPr>
          <w:rFonts w:ascii="Times New Roman" w:hAnsi="Times New Roman" w:cs="Times New Roman"/>
          <w:sz w:val="24"/>
          <w:szCs w:val="24"/>
        </w:rPr>
        <w:lastRenderedPageBreak/>
        <w:t xml:space="preserve">w terminie 14 dni od daty odstąpienia od umowy, Wykonawca przy udziale inspektora nadzoru Inwestorskiego sporządzi szczegółowy protokół inwentaryzacji robót w toku, według stanu na dzień odstąpienia; </w:t>
      </w:r>
    </w:p>
    <w:p w14:paraId="7FACFFA4" w14:textId="77777777" w:rsidR="00F0287D" w:rsidRPr="00E43391" w:rsidRDefault="009325FA">
      <w:pPr>
        <w:numPr>
          <w:ilvl w:val="0"/>
          <w:numId w:val="43"/>
        </w:numPr>
        <w:ind w:right="2"/>
        <w:rPr>
          <w:rFonts w:ascii="Times New Roman" w:hAnsi="Times New Roman" w:cs="Times New Roman"/>
          <w:sz w:val="24"/>
          <w:szCs w:val="24"/>
        </w:rPr>
      </w:pPr>
      <w:r w:rsidRPr="00E43391">
        <w:rPr>
          <w:rFonts w:ascii="Times New Roman" w:hAnsi="Times New Roman" w:cs="Times New Roman"/>
          <w:sz w:val="24"/>
          <w:szCs w:val="24"/>
        </w:rPr>
        <w:t xml:space="preserve">Wykonawca zabezpieczy przerwane roboty w zakresie obustronnie uzgodnionym na koszt tej strony, z winy której nastąpiło odstąpienie od umowy; </w:t>
      </w:r>
    </w:p>
    <w:p w14:paraId="2AD825C6" w14:textId="77777777" w:rsidR="00F0287D" w:rsidRPr="00E43391" w:rsidRDefault="009325FA">
      <w:pPr>
        <w:numPr>
          <w:ilvl w:val="0"/>
          <w:numId w:val="43"/>
        </w:numPr>
        <w:ind w:right="2"/>
        <w:rPr>
          <w:rFonts w:ascii="Times New Roman" w:hAnsi="Times New Roman" w:cs="Times New Roman"/>
          <w:sz w:val="24"/>
          <w:szCs w:val="24"/>
        </w:rPr>
      </w:pPr>
      <w:r w:rsidRPr="00E43391">
        <w:rPr>
          <w:rFonts w:ascii="Times New Roman" w:hAnsi="Times New Roman" w:cs="Times New Roman"/>
          <w:sz w:val="24"/>
          <w:szCs w:val="24"/>
        </w:rPr>
        <w:t xml:space="preserve">Wykonawca sporządzi wykaz tych materiałów, konstrukcji lub urządzeń, które nie mogą być wykorzystane przez Wykonawcę do realizacji innych robót nieobjętych niniejszą umową, jeżeli odstąpienie od umowy nastąpiło z przyczyn niezależnych od Wykonawcy; </w:t>
      </w:r>
    </w:p>
    <w:p w14:paraId="412DE5AF" w14:textId="77777777" w:rsidR="00F0287D" w:rsidRPr="00E43391" w:rsidRDefault="009325FA">
      <w:pPr>
        <w:numPr>
          <w:ilvl w:val="0"/>
          <w:numId w:val="43"/>
        </w:numPr>
        <w:ind w:right="2"/>
        <w:rPr>
          <w:rFonts w:ascii="Times New Roman" w:hAnsi="Times New Roman" w:cs="Times New Roman"/>
          <w:sz w:val="24"/>
          <w:szCs w:val="24"/>
        </w:rPr>
      </w:pPr>
      <w:r w:rsidRPr="00E43391">
        <w:rPr>
          <w:rFonts w:ascii="Times New Roman" w:hAnsi="Times New Roman" w:cs="Times New Roman"/>
          <w:sz w:val="24"/>
          <w:szCs w:val="24"/>
        </w:rPr>
        <w:t xml:space="preserve">Wykonawca zgłosi do dokonania przez inspektora nadzoru Inwestorskiego odbioru robót przerwanych oraz robót zabezpieczających, jeżeli odstąpienie od umowy nastąpiło z przyczyn, za które Wykonawca nie odpowiada; </w:t>
      </w:r>
    </w:p>
    <w:p w14:paraId="18D152BA" w14:textId="77777777" w:rsidR="00F0287D" w:rsidRPr="00E43391" w:rsidRDefault="009325FA">
      <w:pPr>
        <w:numPr>
          <w:ilvl w:val="0"/>
          <w:numId w:val="43"/>
        </w:numPr>
        <w:ind w:right="2"/>
        <w:rPr>
          <w:rFonts w:ascii="Times New Roman" w:hAnsi="Times New Roman" w:cs="Times New Roman"/>
          <w:sz w:val="24"/>
          <w:szCs w:val="24"/>
        </w:rPr>
      </w:pPr>
      <w:r w:rsidRPr="00E43391">
        <w:rPr>
          <w:rFonts w:ascii="Times New Roman" w:hAnsi="Times New Roman" w:cs="Times New Roman"/>
          <w:sz w:val="24"/>
          <w:szCs w:val="24"/>
        </w:rPr>
        <w:t xml:space="preserve">Wykonawca niezwłocznie, najpóźniej w terminie 30 dni, usunie z terenu budowy urządzenia przez niego dostarczone lub wzniesione, stanowiące zaplecze budowy. </w:t>
      </w:r>
    </w:p>
    <w:p w14:paraId="315F6F7B"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5448738" w14:textId="77777777" w:rsidR="00F0287D" w:rsidRPr="00E43391" w:rsidRDefault="009325FA">
      <w:pPr>
        <w:ind w:left="290" w:right="2"/>
        <w:rPr>
          <w:rFonts w:ascii="Times New Roman" w:hAnsi="Times New Roman" w:cs="Times New Roman"/>
          <w:sz w:val="24"/>
          <w:szCs w:val="24"/>
        </w:rPr>
      </w:pPr>
      <w:r w:rsidRPr="00E43391">
        <w:rPr>
          <w:rFonts w:ascii="Times New Roman" w:hAnsi="Times New Roman" w:cs="Times New Roman"/>
          <w:sz w:val="24"/>
          <w:szCs w:val="24"/>
        </w:rPr>
        <w:t xml:space="preserve">5. Zamawiający w razie odstąpienia od umowy z przyczyn, za które Wykonawca nie ponosi odpowiedzialności, zobowiązany jest w terminie 30 dni, do: </w:t>
      </w:r>
    </w:p>
    <w:p w14:paraId="21043867" w14:textId="77777777" w:rsidR="00F0287D" w:rsidRPr="00E43391" w:rsidRDefault="009325FA">
      <w:pPr>
        <w:numPr>
          <w:ilvl w:val="0"/>
          <w:numId w:val="44"/>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dokonania odbioru robót przerwanych oraz zapłaty wynagrodzenia za roboty, które zostały wykonane do dnia odstąpienia od umowy; </w:t>
      </w:r>
    </w:p>
    <w:p w14:paraId="39F47EB7" w14:textId="77777777" w:rsidR="00F0287D" w:rsidRPr="00E43391" w:rsidRDefault="009325FA">
      <w:pPr>
        <w:numPr>
          <w:ilvl w:val="0"/>
          <w:numId w:val="44"/>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odkupienia materiałów, konstrukcji lub urządzeń, określonych w punkcie 4c, po cenach przedstawionych w kosztorysie; </w:t>
      </w:r>
    </w:p>
    <w:p w14:paraId="73AE0E44" w14:textId="77777777" w:rsidR="00F0287D" w:rsidRPr="00E43391" w:rsidRDefault="009325FA">
      <w:pPr>
        <w:numPr>
          <w:ilvl w:val="0"/>
          <w:numId w:val="44"/>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rozliczenia się z Wykonawcą z tytułu nierozliczonych w inny sposób kosztów budowy obiektów zaplecza, urządzeń związanych z zagospodarowaniem i uzbrojeniem terenu budowy, chyba że </w:t>
      </w:r>
    </w:p>
    <w:p w14:paraId="77663418" w14:textId="77777777" w:rsidR="00F0287D" w:rsidRPr="00E43391" w:rsidRDefault="009325FA">
      <w:pPr>
        <w:ind w:left="295"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Wykonawca wyrazi zgodę na przejęcie tych obiektów i urządzeń; </w:t>
      </w:r>
    </w:p>
    <w:p w14:paraId="26E9846A" w14:textId="77777777" w:rsidR="00F0287D" w:rsidRPr="00E43391" w:rsidRDefault="009325FA">
      <w:pPr>
        <w:numPr>
          <w:ilvl w:val="0"/>
          <w:numId w:val="44"/>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przejęcia od Wykonawcy pod swój dozór terenu budowy. </w:t>
      </w:r>
    </w:p>
    <w:p w14:paraId="6789AE8C" w14:textId="77777777" w:rsidR="00F0287D" w:rsidRPr="00E43391" w:rsidRDefault="009325FA">
      <w:pPr>
        <w:spacing w:after="1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7FA1B1C"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6. Sposób obliczenia należnego wynagrodzenia Wykonawcy z tytułu wykonania części umowy będzie </w:t>
      </w:r>
    </w:p>
    <w:p w14:paraId="40EECA61" w14:textId="77777777" w:rsidR="00F0287D" w:rsidRPr="00E43391" w:rsidRDefault="009325FA">
      <w:pPr>
        <w:ind w:left="295" w:right="2" w:firstLine="0"/>
        <w:rPr>
          <w:rFonts w:ascii="Times New Roman" w:hAnsi="Times New Roman" w:cs="Times New Roman"/>
          <w:sz w:val="24"/>
          <w:szCs w:val="24"/>
        </w:rPr>
      </w:pPr>
      <w:r w:rsidRPr="00E43391">
        <w:rPr>
          <w:rFonts w:ascii="Times New Roman" w:hAnsi="Times New Roman" w:cs="Times New Roman"/>
          <w:sz w:val="24"/>
          <w:szCs w:val="24"/>
        </w:rPr>
        <w:t xml:space="preserve">następujący: </w:t>
      </w:r>
    </w:p>
    <w:p w14:paraId="23D6B079"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E3CE580" w14:textId="1310B9FF" w:rsidR="00F0287D" w:rsidRPr="00E43391" w:rsidRDefault="009325FA">
      <w:pPr>
        <w:numPr>
          <w:ilvl w:val="0"/>
          <w:numId w:val="45"/>
        </w:numPr>
        <w:ind w:right="2"/>
        <w:rPr>
          <w:rFonts w:ascii="Times New Roman" w:hAnsi="Times New Roman" w:cs="Times New Roman"/>
          <w:sz w:val="24"/>
          <w:szCs w:val="24"/>
        </w:rPr>
      </w:pPr>
      <w:r w:rsidRPr="00E43391">
        <w:rPr>
          <w:rFonts w:ascii="Times New Roman" w:hAnsi="Times New Roman" w:cs="Times New Roman"/>
          <w:sz w:val="24"/>
          <w:szCs w:val="24"/>
        </w:rPr>
        <w:t>w przypadku odstąpienia od całego elementu robót określonego w harmonogramie rzeczowo</w:t>
      </w:r>
      <w:r w:rsidR="00C158A1">
        <w:rPr>
          <w:rFonts w:ascii="Times New Roman" w:hAnsi="Times New Roman" w:cs="Times New Roman"/>
          <w:sz w:val="24"/>
          <w:szCs w:val="24"/>
        </w:rPr>
        <w:t xml:space="preserve">- </w:t>
      </w:r>
      <w:r w:rsidRPr="00E43391">
        <w:rPr>
          <w:rFonts w:ascii="Times New Roman" w:hAnsi="Times New Roman" w:cs="Times New Roman"/>
          <w:sz w:val="24"/>
          <w:szCs w:val="24"/>
        </w:rPr>
        <w:t>terminowo-</w:t>
      </w:r>
      <w:r w:rsidR="00C158A1">
        <w:rPr>
          <w:rFonts w:ascii="Times New Roman" w:hAnsi="Times New Roman" w:cs="Times New Roman"/>
          <w:sz w:val="24"/>
          <w:szCs w:val="24"/>
        </w:rPr>
        <w:t xml:space="preserve"> </w:t>
      </w:r>
      <w:r w:rsidRPr="00E43391">
        <w:rPr>
          <w:rFonts w:ascii="Times New Roman" w:hAnsi="Times New Roman" w:cs="Times New Roman"/>
          <w:sz w:val="24"/>
          <w:szCs w:val="24"/>
        </w:rPr>
        <w:t>finansowym, nastąpi odliczenie wartości tego elementu (wynikającej z harmonogramu rzeczowo-</w:t>
      </w:r>
      <w:r w:rsidR="00C158A1">
        <w:rPr>
          <w:rFonts w:ascii="Times New Roman" w:hAnsi="Times New Roman" w:cs="Times New Roman"/>
          <w:sz w:val="24"/>
          <w:szCs w:val="24"/>
        </w:rPr>
        <w:t xml:space="preserve"> </w:t>
      </w:r>
      <w:r w:rsidRPr="00E43391">
        <w:rPr>
          <w:rFonts w:ascii="Times New Roman" w:hAnsi="Times New Roman" w:cs="Times New Roman"/>
          <w:sz w:val="24"/>
          <w:szCs w:val="24"/>
        </w:rPr>
        <w:t>terminowo-</w:t>
      </w:r>
      <w:r w:rsidR="00C158A1">
        <w:rPr>
          <w:rFonts w:ascii="Times New Roman" w:hAnsi="Times New Roman" w:cs="Times New Roman"/>
          <w:sz w:val="24"/>
          <w:szCs w:val="24"/>
        </w:rPr>
        <w:t xml:space="preserve"> </w:t>
      </w:r>
      <w:r w:rsidRPr="00E43391">
        <w:rPr>
          <w:rFonts w:ascii="Times New Roman" w:hAnsi="Times New Roman" w:cs="Times New Roman"/>
          <w:sz w:val="24"/>
          <w:szCs w:val="24"/>
        </w:rPr>
        <w:t xml:space="preserve">finansowego) od ogólnej wartości przedmiotu zamówienia; </w:t>
      </w:r>
    </w:p>
    <w:p w14:paraId="013D4DA6" w14:textId="77777777" w:rsidR="00F0287D" w:rsidRPr="00E43391" w:rsidRDefault="009325FA">
      <w:pPr>
        <w:spacing w:after="11"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7D88D62" w14:textId="4EC94554" w:rsidR="00F0287D" w:rsidRPr="00E43391" w:rsidRDefault="009325FA">
      <w:pPr>
        <w:numPr>
          <w:ilvl w:val="0"/>
          <w:numId w:val="45"/>
        </w:numPr>
        <w:ind w:right="2"/>
        <w:rPr>
          <w:rFonts w:ascii="Times New Roman" w:hAnsi="Times New Roman" w:cs="Times New Roman"/>
          <w:sz w:val="24"/>
          <w:szCs w:val="24"/>
        </w:rPr>
      </w:pPr>
      <w:r w:rsidRPr="00E43391">
        <w:rPr>
          <w:rFonts w:ascii="Times New Roman" w:hAnsi="Times New Roman" w:cs="Times New Roman"/>
          <w:sz w:val="24"/>
          <w:szCs w:val="24"/>
        </w:rPr>
        <w:t>w przypadku odstąpienia od części robót z danego elementu określonego w harmonogramie rzeczowo-</w:t>
      </w:r>
      <w:r w:rsidR="00134E43">
        <w:rPr>
          <w:rFonts w:ascii="Times New Roman" w:hAnsi="Times New Roman" w:cs="Times New Roman"/>
          <w:sz w:val="24"/>
          <w:szCs w:val="24"/>
        </w:rPr>
        <w:t xml:space="preserve"> </w:t>
      </w:r>
      <w:r w:rsidRPr="00E43391">
        <w:rPr>
          <w:rFonts w:ascii="Times New Roman" w:hAnsi="Times New Roman" w:cs="Times New Roman"/>
          <w:sz w:val="24"/>
          <w:szCs w:val="24"/>
        </w:rPr>
        <w:t>terminowo-</w:t>
      </w:r>
      <w:r w:rsidR="00134E43">
        <w:rPr>
          <w:rFonts w:ascii="Times New Roman" w:hAnsi="Times New Roman" w:cs="Times New Roman"/>
          <w:sz w:val="24"/>
          <w:szCs w:val="24"/>
        </w:rPr>
        <w:t xml:space="preserve"> </w:t>
      </w:r>
      <w:r w:rsidRPr="00E43391">
        <w:rPr>
          <w:rFonts w:ascii="Times New Roman" w:hAnsi="Times New Roman" w:cs="Times New Roman"/>
          <w:sz w:val="24"/>
          <w:szCs w:val="24"/>
        </w:rPr>
        <w:t xml:space="preserve">finansowym, obliczenie wykonanej części tego elementu nastąpi na podstawie kosztorysów powykonawczych, przygotowanych przez Wykonawcę, a zatwierdzonych przez inspektora nadzoru Inwestorskiego. Kosztorysy te opracowane będą w oparciu o następujące założenia: </w:t>
      </w:r>
    </w:p>
    <w:p w14:paraId="39B4A54C" w14:textId="3182DAB5"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w:t>
      </w:r>
      <w:bookmarkStart w:id="5" w:name="_Hlk68596723"/>
      <w:r w:rsidRPr="00E43391">
        <w:rPr>
          <w:rFonts w:ascii="Times New Roman" w:hAnsi="Times New Roman" w:cs="Times New Roman"/>
          <w:sz w:val="24"/>
          <w:szCs w:val="24"/>
        </w:rPr>
        <w:t>ceny jednostkowe robót zostaną przyjęte z kosztorys</w:t>
      </w:r>
      <w:r w:rsidR="008C52F0">
        <w:rPr>
          <w:rFonts w:ascii="Times New Roman" w:hAnsi="Times New Roman" w:cs="Times New Roman"/>
          <w:sz w:val="24"/>
          <w:szCs w:val="24"/>
        </w:rPr>
        <w:t>u inwestorskiego, przygotowanego przez Wykonawcę na etapie wykonania dokumentacji projektowej</w:t>
      </w:r>
      <w:bookmarkEnd w:id="5"/>
      <w:r w:rsidRPr="00E43391">
        <w:rPr>
          <w:rFonts w:ascii="Times New Roman" w:hAnsi="Times New Roman" w:cs="Times New Roman"/>
          <w:sz w:val="24"/>
          <w:szCs w:val="24"/>
        </w:rPr>
        <w:t xml:space="preserve">. Zamawiający zastrzega sobie możliwość negocjacji; </w:t>
      </w:r>
    </w:p>
    <w:p w14:paraId="62361888" w14:textId="77777777" w:rsidR="00F0287D" w:rsidRPr="00E43391" w:rsidRDefault="009325FA">
      <w:pPr>
        <w:spacing w:after="33"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057F950"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lastRenderedPageBreak/>
        <w:t>−</w:t>
      </w:r>
      <w:r w:rsidRPr="00E43391">
        <w:rPr>
          <w:rFonts w:ascii="Times New Roman" w:hAnsi="Times New Roman" w:cs="Times New Roman"/>
          <w:sz w:val="24"/>
          <w:szCs w:val="24"/>
        </w:rPr>
        <w:t xml:space="preserve"> w przypadku, gdy nie będzie możliwe rozliczenie danej roboty w oparciu o ww. zapisy, brakujące ceny czynników produkcji zostaną przyjęte z zeszytów SEKOCENBUD (jako średnie) za okres ich wbudowania. Zamawiający zastrzega sobie możliwość negocjacji; </w:t>
      </w:r>
    </w:p>
    <w:p w14:paraId="5A045F15"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Podstawą do określenia nakładów rzeczowych będą KNR-y. W przypadku braku odpowiednich pozycji  </w:t>
      </w:r>
    </w:p>
    <w:p w14:paraId="74C08D7B" w14:textId="77777777" w:rsidR="00F0287D" w:rsidRPr="00E43391" w:rsidRDefault="009325FA">
      <w:pPr>
        <w:spacing w:after="3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A009442"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KNNR-y, a następnie wycena indywidualna Wykonawcy zatwierdzona przez Zamawiającego. Zamawiający zastrzega sobie możliwość negocjacji. </w:t>
      </w:r>
    </w:p>
    <w:p w14:paraId="23446319"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19A75A0" w14:textId="77777777" w:rsidR="00F0287D" w:rsidRPr="00E43391" w:rsidRDefault="009325FA">
      <w:pPr>
        <w:ind w:left="290" w:right="2"/>
        <w:rPr>
          <w:rFonts w:ascii="Times New Roman" w:hAnsi="Times New Roman" w:cs="Times New Roman"/>
          <w:sz w:val="24"/>
          <w:szCs w:val="24"/>
        </w:rPr>
      </w:pPr>
      <w:r w:rsidRPr="00E43391">
        <w:rPr>
          <w:rFonts w:ascii="Times New Roman" w:hAnsi="Times New Roman" w:cs="Times New Roman"/>
          <w:sz w:val="24"/>
          <w:szCs w:val="24"/>
        </w:rPr>
        <w:t xml:space="preserve">7. Wynagrodzenie należne Wykonawcy za zabezpieczenie przerwanych prac nastąpi na   podstawie kosztorysów powykonawczych przygotowanych przez Wykonawcę, a zatwierdzonych przez inspektora nadzoru Inwestorskiego zgodnie z zapisami zamieszczonymi w ust. 6 niniejszego paragrafu. </w:t>
      </w:r>
    </w:p>
    <w:p w14:paraId="6D9F2FCC" w14:textId="77777777" w:rsidR="00F0287D" w:rsidRPr="00E43391" w:rsidRDefault="009325FA">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EF9998D"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Kosztorysy te opracowane będą w oparciu o następujące założenia: </w:t>
      </w:r>
    </w:p>
    <w:p w14:paraId="18847431" w14:textId="77777777" w:rsidR="00F0287D" w:rsidRPr="00E43391" w:rsidRDefault="009325FA">
      <w:pPr>
        <w:spacing w:after="33"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C6A3798" w14:textId="5AEFC730"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w:t>
      </w:r>
      <w:r w:rsidR="008C52F0" w:rsidRPr="00E43391">
        <w:rPr>
          <w:rFonts w:ascii="Times New Roman" w:hAnsi="Times New Roman" w:cs="Times New Roman"/>
          <w:sz w:val="24"/>
          <w:szCs w:val="24"/>
        </w:rPr>
        <w:t>ceny jednostkowe robót zostaną przyjęte z kosztorys</w:t>
      </w:r>
      <w:r w:rsidR="008C52F0">
        <w:rPr>
          <w:rFonts w:ascii="Times New Roman" w:hAnsi="Times New Roman" w:cs="Times New Roman"/>
          <w:sz w:val="24"/>
          <w:szCs w:val="24"/>
        </w:rPr>
        <w:t>u inwestorskiego, przygotowanego przez Wykonawcę na etapie wykonania dokumentacji projektowej</w:t>
      </w:r>
      <w:r w:rsidRPr="00E43391">
        <w:rPr>
          <w:rFonts w:ascii="Times New Roman" w:hAnsi="Times New Roman" w:cs="Times New Roman"/>
          <w:sz w:val="24"/>
          <w:szCs w:val="24"/>
        </w:rPr>
        <w:t xml:space="preserve">. Zamawiający zastrzega sobie możliwość negocjacji; </w:t>
      </w:r>
    </w:p>
    <w:p w14:paraId="01E39A1D" w14:textId="77777777" w:rsidR="00F0287D" w:rsidRPr="00E43391" w:rsidRDefault="009325FA">
      <w:pPr>
        <w:spacing w:after="33"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39C007D"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Inspektora nadzoru Inwestorskiego i Zamawiającego. Zamawiający zastrzega sobie możliwość negocjacji. </w:t>
      </w:r>
    </w:p>
    <w:p w14:paraId="62CB667F" w14:textId="544B98BB" w:rsidR="00F0287D" w:rsidRPr="00E43391" w:rsidRDefault="009325FA">
      <w:pPr>
        <w:pStyle w:val="Nagwek1"/>
        <w:ind w:left="3901" w:right="3887"/>
        <w:rPr>
          <w:rFonts w:ascii="Times New Roman" w:hAnsi="Times New Roman" w:cs="Times New Roman"/>
          <w:sz w:val="24"/>
          <w:szCs w:val="24"/>
        </w:rPr>
      </w:pPr>
      <w:r w:rsidRPr="00E43391">
        <w:rPr>
          <w:rFonts w:ascii="Times New Roman" w:hAnsi="Times New Roman" w:cs="Times New Roman"/>
          <w:sz w:val="24"/>
          <w:szCs w:val="24"/>
        </w:rPr>
        <w:t>§ 15 Kary</w:t>
      </w:r>
      <w:r w:rsidR="000209EF">
        <w:rPr>
          <w:rFonts w:ascii="Times New Roman" w:hAnsi="Times New Roman" w:cs="Times New Roman"/>
          <w:sz w:val="24"/>
          <w:szCs w:val="24"/>
        </w:rPr>
        <w:t xml:space="preserve"> U</w:t>
      </w:r>
      <w:r w:rsidRPr="00E43391">
        <w:rPr>
          <w:rFonts w:ascii="Times New Roman" w:hAnsi="Times New Roman" w:cs="Times New Roman"/>
          <w:sz w:val="24"/>
          <w:szCs w:val="24"/>
        </w:rPr>
        <w:t xml:space="preserve">mowne </w:t>
      </w:r>
    </w:p>
    <w:p w14:paraId="3027F1A0" w14:textId="3BB95C59"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1. Wykonawca zapłaci Zamawiającemu karę umowną: </w:t>
      </w:r>
    </w:p>
    <w:p w14:paraId="076D58A7"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8EEA3C3" w14:textId="63FEA9EE" w:rsidR="00F0287D" w:rsidRPr="00E43391" w:rsidRDefault="009325FA">
      <w:pPr>
        <w:numPr>
          <w:ilvl w:val="0"/>
          <w:numId w:val="46"/>
        </w:numPr>
        <w:ind w:right="2" w:hanging="283"/>
        <w:rPr>
          <w:rFonts w:ascii="Times New Roman" w:hAnsi="Times New Roman" w:cs="Times New Roman"/>
          <w:sz w:val="24"/>
          <w:szCs w:val="24"/>
        </w:rPr>
      </w:pPr>
      <w:bookmarkStart w:id="6" w:name="_Hlk67918385"/>
      <w:r w:rsidRPr="00E43391">
        <w:rPr>
          <w:rFonts w:ascii="Times New Roman" w:hAnsi="Times New Roman" w:cs="Times New Roman"/>
          <w:sz w:val="24"/>
          <w:szCs w:val="24"/>
        </w:rPr>
        <w:t xml:space="preserve">za odstąpienie od umowy przez Zamawiającego z przyczyn, za które odpowiedzialność ponosi Wykonawca - w wysokości </w:t>
      </w:r>
      <w:r w:rsidR="001C46B8">
        <w:rPr>
          <w:rFonts w:ascii="Times New Roman" w:hAnsi="Times New Roman" w:cs="Times New Roman"/>
          <w:b/>
          <w:sz w:val="24"/>
          <w:szCs w:val="24"/>
        </w:rPr>
        <w:t>3</w:t>
      </w:r>
      <w:r w:rsidRPr="00E43391">
        <w:rPr>
          <w:rFonts w:ascii="Times New Roman" w:hAnsi="Times New Roman" w:cs="Times New Roman"/>
          <w:b/>
          <w:sz w:val="24"/>
          <w:szCs w:val="24"/>
        </w:rPr>
        <w:t>0 000,00 zł brutto</w:t>
      </w:r>
      <w:r w:rsidRPr="00E43391">
        <w:rPr>
          <w:rFonts w:ascii="Times New Roman" w:hAnsi="Times New Roman" w:cs="Times New Roman"/>
          <w:sz w:val="24"/>
          <w:szCs w:val="24"/>
        </w:rPr>
        <w:t xml:space="preserve"> za przedmiot umowy; </w:t>
      </w:r>
    </w:p>
    <w:p w14:paraId="460D1FF2"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08F51EC"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zwłokę w oddaniu określonego w umowie przedmiotu odbioru – w wysokości </w:t>
      </w:r>
      <w:r w:rsidRPr="00E43391">
        <w:rPr>
          <w:rFonts w:ascii="Times New Roman" w:hAnsi="Times New Roman" w:cs="Times New Roman"/>
          <w:b/>
          <w:sz w:val="24"/>
          <w:szCs w:val="24"/>
        </w:rPr>
        <w:t>700 zł brutto</w:t>
      </w:r>
      <w:r w:rsidRPr="00E43391">
        <w:rPr>
          <w:rFonts w:ascii="Times New Roman" w:hAnsi="Times New Roman" w:cs="Times New Roman"/>
          <w:sz w:val="24"/>
          <w:szCs w:val="24"/>
        </w:rPr>
        <w:t xml:space="preserve">, za każdy dzień zwłoki; </w:t>
      </w:r>
    </w:p>
    <w:p w14:paraId="15467765"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B5F1B0F"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nieprzedłożenie do zaakceptowania projektu umowy o podwykonawstwo, której przedmiotem są roboty budowlane lub projektu jej zmiany - w wysokości </w:t>
      </w:r>
      <w:r w:rsidRPr="00E43391">
        <w:rPr>
          <w:rFonts w:ascii="Times New Roman" w:hAnsi="Times New Roman" w:cs="Times New Roman"/>
          <w:b/>
          <w:sz w:val="24"/>
          <w:szCs w:val="24"/>
        </w:rPr>
        <w:t>500 zł brutto</w:t>
      </w:r>
      <w:r w:rsidRPr="00E43391">
        <w:rPr>
          <w:rFonts w:ascii="Times New Roman" w:hAnsi="Times New Roman" w:cs="Times New Roman"/>
          <w:sz w:val="24"/>
          <w:szCs w:val="24"/>
        </w:rPr>
        <w:t xml:space="preserve"> złotych za każdy nieprzedłożony do zaakceptowania projekt umowy lub jej zmiany; </w:t>
      </w:r>
    </w:p>
    <w:p w14:paraId="1A9DEABA"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7429C51"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nieprzedłożenie poświadczonej za zgodność z oryginałem kopii umowy o podwykonawstwo lub jej zmiany - w wysokości </w:t>
      </w:r>
      <w:r w:rsidRPr="00E43391">
        <w:rPr>
          <w:rFonts w:ascii="Times New Roman" w:hAnsi="Times New Roman" w:cs="Times New Roman"/>
          <w:b/>
          <w:sz w:val="24"/>
          <w:szCs w:val="24"/>
        </w:rPr>
        <w:t>500 zł brutto</w:t>
      </w:r>
      <w:r w:rsidRPr="00E43391">
        <w:rPr>
          <w:rFonts w:ascii="Times New Roman" w:hAnsi="Times New Roman" w:cs="Times New Roman"/>
          <w:sz w:val="24"/>
          <w:szCs w:val="24"/>
        </w:rPr>
        <w:t xml:space="preserve"> złotych za każdą nieprzedłożoną kopię umowy lub jej zmiany; </w:t>
      </w:r>
    </w:p>
    <w:p w14:paraId="1173927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9C78EB1"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za nieterminową zapłatę wynagrodzenia należnego podwykonawcom lub dalszym podwykonawcom - w wysokości ustawowych odsetek za nieterminową zapłatę; </w:t>
      </w:r>
    </w:p>
    <w:p w14:paraId="17B9E881"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2196C49"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brak zapłaty należnego wynagrodzenia podwykonawcom lub dalszym podwykonawcom - w wysokości </w:t>
      </w:r>
      <w:r w:rsidRPr="00E43391">
        <w:rPr>
          <w:rFonts w:ascii="Times New Roman" w:hAnsi="Times New Roman" w:cs="Times New Roman"/>
          <w:b/>
          <w:sz w:val="24"/>
          <w:szCs w:val="24"/>
        </w:rPr>
        <w:t>0,5%</w:t>
      </w:r>
      <w:r w:rsidRPr="00E43391">
        <w:rPr>
          <w:rFonts w:ascii="Times New Roman" w:hAnsi="Times New Roman" w:cs="Times New Roman"/>
          <w:sz w:val="24"/>
          <w:szCs w:val="24"/>
        </w:rPr>
        <w:t xml:space="preserve"> należnego im wynagrodzenia za każde dokonanie przez Zamawiającego bezpośredniej płatności na rzecz podwykonawców lub dalszych podwykonawców; </w:t>
      </w:r>
    </w:p>
    <w:p w14:paraId="345C1B0A"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C862566"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brak dokonania wymaganej przez Zamawiającego zmiany umowy o podwykonawstwo w zakresie terminu zapłaty we wskazanym przez Zamawiającego terminie - w wysokości </w:t>
      </w:r>
      <w:r w:rsidRPr="00E43391">
        <w:rPr>
          <w:rFonts w:ascii="Times New Roman" w:hAnsi="Times New Roman" w:cs="Times New Roman"/>
          <w:b/>
          <w:sz w:val="24"/>
          <w:szCs w:val="24"/>
        </w:rPr>
        <w:t>1000,00</w:t>
      </w:r>
      <w:r w:rsidRPr="00E43391">
        <w:rPr>
          <w:rFonts w:ascii="Times New Roman" w:hAnsi="Times New Roman" w:cs="Times New Roman"/>
          <w:sz w:val="24"/>
          <w:szCs w:val="24"/>
        </w:rPr>
        <w:t xml:space="preserve"> złotych; </w:t>
      </w:r>
    </w:p>
    <w:p w14:paraId="5155A0EE"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D0BB35C"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dopuszczenie do wykonywania przedmiotu umowy innego podmiotu niż Wykonawca lub zaakceptowany przez Zamawiającego podwykonawca lub dalszy podwykonawca - w wysokości </w:t>
      </w:r>
      <w:r w:rsidRPr="00E43391">
        <w:rPr>
          <w:rFonts w:ascii="Times New Roman" w:hAnsi="Times New Roman" w:cs="Times New Roman"/>
          <w:b/>
          <w:sz w:val="24"/>
          <w:szCs w:val="24"/>
        </w:rPr>
        <w:t>7000 zł brutto</w:t>
      </w:r>
      <w:r w:rsidRPr="00E43391">
        <w:rPr>
          <w:rFonts w:ascii="Times New Roman" w:hAnsi="Times New Roman" w:cs="Times New Roman"/>
          <w:sz w:val="24"/>
          <w:szCs w:val="24"/>
        </w:rPr>
        <w:t xml:space="preserve">; </w:t>
      </w:r>
    </w:p>
    <w:p w14:paraId="24ECB5A7"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8018A5B" w14:textId="77777777" w:rsidR="00F0287D" w:rsidRPr="00E43391" w:rsidRDefault="009325FA">
      <w:pPr>
        <w:numPr>
          <w:ilvl w:val="0"/>
          <w:numId w:val="46"/>
        </w:numPr>
        <w:ind w:right="2" w:hanging="283"/>
        <w:rPr>
          <w:rFonts w:ascii="Times New Roman" w:hAnsi="Times New Roman" w:cs="Times New Roman"/>
          <w:sz w:val="24"/>
          <w:szCs w:val="24"/>
        </w:rPr>
      </w:pPr>
      <w:bookmarkStart w:id="7" w:name="_Hlk67918930"/>
      <w:r w:rsidRPr="00E43391">
        <w:rPr>
          <w:rFonts w:ascii="Times New Roman" w:hAnsi="Times New Roman" w:cs="Times New Roman"/>
          <w:sz w:val="24"/>
          <w:szCs w:val="24"/>
        </w:rPr>
        <w:t xml:space="preserve">za przebywanie na placu budowy osoby, o której mowa w § 5, niezatrudnionej na umowę o pracę – w wysokości </w:t>
      </w:r>
      <w:r w:rsidRPr="00E43391">
        <w:rPr>
          <w:rFonts w:ascii="Times New Roman" w:hAnsi="Times New Roman" w:cs="Times New Roman"/>
          <w:b/>
          <w:sz w:val="24"/>
          <w:szCs w:val="24"/>
        </w:rPr>
        <w:t>1000,00 PLN</w:t>
      </w:r>
      <w:r w:rsidRPr="00E43391">
        <w:rPr>
          <w:rFonts w:ascii="Times New Roman" w:hAnsi="Times New Roman" w:cs="Times New Roman"/>
          <w:sz w:val="24"/>
          <w:szCs w:val="24"/>
        </w:rPr>
        <w:t xml:space="preserve"> za każdy taki przypadek</w:t>
      </w:r>
      <w:bookmarkEnd w:id="7"/>
      <w:r w:rsidRPr="00E43391">
        <w:rPr>
          <w:rFonts w:ascii="Times New Roman" w:hAnsi="Times New Roman" w:cs="Times New Roman"/>
          <w:sz w:val="24"/>
          <w:szCs w:val="24"/>
        </w:rPr>
        <w:t xml:space="preserve">; </w:t>
      </w:r>
    </w:p>
    <w:p w14:paraId="5E2591DC"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25985BA"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zwłokę w usunięciu wad stwierdzonych przy odbiorze końcowym lub ujawnionych w okresie gwarancji lub rękojmi albo stwierdzonych w trakcie odbioru ostatecznego, czyli przed upłynięciem okresu gwarancji lub rękojmi – w wysokości </w:t>
      </w:r>
      <w:r w:rsidRPr="00E43391">
        <w:rPr>
          <w:rFonts w:ascii="Times New Roman" w:hAnsi="Times New Roman" w:cs="Times New Roman"/>
          <w:b/>
          <w:sz w:val="24"/>
          <w:szCs w:val="24"/>
        </w:rPr>
        <w:t>700 zł brutto</w:t>
      </w:r>
      <w:r w:rsidRPr="00E43391">
        <w:rPr>
          <w:rFonts w:ascii="Times New Roman" w:hAnsi="Times New Roman" w:cs="Times New Roman"/>
          <w:sz w:val="24"/>
          <w:szCs w:val="24"/>
        </w:rPr>
        <w:t xml:space="preserve">, za każdy dzień zwłoki, liczonej od dnia wyznaczonego na usunięcie wad; </w:t>
      </w:r>
    </w:p>
    <w:p w14:paraId="1F6C247D"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2C082D0" w14:textId="299F2FE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nieprzedłożenie w terminie 14 dni od daty podpisania umowy dokumentów, o których mowa w §1 ust. </w:t>
      </w:r>
      <w:r w:rsidR="00593786">
        <w:rPr>
          <w:rFonts w:ascii="Times New Roman" w:hAnsi="Times New Roman" w:cs="Times New Roman"/>
          <w:sz w:val="24"/>
          <w:szCs w:val="24"/>
        </w:rPr>
        <w:t>4</w:t>
      </w:r>
      <w:r w:rsidRPr="00E43391">
        <w:rPr>
          <w:rFonts w:ascii="Times New Roman" w:hAnsi="Times New Roman" w:cs="Times New Roman"/>
          <w:sz w:val="24"/>
          <w:szCs w:val="24"/>
        </w:rPr>
        <w:t xml:space="preserve"> lit. a) - w wysokości </w:t>
      </w:r>
      <w:r w:rsidRPr="00E43391">
        <w:rPr>
          <w:rFonts w:ascii="Times New Roman" w:hAnsi="Times New Roman" w:cs="Times New Roman"/>
          <w:b/>
          <w:sz w:val="24"/>
          <w:szCs w:val="24"/>
        </w:rPr>
        <w:t>500 zł brutto</w:t>
      </w:r>
      <w:r w:rsidRPr="00E43391">
        <w:rPr>
          <w:rFonts w:ascii="Times New Roman" w:hAnsi="Times New Roman" w:cs="Times New Roman"/>
          <w:sz w:val="24"/>
          <w:szCs w:val="24"/>
        </w:rPr>
        <w:t xml:space="preserve">  za każdy dzień zwłoki. </w:t>
      </w:r>
    </w:p>
    <w:p w14:paraId="7E673043"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7B37E36" w14:textId="739007A6"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Zamawiający zapłaci Wykonawcy karę umową za odstąpienie od umowy przez Wykonawcę z przyczyn, za które ponosi odpowiedzialność Zamawiający – w wysokości </w:t>
      </w:r>
      <w:r w:rsidR="001C46B8">
        <w:rPr>
          <w:rFonts w:ascii="Times New Roman" w:hAnsi="Times New Roman" w:cs="Times New Roman"/>
          <w:b/>
          <w:sz w:val="24"/>
          <w:szCs w:val="24"/>
        </w:rPr>
        <w:t>3</w:t>
      </w:r>
      <w:r w:rsidRPr="00E43391">
        <w:rPr>
          <w:rFonts w:ascii="Times New Roman" w:hAnsi="Times New Roman" w:cs="Times New Roman"/>
          <w:b/>
          <w:sz w:val="24"/>
          <w:szCs w:val="24"/>
        </w:rPr>
        <w:t>0 000,00 zł brutto</w:t>
      </w:r>
      <w:r w:rsidRPr="00E43391">
        <w:rPr>
          <w:rFonts w:ascii="Times New Roman" w:hAnsi="Times New Roman" w:cs="Times New Roman"/>
          <w:sz w:val="24"/>
          <w:szCs w:val="24"/>
        </w:rPr>
        <w:t xml:space="preserve">, za wyjątkiem wystąpienia sytuacji, o których mowa w art. 456 </w:t>
      </w:r>
      <w:proofErr w:type="spellStart"/>
      <w:r w:rsidRPr="00E43391">
        <w:rPr>
          <w:rFonts w:ascii="Times New Roman" w:hAnsi="Times New Roman" w:cs="Times New Roman"/>
          <w:sz w:val="24"/>
          <w:szCs w:val="24"/>
        </w:rPr>
        <w:t>Pzp</w:t>
      </w:r>
      <w:proofErr w:type="spellEnd"/>
      <w:r w:rsidRPr="00E43391">
        <w:rPr>
          <w:rFonts w:ascii="Times New Roman" w:hAnsi="Times New Roman" w:cs="Times New Roman"/>
          <w:sz w:val="24"/>
          <w:szCs w:val="24"/>
        </w:rPr>
        <w:t xml:space="preserve"> i art. 457 </w:t>
      </w:r>
      <w:proofErr w:type="spellStart"/>
      <w:r w:rsidRPr="00E43391">
        <w:rPr>
          <w:rFonts w:ascii="Times New Roman" w:hAnsi="Times New Roman" w:cs="Times New Roman"/>
          <w:sz w:val="24"/>
          <w:szCs w:val="24"/>
        </w:rPr>
        <w:t>Pzp</w:t>
      </w:r>
      <w:proofErr w:type="spellEnd"/>
      <w:r w:rsidRPr="00E43391">
        <w:rPr>
          <w:rFonts w:ascii="Times New Roman" w:hAnsi="Times New Roman" w:cs="Times New Roman"/>
          <w:sz w:val="24"/>
          <w:szCs w:val="24"/>
        </w:rPr>
        <w:t xml:space="preserve">. </w:t>
      </w:r>
    </w:p>
    <w:bookmarkEnd w:id="6"/>
    <w:p w14:paraId="1BFDD1D5"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367A7A6"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Kary umowne, o których mowa w niniejszej umowie będą potrącane z faktur Wykonawcy. </w:t>
      </w:r>
    </w:p>
    <w:p w14:paraId="6A979240"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3D28055"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Kary będą potrącane automatycznie bez uzyskiwania zgody Wykonawcy. </w:t>
      </w:r>
    </w:p>
    <w:p w14:paraId="4D9229F9" w14:textId="77777777" w:rsidR="00F0287D" w:rsidRPr="00E43391" w:rsidRDefault="009325FA">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B612147"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Zamawiający może usunąć, bez zgody sądu powszechnego, w zastępstwie Wykonawcy i na jego koszt, wady nieusunięte w wyznaczonym terminie. </w:t>
      </w:r>
    </w:p>
    <w:p w14:paraId="5846893E"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50BF175"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 przypadku uzgodnienia zmiany terminów realizacji kara umowna będzie liczona od nowych terminów. </w:t>
      </w:r>
    </w:p>
    <w:p w14:paraId="563AD87D"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A901C16"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Kary umowne za przekroczenie terminu, o którym mowa w ust. 1 lit. b, czyli "za zwłokę w oddaniu przedmiotu umowy" oraz "za zwłokę w usunięciu wad stwierdzonych przy odbiorze </w:t>
      </w:r>
      <w:r w:rsidRPr="00E43391">
        <w:rPr>
          <w:rFonts w:ascii="Times New Roman" w:hAnsi="Times New Roman" w:cs="Times New Roman"/>
          <w:sz w:val="24"/>
          <w:szCs w:val="24"/>
        </w:rPr>
        <w:lastRenderedPageBreak/>
        <w:t xml:space="preserve">końcowym", o którym mowa w ust. 1 lit. j nie mogą przekroczyć </w:t>
      </w:r>
      <w:r w:rsidRPr="00E43391">
        <w:rPr>
          <w:rFonts w:ascii="Times New Roman" w:hAnsi="Times New Roman" w:cs="Times New Roman"/>
          <w:b/>
          <w:sz w:val="24"/>
          <w:szCs w:val="24"/>
        </w:rPr>
        <w:t>80%</w:t>
      </w:r>
      <w:r w:rsidRPr="00E43391">
        <w:rPr>
          <w:rFonts w:ascii="Times New Roman" w:hAnsi="Times New Roman" w:cs="Times New Roman"/>
          <w:sz w:val="24"/>
          <w:szCs w:val="24"/>
        </w:rPr>
        <w:t xml:space="preserve"> całkowitego wynagrodzenia umownego brutto, o którym mowa w § 2 ust. 1 niniejszej umowy. </w:t>
      </w:r>
    </w:p>
    <w:p w14:paraId="75924850" w14:textId="77777777" w:rsidR="00F0287D" w:rsidRPr="00E43391" w:rsidRDefault="009325FA">
      <w:pPr>
        <w:spacing w:after="16" w:line="259" w:lineRule="auto"/>
        <w:ind w:left="62" w:right="0" w:firstLine="0"/>
        <w:jc w:val="center"/>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07ED1A7B"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Zamawiający ma prawo dochodzić odszkodowania uzupełniającego na zasadach Kodeksu Cywilnego, jeżeli szkoda przewyższy wysokość kar umownych. </w:t>
      </w:r>
    </w:p>
    <w:p w14:paraId="2E1D8613" w14:textId="77777777" w:rsidR="00F0287D" w:rsidRPr="00E43391" w:rsidRDefault="009325FA">
      <w:pPr>
        <w:spacing w:after="14" w:line="259" w:lineRule="auto"/>
        <w:ind w:left="12"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3DAD52E1"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16 Zabezpieczenie należytego wykonania umowy </w:t>
      </w:r>
    </w:p>
    <w:p w14:paraId="3D51629F" w14:textId="77777777" w:rsidR="00F0287D" w:rsidRPr="00E43391" w:rsidRDefault="009325FA">
      <w:pPr>
        <w:numPr>
          <w:ilvl w:val="0"/>
          <w:numId w:val="48"/>
        </w:numPr>
        <w:ind w:right="2" w:hanging="283"/>
        <w:rPr>
          <w:rFonts w:ascii="Times New Roman" w:hAnsi="Times New Roman" w:cs="Times New Roman"/>
          <w:sz w:val="24"/>
          <w:szCs w:val="24"/>
        </w:rPr>
      </w:pPr>
      <w:bookmarkStart w:id="8" w:name="_Hlk67919629"/>
      <w:r w:rsidRPr="00E43391">
        <w:rPr>
          <w:rFonts w:ascii="Times New Roman" w:hAnsi="Times New Roman" w:cs="Times New Roman"/>
          <w:sz w:val="24"/>
          <w:szCs w:val="24"/>
        </w:rPr>
        <w:t xml:space="preserve">Wykonawca wniósł zabezpieczenie należytego wykonania umowy w wysokości </w:t>
      </w:r>
      <w:r w:rsidRPr="00E43391">
        <w:rPr>
          <w:rFonts w:ascii="Times New Roman" w:hAnsi="Times New Roman" w:cs="Times New Roman"/>
          <w:b/>
          <w:sz w:val="24"/>
          <w:szCs w:val="24"/>
        </w:rPr>
        <w:t xml:space="preserve">5% </w:t>
      </w:r>
      <w:r w:rsidRPr="00E43391">
        <w:rPr>
          <w:rFonts w:ascii="Times New Roman" w:hAnsi="Times New Roman" w:cs="Times New Roman"/>
          <w:sz w:val="24"/>
          <w:szCs w:val="24"/>
        </w:rPr>
        <w:t xml:space="preserve">wynagrodzenia brutto, o którym mowa w </w:t>
      </w:r>
      <w:r w:rsidRPr="00E43391">
        <w:rPr>
          <w:rFonts w:ascii="Times New Roman" w:hAnsi="Times New Roman" w:cs="Times New Roman"/>
          <w:b/>
          <w:sz w:val="24"/>
          <w:szCs w:val="24"/>
        </w:rPr>
        <w:t>§ 2</w:t>
      </w:r>
      <w:r w:rsidRPr="00E43391">
        <w:rPr>
          <w:rFonts w:ascii="Times New Roman" w:hAnsi="Times New Roman" w:cs="Times New Roman"/>
          <w:sz w:val="24"/>
          <w:szCs w:val="24"/>
        </w:rPr>
        <w:t xml:space="preserve"> ust. 1</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 xml:space="preserve">, co stanowi kwotę w wysokości: </w:t>
      </w:r>
      <w:r w:rsidRPr="00E43391">
        <w:rPr>
          <w:rFonts w:ascii="Times New Roman" w:hAnsi="Times New Roman" w:cs="Times New Roman"/>
          <w:b/>
          <w:sz w:val="24"/>
          <w:szCs w:val="24"/>
        </w:rPr>
        <w:t>……… zł</w:t>
      </w:r>
      <w:r w:rsidRPr="00E43391">
        <w:rPr>
          <w:rFonts w:ascii="Times New Roman" w:hAnsi="Times New Roman" w:cs="Times New Roman"/>
          <w:sz w:val="24"/>
          <w:szCs w:val="24"/>
        </w:rPr>
        <w:t xml:space="preserve"> słownie złotych: </w:t>
      </w:r>
    </w:p>
    <w:p w14:paraId="76414247" w14:textId="77777777" w:rsidR="00F0287D" w:rsidRPr="00E43391" w:rsidRDefault="009325FA">
      <w:pPr>
        <w:ind w:left="295" w:right="2" w:firstLine="0"/>
        <w:rPr>
          <w:rFonts w:ascii="Times New Roman" w:hAnsi="Times New Roman" w:cs="Times New Roman"/>
          <w:sz w:val="24"/>
          <w:szCs w:val="24"/>
        </w:rPr>
      </w:pPr>
      <w:r w:rsidRPr="00E43391">
        <w:rPr>
          <w:rFonts w:ascii="Times New Roman" w:hAnsi="Times New Roman" w:cs="Times New Roman"/>
          <w:sz w:val="24"/>
          <w:szCs w:val="24"/>
        </w:rPr>
        <w:t xml:space="preserve">………….  </w:t>
      </w:r>
    </w:p>
    <w:p w14:paraId="409899C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95118A0"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Zabezpieczenie zostało wniesione w formie </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 xml:space="preserve"> </w:t>
      </w:r>
    </w:p>
    <w:p w14:paraId="772A9314"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759681E" w14:textId="77777777" w:rsidR="00F0287D" w:rsidRPr="00E43391" w:rsidRDefault="009325FA">
      <w:pPr>
        <w:ind w:left="290" w:right="2"/>
        <w:rPr>
          <w:rFonts w:ascii="Times New Roman" w:hAnsi="Times New Roman" w:cs="Times New Roman"/>
          <w:sz w:val="24"/>
          <w:szCs w:val="24"/>
        </w:rPr>
      </w:pPr>
      <w:r w:rsidRPr="00E43391">
        <w:rPr>
          <w:rFonts w:ascii="Times New Roman" w:hAnsi="Times New Roman" w:cs="Times New Roman"/>
          <w:sz w:val="24"/>
          <w:szCs w:val="24"/>
        </w:rPr>
        <w:t xml:space="preserve">2.1 Zwrot zabezpieczenia nastąpi zgodnie z art. 453 </w:t>
      </w:r>
      <w:proofErr w:type="spellStart"/>
      <w:r w:rsidRPr="00E43391">
        <w:rPr>
          <w:rFonts w:ascii="Times New Roman" w:hAnsi="Times New Roman" w:cs="Times New Roman"/>
          <w:sz w:val="24"/>
          <w:szCs w:val="24"/>
        </w:rPr>
        <w:t>Pzp</w:t>
      </w:r>
      <w:proofErr w:type="spellEnd"/>
      <w:r w:rsidRPr="00E43391">
        <w:rPr>
          <w:rFonts w:ascii="Times New Roman" w:hAnsi="Times New Roman" w:cs="Times New Roman"/>
          <w:sz w:val="24"/>
          <w:szCs w:val="24"/>
        </w:rPr>
        <w:t xml:space="preserve">. Jeżeli zabezpieczenie wniesiono w pieniądzu, Zamawiający zwróci zabezpieczenie wraz z odsetkami wynikającymi z umowy rachunku bankowego, na którym było ono przechowywane, pomniejszone o koszt prowadzenia tego rachunku oraz prowizji bankowej za przelew pieniędzy na rachunek bankowy wykonawcy. </w:t>
      </w:r>
    </w:p>
    <w:p w14:paraId="7BFC187E"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1449290"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 </w:t>
      </w:r>
    </w:p>
    <w:p w14:paraId="0EB74A4C"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8AA10FD"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odbioru ostatecznego robót. W przypadku wystąpienia usterek lub wad podstawą do zwrotu lub zwolnienia zabezpieczenia będzie protokół ich usunięcia.  </w:t>
      </w:r>
    </w:p>
    <w:p w14:paraId="1F5A8969"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F565044"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sytuacji, gdy wskutek okoliczności, w szczególności o których mowa w § 6 ust. 4 niniejszej umowy oraz innych wymienionych w niniejszej umowie,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 </w:t>
      </w:r>
    </w:p>
    <w:p w14:paraId="5D5239B6"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67CE272"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trakcie realizacji umowy Wykonawca może dokonać zmiany formy zabezpieczenia na jedną lub kilka form, o których mowa w punkcie 33 SWZ. Zmiana formy zabezpieczenia musi być dokonana z zachowaniem ciągłości zabezpieczenia i bez zmiany jego wysokości. </w:t>
      </w:r>
    </w:p>
    <w:bookmarkEnd w:id="8"/>
    <w:p w14:paraId="7007F565" w14:textId="77777777" w:rsidR="00F0287D" w:rsidRPr="00E43391" w:rsidRDefault="009325FA">
      <w:pPr>
        <w:spacing w:after="14" w:line="259" w:lineRule="auto"/>
        <w:ind w:left="62" w:right="0" w:firstLine="0"/>
        <w:jc w:val="center"/>
        <w:rPr>
          <w:rFonts w:ascii="Times New Roman" w:hAnsi="Times New Roman" w:cs="Times New Roman"/>
          <w:sz w:val="24"/>
          <w:szCs w:val="24"/>
        </w:rPr>
      </w:pPr>
      <w:r w:rsidRPr="00E43391">
        <w:rPr>
          <w:rFonts w:ascii="Times New Roman" w:hAnsi="Times New Roman" w:cs="Times New Roman"/>
          <w:b/>
          <w:sz w:val="24"/>
          <w:szCs w:val="24"/>
        </w:rPr>
        <w:lastRenderedPageBreak/>
        <w:t xml:space="preserve"> </w:t>
      </w:r>
    </w:p>
    <w:p w14:paraId="7C5E168E"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17 Zmiana umowy </w:t>
      </w:r>
    </w:p>
    <w:p w14:paraId="409430F5" w14:textId="77777777" w:rsidR="00F0287D" w:rsidRPr="00E43391" w:rsidRDefault="009325FA">
      <w:pPr>
        <w:ind w:left="290" w:right="2"/>
        <w:rPr>
          <w:rFonts w:ascii="Times New Roman" w:hAnsi="Times New Roman" w:cs="Times New Roman"/>
          <w:sz w:val="24"/>
          <w:szCs w:val="24"/>
        </w:rPr>
      </w:pPr>
      <w:r w:rsidRPr="00E43391">
        <w:rPr>
          <w:rFonts w:ascii="Times New Roman" w:hAnsi="Times New Roman" w:cs="Times New Roman"/>
          <w:sz w:val="24"/>
          <w:szCs w:val="24"/>
        </w:rPr>
        <w:t xml:space="preserve">1. Zmiana postanowień zawartej umowy może nastąpić za zgodą obu stron wyrażoną na piśmie, w formie aneksu do umowy, pod rygorem nieważności takiej zmiany. Z uwagi na ryczałtowy charakter wynagrodzenia, zmiany umowy mogą nastąpić na podstawie okoliczności, o których mowa w art. 454 i art. 455 </w:t>
      </w:r>
      <w:proofErr w:type="spellStart"/>
      <w:r w:rsidRPr="00E43391">
        <w:rPr>
          <w:rFonts w:ascii="Times New Roman" w:hAnsi="Times New Roman" w:cs="Times New Roman"/>
          <w:sz w:val="24"/>
          <w:szCs w:val="24"/>
        </w:rPr>
        <w:t>Pzp</w:t>
      </w:r>
      <w:proofErr w:type="spellEnd"/>
      <w:r w:rsidRPr="00E43391">
        <w:rPr>
          <w:rFonts w:ascii="Times New Roman" w:hAnsi="Times New Roman" w:cs="Times New Roman"/>
          <w:sz w:val="24"/>
          <w:szCs w:val="24"/>
        </w:rPr>
        <w:t xml:space="preserve">, Prawa zamówień publicznych, a w szczególności: </w:t>
      </w:r>
    </w:p>
    <w:p w14:paraId="10270C16"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5075CBE"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 </w:t>
      </w:r>
    </w:p>
    <w:p w14:paraId="467DBA11"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057FE3B"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realizacja w drodze odrębnej umowy prac powiązanych z przedmiotem niniejszego zamówienia, wymuszających konieczność skoordynowania prac i uwzględnienia wzajemnych powiązań, </w:t>
      </w:r>
    </w:p>
    <w:p w14:paraId="2AC11864"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CD190F0"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 </w:t>
      </w:r>
    </w:p>
    <w:p w14:paraId="1EB23483"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5953997"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będące następstwem okoliczności będącej po stronie Zamawiającego, a w szczególności konieczność usunięcia udokumentowanych błędów, o czas niezbędny do zakończenia usuwania błędów, </w:t>
      </w:r>
    </w:p>
    <w:p w14:paraId="38CF31F1"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FBBCD74"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   </w:t>
      </w:r>
    </w:p>
    <w:p w14:paraId="62C5D25A"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A23A03C"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 powodu istotnych braków lub błędów dokumentacji projektowej, również tych polegających na niezgodności dokumentacji z przepisami prawa, </w:t>
      </w:r>
    </w:p>
    <w:p w14:paraId="23C6F9F6"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37015E1"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 powodu wystąpienia dodatkowych robót budowlanych i zamiennych, a niemożliwych do przewidzenia, </w:t>
      </w:r>
    </w:p>
    <w:p w14:paraId="1E042578"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01E2012"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przedłużania się postępowania o udzielenie zamówienia niepozwalające na terminową realizację zamówienia w różnych sytuacjach, </w:t>
      </w:r>
    </w:p>
    <w:p w14:paraId="3EC12436" w14:textId="77777777" w:rsidR="00F0287D" w:rsidRPr="00E43391" w:rsidRDefault="009325FA">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2970502"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wymagań związanych ze zmianą lub wydaniem nowego pozwolenia na budowę (w przypadku wystąpienia) lub zgłoszenia (w przypadku wystąpienia) dla realizowanego zamówienia, wynikających z konieczności wykonania robót zamiennych niewykraczających </w:t>
      </w:r>
      <w:r w:rsidRPr="00E43391">
        <w:rPr>
          <w:rFonts w:ascii="Times New Roman" w:hAnsi="Times New Roman" w:cs="Times New Roman"/>
          <w:sz w:val="24"/>
          <w:szCs w:val="24"/>
        </w:rPr>
        <w:lastRenderedPageBreak/>
        <w:t xml:space="preserve">poza zakres przedmiotu zamówienia, a koniecznych dla wykonania całości robót i uzyskania założonego efektu Użytkowego, </w:t>
      </w:r>
    </w:p>
    <w:p w14:paraId="46A7EBF4"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313BB65"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przepisów, które skutkują zmianą pozwolenia na budowę lub zgłoszenia wydanego dla realizowanego zamówienia - w przypadku wystąpienia, </w:t>
      </w:r>
    </w:p>
    <w:p w14:paraId="1708DDAC"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A2CCA01"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konieczności wykonania prac wynikających z zaleceń organów uprawnionych np. nadzoru budowlanego, itp., </w:t>
      </w:r>
    </w:p>
    <w:p w14:paraId="334E5CE2" w14:textId="77777777" w:rsidR="00F0287D" w:rsidRPr="00E43391" w:rsidRDefault="009325FA">
      <w:pPr>
        <w:spacing w:after="14"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04E1FBE"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konieczność wykonania robót dodatkowych i zamiennych, </w:t>
      </w:r>
    </w:p>
    <w:p w14:paraId="3024AD77"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A1F8839"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oczekiwanie na przedłużające się decyzje organów zatwierdzających, kontrolujących, wydających decyzje etc.,     </w:t>
      </w:r>
    </w:p>
    <w:p w14:paraId="76B9ABF3"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C0680CA"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osób realizujących zamówienie pod warunkiem, że osoby te będą spełniały wymagania określone w SWZ; </w:t>
      </w:r>
    </w:p>
    <w:p w14:paraId="3087946F"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C563200"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 </w:t>
      </w:r>
    </w:p>
    <w:p w14:paraId="71C9155F"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A45C284"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czynności, które zgodnie z SWZ muszą być wykonane przez Wykonawcę osobiście. </w:t>
      </w:r>
    </w:p>
    <w:p w14:paraId="71441618"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C10963F"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wynagrodzenia w przypadku urzędowych zmian w obowiązujących przepisach podatkowych, w tym zmiany podatku VAT,  </w:t>
      </w:r>
    </w:p>
    <w:p w14:paraId="0360CEB9"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BCA902A" w14:textId="5AFD89EE" w:rsidR="00F0287D" w:rsidRPr="00E43391" w:rsidRDefault="00F0287D">
      <w:pPr>
        <w:spacing w:after="17" w:line="259" w:lineRule="auto"/>
        <w:ind w:left="12" w:right="0" w:firstLine="0"/>
        <w:jc w:val="left"/>
        <w:rPr>
          <w:rFonts w:ascii="Times New Roman" w:hAnsi="Times New Roman" w:cs="Times New Roman"/>
          <w:sz w:val="24"/>
          <w:szCs w:val="24"/>
        </w:rPr>
      </w:pPr>
    </w:p>
    <w:p w14:paraId="35098775"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wynagrodzenia w przypadku zlecenia wykonania „dodatkowych robót budowlanych” wykraczających poza przedmiot niniejszej umowy („zamówienia podstawowego”) na podstawie art.  455 ust. 1 pkt 3 </w:t>
      </w:r>
      <w:proofErr w:type="spellStart"/>
      <w:r w:rsidRPr="00E43391">
        <w:rPr>
          <w:rFonts w:ascii="Times New Roman" w:hAnsi="Times New Roman" w:cs="Times New Roman"/>
          <w:sz w:val="24"/>
          <w:szCs w:val="24"/>
        </w:rPr>
        <w:t>Pzp</w:t>
      </w:r>
      <w:proofErr w:type="spellEnd"/>
      <w:r w:rsidRPr="00E43391">
        <w:rPr>
          <w:rFonts w:ascii="Times New Roman" w:hAnsi="Times New Roman" w:cs="Times New Roman"/>
          <w:sz w:val="24"/>
          <w:szCs w:val="24"/>
        </w:rPr>
        <w:t xml:space="preserve"> albo art. 455 ust. 2 </w:t>
      </w:r>
      <w:proofErr w:type="spellStart"/>
      <w:r w:rsidRPr="00E43391">
        <w:rPr>
          <w:rFonts w:ascii="Times New Roman" w:hAnsi="Times New Roman" w:cs="Times New Roman"/>
          <w:sz w:val="24"/>
          <w:szCs w:val="24"/>
        </w:rPr>
        <w:t>Pzp</w:t>
      </w:r>
      <w:proofErr w:type="spellEnd"/>
      <w:r w:rsidRPr="00E43391">
        <w:rPr>
          <w:rFonts w:ascii="Times New Roman" w:hAnsi="Times New Roman" w:cs="Times New Roman"/>
          <w:sz w:val="24"/>
          <w:szCs w:val="24"/>
        </w:rPr>
        <w:t xml:space="preserve">. </w:t>
      </w:r>
    </w:p>
    <w:p w14:paraId="499E5212"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9BF49B7" w14:textId="77777777" w:rsidR="00F0287D" w:rsidRPr="00E43391" w:rsidRDefault="009325FA">
      <w:pPr>
        <w:numPr>
          <w:ilvl w:val="0"/>
          <w:numId w:val="5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Sporządzenia aneksu do umowy nie wymaga: zmiana danych teleadresowych, zmiana osób wskazanych do   kontaktów między stronami umowy, zmiana danych związanych z obsługą </w:t>
      </w:r>
      <w:proofErr w:type="spellStart"/>
      <w:r w:rsidRPr="00E43391">
        <w:rPr>
          <w:rFonts w:ascii="Times New Roman" w:hAnsi="Times New Roman" w:cs="Times New Roman"/>
          <w:sz w:val="24"/>
          <w:szCs w:val="24"/>
        </w:rPr>
        <w:t>administracyjno</w:t>
      </w:r>
      <w:proofErr w:type="spellEnd"/>
      <w:r w:rsidRPr="00E43391">
        <w:rPr>
          <w:rFonts w:ascii="Times New Roman" w:hAnsi="Times New Roman" w:cs="Times New Roman"/>
          <w:sz w:val="24"/>
          <w:szCs w:val="24"/>
        </w:rPr>
        <w:t xml:space="preserve"> - organizacyjną umowy (np. zmiana rachunku bankowego), zmiana kluczowego personelu wykonawcy wskazanego w ofercie do realizacji przedmiotu w przypadku pisemnego wyrażenia zgody przez Zamawiającego. </w:t>
      </w:r>
    </w:p>
    <w:p w14:paraId="1A7BCEC5"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AB81484" w14:textId="77777777" w:rsidR="00F0287D" w:rsidRPr="00E43391" w:rsidRDefault="009325FA">
      <w:pPr>
        <w:numPr>
          <w:ilvl w:val="0"/>
          <w:numId w:val="50"/>
        </w:numPr>
        <w:ind w:right="2"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Jeżeli Wykonawca dokona samowolnie jakichkolwiek zmian w stosunku do Umowy, w tym Dokumentacji projektowej, innej dokumentacji, zatwierdzonych materiałów lub urządzeń itp. Zamawiający może według własnego uznania:  </w:t>
      </w:r>
    </w:p>
    <w:p w14:paraId="22F7C13B"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5BCAD88" w14:textId="77777777" w:rsidR="00F0287D" w:rsidRPr="00E43391" w:rsidRDefault="009325FA">
      <w:pPr>
        <w:numPr>
          <w:ilvl w:val="0"/>
          <w:numId w:val="51"/>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zażądać od wykonawcy usunięcia takich zmian, w tym wyburzenia i odbudowania całości lub części robót z wprowadzoną zmianą na koszt Wykonawcy; </w:t>
      </w:r>
    </w:p>
    <w:p w14:paraId="0259FD9F" w14:textId="77777777" w:rsidR="00F0287D" w:rsidRPr="00E43391" w:rsidRDefault="009325FA">
      <w:pPr>
        <w:spacing w:after="3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1636D9D" w14:textId="77777777" w:rsidR="00F0287D" w:rsidRPr="00E43391" w:rsidRDefault="009325FA">
      <w:pPr>
        <w:numPr>
          <w:ilvl w:val="0"/>
          <w:numId w:val="51"/>
        </w:numPr>
        <w:ind w:right="2" w:hanging="283"/>
        <w:rPr>
          <w:rFonts w:ascii="Times New Roman" w:hAnsi="Times New Roman" w:cs="Times New Roman"/>
          <w:sz w:val="24"/>
          <w:szCs w:val="24"/>
        </w:rPr>
      </w:pPr>
      <w:r w:rsidRPr="00E43391">
        <w:rPr>
          <w:rFonts w:ascii="Times New Roman" w:hAnsi="Times New Roman" w:cs="Times New Roman"/>
          <w:sz w:val="24"/>
          <w:szCs w:val="24"/>
        </w:rPr>
        <w:t>dokonać odbioru robót ze zmianami, pod warunkiem odpowiedniego obniżenia Wynagrodzenia, w obu przypadkach zachowując prawo do żądania odszkodowania za szkody wynikłe z wykonania robót niezgodnie z Umową.</w:t>
      </w:r>
      <w:r w:rsidRPr="00E43391">
        <w:rPr>
          <w:rFonts w:ascii="Times New Roman" w:hAnsi="Times New Roman" w:cs="Times New Roman"/>
          <w:b/>
          <w:sz w:val="24"/>
          <w:szCs w:val="24"/>
        </w:rPr>
        <w:t xml:space="preserve"> </w:t>
      </w:r>
    </w:p>
    <w:p w14:paraId="6E710A5C"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1A7529A" w14:textId="5701AE75" w:rsidR="00F0287D" w:rsidRPr="00E43391" w:rsidRDefault="009325FA">
      <w:pPr>
        <w:numPr>
          <w:ilvl w:val="0"/>
          <w:numId w:val="5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 interpretacji zdarzenia „siły wyższej'' i ewentualnym uznaniu przedłużenia terminu wykonania robót z tego powodu, będzie decydował </w:t>
      </w:r>
      <w:r w:rsidR="000209EF">
        <w:rPr>
          <w:rFonts w:ascii="Times New Roman" w:hAnsi="Times New Roman" w:cs="Times New Roman"/>
          <w:sz w:val="24"/>
          <w:szCs w:val="24"/>
        </w:rPr>
        <w:t xml:space="preserve">Wójt Gminy Korytnica </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w trakcie realizacji robót, po złożeniu</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pisemnego wniosku</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 xml:space="preserve">Wykonawcy i opinii Inspektora Nadzoru. </w:t>
      </w:r>
    </w:p>
    <w:p w14:paraId="0B189612"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941E5E4" w14:textId="77777777" w:rsidR="00F0287D" w:rsidRPr="00E43391" w:rsidRDefault="009325FA">
      <w:pPr>
        <w:numPr>
          <w:ilvl w:val="0"/>
          <w:numId w:val="5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należy uznać  w szczególności: klęski   żywiołowe,  w tym:  trzęsienie  ziemi, huragan,  powódź oraz inne nadzwyczajne zjawiska atmosferyczne, w szczególności opady ciągłe trwające powyżej 3 dni;  akty władzy państwowej, w tym: stan wojenny, stan wyjątkowy, itd.; działania    wojenne,   akty   sabotażu,   akty  terrorystyczne   i   inne   podobne    wydarzenia zagrażające   porządkowi publicznemu; strajki powszechne lub inne niepokoje społeczne, w tym publiczne demonstracje, z wyłączeniem strajków u Stron. </w:t>
      </w:r>
    </w:p>
    <w:p w14:paraId="001D2766" w14:textId="77777777" w:rsidR="00F0287D" w:rsidRPr="00E43391" w:rsidRDefault="009325FA">
      <w:pPr>
        <w:spacing w:after="3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97D1B77" w14:textId="77777777" w:rsidR="00F0287D" w:rsidRPr="00E43391" w:rsidRDefault="009325FA">
      <w:pPr>
        <w:numPr>
          <w:ilvl w:val="0"/>
          <w:numId w:val="53"/>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Siła Wyższa uniemożliwia lub uniemożliwi jednej ze Stron wywiązanie się z jakiegokolwiek zobowiązania objętego Umową, Strona ta zobowiązana jest niezwłocznie, nie później jednak niż w terminie dwóch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r w:rsidRPr="00E43391">
        <w:rPr>
          <w:rFonts w:ascii="Times New Roman" w:hAnsi="Times New Roman" w:cs="Times New Roman"/>
          <w:b/>
          <w:sz w:val="24"/>
          <w:szCs w:val="24"/>
        </w:rPr>
        <w:t xml:space="preserve"> </w:t>
      </w:r>
    </w:p>
    <w:p w14:paraId="4F9392E7" w14:textId="77777777" w:rsidR="00F0287D" w:rsidRPr="00E43391" w:rsidRDefault="009325FA">
      <w:pPr>
        <w:spacing w:after="3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B7774B8" w14:textId="77777777" w:rsidR="00F0287D" w:rsidRPr="00E43391" w:rsidRDefault="009325FA">
      <w:pPr>
        <w:numPr>
          <w:ilvl w:val="0"/>
          <w:numId w:val="53"/>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zgodę na ich kontynuowanie i określą inną datę zakończenia negocjacji. W przypadku bezskutecznego zakończenia negocjacji w terminie wyżej </w:t>
      </w:r>
      <w:r w:rsidRPr="00E43391">
        <w:rPr>
          <w:rFonts w:ascii="Times New Roman" w:hAnsi="Times New Roman" w:cs="Times New Roman"/>
          <w:sz w:val="24"/>
          <w:szCs w:val="24"/>
        </w:rPr>
        <w:lastRenderedPageBreak/>
        <w:t xml:space="preserve">określonym Zamawiający jest uprawniony do rozwiązania Umowy w terminie 30 dni od powzięcia wiadomości o tych okolicznościach. </w:t>
      </w:r>
    </w:p>
    <w:p w14:paraId="60C597A6" w14:textId="77777777" w:rsidR="00F0287D" w:rsidRPr="00E43391" w:rsidRDefault="009325FA">
      <w:pPr>
        <w:spacing w:after="25" w:line="259" w:lineRule="auto"/>
        <w:ind w:left="12"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1757AF39" w14:textId="77777777" w:rsidR="00F0287D" w:rsidRPr="00E43391" w:rsidRDefault="009325FA">
      <w:pPr>
        <w:ind w:left="290" w:right="2"/>
        <w:rPr>
          <w:rFonts w:ascii="Times New Roman" w:hAnsi="Times New Roman" w:cs="Times New Roman"/>
          <w:sz w:val="24"/>
          <w:szCs w:val="24"/>
        </w:rPr>
      </w:pPr>
      <w:r w:rsidRPr="00E43391">
        <w:rPr>
          <w:rFonts w:ascii="Times New Roman" w:hAnsi="Times New Roman" w:cs="Times New Roman"/>
          <w:sz w:val="24"/>
          <w:szCs w:val="24"/>
        </w:rPr>
        <w:t xml:space="preserve">6. Zamawiający przewiduje również możliwość zmiany wysokości wynagrodzenia określonego w § 2 Umowy w następujących przypadkach: </w:t>
      </w:r>
    </w:p>
    <w:p w14:paraId="19E9D11C"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A07E9E0" w14:textId="77777777" w:rsidR="00F0287D" w:rsidRPr="00E43391" w:rsidRDefault="009325FA">
      <w:pPr>
        <w:numPr>
          <w:ilvl w:val="0"/>
          <w:numId w:val="5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przypadku zmiany stawki podatku od towarów i usług, </w:t>
      </w:r>
    </w:p>
    <w:p w14:paraId="5CA413E2"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D9BB951" w14:textId="77777777" w:rsidR="00F0287D" w:rsidRPr="00E43391" w:rsidRDefault="009325FA">
      <w:pPr>
        <w:numPr>
          <w:ilvl w:val="0"/>
          <w:numId w:val="5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przypadku zmiany wysokości minimalnego wynagrodzenia za pracę ustalonego na podstawie art. </w:t>
      </w:r>
    </w:p>
    <w:p w14:paraId="7A2127B2" w14:textId="77777777" w:rsidR="00F0287D" w:rsidRPr="00E43391" w:rsidRDefault="009325FA">
      <w:pPr>
        <w:ind w:left="295" w:right="2" w:firstLine="0"/>
        <w:rPr>
          <w:rFonts w:ascii="Times New Roman" w:hAnsi="Times New Roman" w:cs="Times New Roman"/>
          <w:sz w:val="24"/>
          <w:szCs w:val="24"/>
        </w:rPr>
      </w:pPr>
      <w:r w:rsidRPr="00E43391">
        <w:rPr>
          <w:rFonts w:ascii="Times New Roman" w:hAnsi="Times New Roman" w:cs="Times New Roman"/>
          <w:sz w:val="24"/>
          <w:szCs w:val="24"/>
        </w:rPr>
        <w:t xml:space="preserve">2 ust. 3 –5 ustawy z dnia 10 października 2002r. o minimalnym wynagrodzeniu za pracę, </w:t>
      </w:r>
    </w:p>
    <w:p w14:paraId="64FCDE9C" w14:textId="77777777" w:rsidR="00F0287D" w:rsidRPr="00E43391" w:rsidRDefault="009325FA">
      <w:pPr>
        <w:spacing w:after="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3F4E5C1" w14:textId="77777777" w:rsidR="00F0287D" w:rsidRPr="00E43391" w:rsidRDefault="009325FA">
      <w:pPr>
        <w:numPr>
          <w:ilvl w:val="0"/>
          <w:numId w:val="5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przypadku zmian zasad podlegania ubezpieczeniom społecznym lub ubezpieczeniu zdrowotnemu lub zmiany wysokości stawki składki na ubezpieczenia społeczne lub zdrowotne, </w:t>
      </w:r>
    </w:p>
    <w:p w14:paraId="751F0A35"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2D77F13" w14:textId="77777777" w:rsidR="00F0287D" w:rsidRPr="00E43391" w:rsidRDefault="009325FA">
      <w:pPr>
        <w:numPr>
          <w:ilvl w:val="0"/>
          <w:numId w:val="5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zasad gromadzenia i wysokości wpłat do pracowniczych planów kapitałowych, o których mowa w ustawie z dnia 4 października 2018 r. o pracowniczych planach kapitałowych - jeżeli zmiany określone w pkt. 1), 2), 3) i 4) będą miały wpływ na koszty wykonania Umowy przez Wykonawcę. </w:t>
      </w:r>
    </w:p>
    <w:p w14:paraId="6032E46D" w14:textId="77777777" w:rsidR="00F0287D" w:rsidRPr="00E43391" w:rsidRDefault="009325FA">
      <w:pPr>
        <w:spacing w:after="3"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B72125A"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sytuacji wystąpienia okoliczności wskazanych w ust. 6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0236B7A1"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82F400F"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sytuacji wystąpienia okoliczności wskazanych w ust. 6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17B92525" w14:textId="77777777" w:rsidR="00F0287D" w:rsidRPr="00E43391" w:rsidRDefault="009325FA">
      <w:pPr>
        <w:spacing w:after="2"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4D2AE8F"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W sytuacji wystąpienia okoliczności wskazanych w ust. 6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6 pkt. 3 niniejszego paragrafu na kalkulację wynagrodzenia. Wniosek może obejmować jedynie dodatkowe koszty realizacji Umowy, które Wykonawca obowiązkowo ponosi w związku ze zmianą zasad, o których mowa w ust. 6 pkt. 3 niniejszego paragrafu. </w:t>
      </w:r>
    </w:p>
    <w:p w14:paraId="117F8266"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3BA4819"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sytuacji wystąpienia okoliczności wskazanych w ust. 6 pkt. 4 niniejszego paragrafu Wykonawca jest uprawniony złożyć Zamawiającemu pisemny wniosek o zmianę Umowy w zakresie płatności wynikających z faktur wystawionych po wejściu w życie przepisów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6 pkt. 4 niniejszego paragrafu na kalkulację wynagrodzenia. Wniosek może obejmować jedynie dodatkowe koszty realizacji Umowy, które Wykonawca obowiązkowo ponosi w związku ze zmianą zasad, o których mowa w ust. 6 pkt. 4 niniejszego paragrafu. </w:t>
      </w:r>
    </w:p>
    <w:p w14:paraId="7C6CE2BF" w14:textId="77777777" w:rsidR="00F0287D" w:rsidRPr="00E43391" w:rsidRDefault="009325FA">
      <w:pPr>
        <w:spacing w:after="9"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843C50D"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Zmiana Umowy w zakresie zmiany wynagrodzenia z przyczyn określonych w ust. 6 pkt 1), 2) 3) i 4) obejmować będzie wyłącznie płatności za prace, których w dniu zmiany odpowiednio stawki podatku Vat, wysokości minimalnego wynagrodzenia za pracę, składki na ubezpieczenia społeczne lub zdrowotne, gromadzenia i wysokości wpłat do pracowniczych planów kapitałowych, o których mowa w ustawie z dnia 4 października 2018 r. o pracowniczych planach kapitałowych, których jeszcze nie wykonano. </w:t>
      </w:r>
    </w:p>
    <w:p w14:paraId="5AEB73B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5C408C8"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Obowiązek wykazania wpływu zmian, o których mowa w ust. 6 niniejszego paragrafu na zmianę wynagrodzenia, o którym mowa w § 2 Umowy należy do Wykonawcy pod rygorem odmowy dokonania zmiany Umowy przez Zamawiającego. Zamawiający zastrzega sobie prawo dokonania zmian we wnioskach Wykonawcy. W przypadku dokonania zmian wynikających z niniejszego paragrafu, zostaną one wprowadzone do umowy w formie aneksu, pod rygorem nieważności. </w:t>
      </w:r>
    </w:p>
    <w:p w14:paraId="1C91A272"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A11B553" w14:textId="47B1D7D3" w:rsidR="00F0287D"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jakieś postanowienie Umowy stanie się nieważne, to – o ile Strony nie uzgodnią postanowienia zastępczego o skutkach możliwie zbliżonych do oryginalnego – stosuje się art. 58 § 3 Kodeksu cywilnego. </w:t>
      </w:r>
    </w:p>
    <w:p w14:paraId="153D25E3" w14:textId="77777777" w:rsidR="003674C5" w:rsidRDefault="003674C5" w:rsidP="003674C5">
      <w:pPr>
        <w:pStyle w:val="Akapitzlist"/>
        <w:rPr>
          <w:rFonts w:ascii="Times New Roman" w:hAnsi="Times New Roman" w:cs="Times New Roman"/>
          <w:sz w:val="24"/>
          <w:szCs w:val="24"/>
        </w:rPr>
      </w:pPr>
    </w:p>
    <w:p w14:paraId="0C4B2E3D" w14:textId="77777777" w:rsidR="003674C5" w:rsidRPr="00452B55" w:rsidRDefault="003674C5" w:rsidP="003674C5">
      <w:pPr>
        <w:numPr>
          <w:ilvl w:val="0"/>
          <w:numId w:val="55"/>
        </w:numPr>
        <w:spacing w:after="16" w:line="266" w:lineRule="auto"/>
        <w:ind w:right="53"/>
        <w:rPr>
          <w:rFonts w:ascii="Times New Roman" w:hAnsi="Times New Roman" w:cs="Times New Roman"/>
          <w:sz w:val="24"/>
          <w:szCs w:val="24"/>
        </w:rPr>
      </w:pPr>
      <w:r w:rsidRPr="00452B55">
        <w:rPr>
          <w:rFonts w:ascii="Times New Roman" w:hAnsi="Times New Roman" w:cs="Times New Roman"/>
          <w:sz w:val="24"/>
          <w:szCs w:val="24"/>
        </w:rPr>
        <w:lastRenderedPageBreak/>
        <w:t xml:space="preserve">Dopuszcza się możliwość zmiany wynagrodzenia, zakresu i sposobu wykonywania przedmiotu umowy: </w:t>
      </w:r>
    </w:p>
    <w:p w14:paraId="3B3996C7" w14:textId="673BAC5E" w:rsidR="003674C5" w:rsidRPr="00452B55" w:rsidRDefault="00452B55" w:rsidP="00452B55">
      <w:pPr>
        <w:spacing w:after="28" w:line="250" w:lineRule="auto"/>
        <w:ind w:left="1080" w:right="53" w:firstLine="0"/>
        <w:rPr>
          <w:rFonts w:ascii="Times New Roman" w:hAnsi="Times New Roman" w:cs="Times New Roman"/>
          <w:sz w:val="24"/>
          <w:szCs w:val="24"/>
        </w:rPr>
      </w:pPr>
      <w:r w:rsidRPr="00452B55">
        <w:rPr>
          <w:rFonts w:ascii="Times New Roman" w:hAnsi="Times New Roman" w:cs="Times New Roman"/>
          <w:sz w:val="24"/>
          <w:szCs w:val="24"/>
        </w:rPr>
        <w:t>1</w:t>
      </w:r>
      <w:r>
        <w:rPr>
          <w:rFonts w:ascii="Times New Roman" w:hAnsi="Times New Roman" w:cs="Times New Roman"/>
          <w:sz w:val="24"/>
          <w:szCs w:val="24"/>
        </w:rPr>
        <w:t>)</w:t>
      </w:r>
      <w:r w:rsidR="003674C5" w:rsidRPr="00452B55">
        <w:rPr>
          <w:rFonts w:ascii="Times New Roman" w:hAnsi="Times New Roman" w:cs="Times New Roman"/>
          <w:sz w:val="24"/>
          <w:szCs w:val="24"/>
        </w:rPr>
        <w:t xml:space="preserve">na podstawie art. 439 ustawy PZP ustala się, iż w przypadku zmiany ceny materiałów lub kosztów związanych z realizacją zamówienia strony umowy mogą wystąpić o zmianę wynagrodzenia przy spełnieniu następujących warunków: </w:t>
      </w:r>
    </w:p>
    <w:p w14:paraId="2B5A281C" w14:textId="7AB0C1D3" w:rsidR="003674C5" w:rsidRPr="00452B55" w:rsidRDefault="00452B55" w:rsidP="00452B55">
      <w:pPr>
        <w:spacing w:after="98" w:line="250" w:lineRule="auto"/>
        <w:ind w:left="1800" w:right="53" w:firstLine="0"/>
        <w:rPr>
          <w:rFonts w:ascii="Times New Roman" w:hAnsi="Times New Roman" w:cs="Times New Roman"/>
          <w:sz w:val="24"/>
          <w:szCs w:val="24"/>
        </w:rPr>
      </w:pPr>
      <w:r w:rsidRPr="00452B55">
        <w:rPr>
          <w:rFonts w:ascii="Times New Roman" w:hAnsi="Times New Roman" w:cs="Times New Roman"/>
          <w:sz w:val="24"/>
          <w:szCs w:val="24"/>
        </w:rPr>
        <w:t xml:space="preserve">a) </w:t>
      </w:r>
      <w:r w:rsidR="003674C5" w:rsidRPr="00452B55">
        <w:rPr>
          <w:rFonts w:ascii="Times New Roman" w:hAnsi="Times New Roman" w:cs="Times New Roman"/>
          <w:sz w:val="24"/>
          <w:szCs w:val="24"/>
        </w:rPr>
        <w:t>ustala się wysokość poziomu zmiany ceny materiałów</w:t>
      </w:r>
      <w:r w:rsidR="003674C5" w:rsidRPr="00452B55">
        <w:rPr>
          <w:rFonts w:ascii="Times New Roman" w:eastAsia="Calibri" w:hAnsi="Times New Roman" w:cs="Times New Roman"/>
          <w:sz w:val="24"/>
          <w:szCs w:val="24"/>
        </w:rPr>
        <w:t xml:space="preserve"> </w:t>
      </w:r>
      <w:r w:rsidR="003674C5" w:rsidRPr="00452B55">
        <w:rPr>
          <w:rFonts w:ascii="Times New Roman" w:hAnsi="Times New Roman" w:cs="Times New Roman"/>
          <w:sz w:val="24"/>
          <w:szCs w:val="24"/>
        </w:rPr>
        <w:t xml:space="preserve">lub kosztów, uprawniający strony umowy do żądania zmiany wynagrodzenia w wysokości nie mniejszej niż 80 %; </w:t>
      </w:r>
    </w:p>
    <w:p w14:paraId="3CC18F84" w14:textId="6C802DDA" w:rsidR="003674C5" w:rsidRPr="00452B55" w:rsidRDefault="00452B55" w:rsidP="00452B55">
      <w:pPr>
        <w:spacing w:after="100" w:line="250" w:lineRule="auto"/>
        <w:ind w:left="1800" w:right="53" w:firstLine="0"/>
        <w:rPr>
          <w:rFonts w:ascii="Times New Roman" w:hAnsi="Times New Roman" w:cs="Times New Roman"/>
          <w:sz w:val="24"/>
          <w:szCs w:val="24"/>
        </w:rPr>
      </w:pPr>
      <w:r w:rsidRPr="00452B55">
        <w:rPr>
          <w:rFonts w:ascii="Times New Roman" w:hAnsi="Times New Roman" w:cs="Times New Roman"/>
          <w:sz w:val="24"/>
          <w:szCs w:val="24"/>
        </w:rPr>
        <w:t>b)</w:t>
      </w:r>
      <w:r w:rsidR="003674C5" w:rsidRPr="00452B55">
        <w:rPr>
          <w:rFonts w:ascii="Times New Roman" w:hAnsi="Times New Roman" w:cs="Times New Roman"/>
          <w:sz w:val="24"/>
          <w:szCs w:val="24"/>
        </w:rPr>
        <w:t xml:space="preserve">początkowy termin ustalenia zmiany wynagrodzenia ustala się nie wcześniej niż na 15 miesięcy od dnia podpisania umowy; </w:t>
      </w:r>
    </w:p>
    <w:p w14:paraId="68AB9085" w14:textId="2498C9E8" w:rsidR="003674C5" w:rsidRPr="00452B55" w:rsidRDefault="00452B55" w:rsidP="00452B55">
      <w:pPr>
        <w:spacing w:after="103" w:line="250" w:lineRule="auto"/>
        <w:ind w:left="1800" w:right="53" w:firstLine="0"/>
        <w:rPr>
          <w:rFonts w:ascii="Times New Roman" w:hAnsi="Times New Roman" w:cs="Times New Roman"/>
          <w:sz w:val="24"/>
          <w:szCs w:val="24"/>
        </w:rPr>
      </w:pPr>
      <w:r w:rsidRPr="00452B55">
        <w:rPr>
          <w:rFonts w:ascii="Times New Roman" w:hAnsi="Times New Roman" w:cs="Times New Roman"/>
          <w:sz w:val="24"/>
          <w:szCs w:val="24"/>
        </w:rPr>
        <w:t>c)</w:t>
      </w:r>
      <w:r w:rsidR="003674C5" w:rsidRPr="00452B55">
        <w:rPr>
          <w:rFonts w:ascii="Times New Roman" w:hAnsi="Times New Roman" w:cs="Times New Roman"/>
          <w:sz w:val="24"/>
          <w:szCs w:val="24"/>
        </w:rPr>
        <w:t xml:space="preserve">wskaźnik zmiany ceny materiałów lub kosztów stanowią bazy cenotwórcze wskazane w dostępnych publikacjach na rynku np. </w:t>
      </w:r>
      <w:proofErr w:type="spellStart"/>
      <w:r w:rsidR="003674C5" w:rsidRPr="00452B55">
        <w:rPr>
          <w:rFonts w:ascii="Times New Roman" w:hAnsi="Times New Roman" w:cs="Times New Roman"/>
          <w:sz w:val="24"/>
          <w:szCs w:val="24"/>
        </w:rPr>
        <w:t>Sekocenbud</w:t>
      </w:r>
      <w:proofErr w:type="spellEnd"/>
      <w:r w:rsidR="003674C5" w:rsidRPr="00452B55">
        <w:rPr>
          <w:rFonts w:ascii="Times New Roman" w:hAnsi="Times New Roman" w:cs="Times New Roman"/>
          <w:sz w:val="24"/>
          <w:szCs w:val="24"/>
        </w:rPr>
        <w:t xml:space="preserve">, </w:t>
      </w:r>
      <w:proofErr w:type="spellStart"/>
      <w:r w:rsidR="003674C5" w:rsidRPr="00452B55">
        <w:rPr>
          <w:rFonts w:ascii="Times New Roman" w:hAnsi="Times New Roman" w:cs="Times New Roman"/>
          <w:sz w:val="24"/>
          <w:szCs w:val="24"/>
        </w:rPr>
        <w:t>Orgbud</w:t>
      </w:r>
      <w:proofErr w:type="spellEnd"/>
      <w:r w:rsidR="003674C5" w:rsidRPr="00452B55">
        <w:rPr>
          <w:rFonts w:ascii="Times New Roman" w:hAnsi="Times New Roman" w:cs="Times New Roman"/>
          <w:sz w:val="24"/>
          <w:szCs w:val="24"/>
        </w:rPr>
        <w:t xml:space="preserve">, </w:t>
      </w:r>
      <w:proofErr w:type="spellStart"/>
      <w:r w:rsidR="003674C5" w:rsidRPr="00452B55">
        <w:rPr>
          <w:rFonts w:ascii="Times New Roman" w:hAnsi="Times New Roman" w:cs="Times New Roman"/>
          <w:sz w:val="24"/>
          <w:szCs w:val="24"/>
        </w:rPr>
        <w:t>Wacetob</w:t>
      </w:r>
      <w:proofErr w:type="spellEnd"/>
      <w:r w:rsidR="003674C5" w:rsidRPr="00452B55">
        <w:rPr>
          <w:rFonts w:ascii="Times New Roman" w:hAnsi="Times New Roman" w:cs="Times New Roman"/>
          <w:sz w:val="24"/>
          <w:szCs w:val="24"/>
        </w:rPr>
        <w:t xml:space="preserve"> aktualne na dzień składania wniosku o zmianę wynagrodzenia; </w:t>
      </w:r>
    </w:p>
    <w:p w14:paraId="18D428CB" w14:textId="67C686FB" w:rsidR="003674C5" w:rsidRPr="00452B55" w:rsidRDefault="00452B55" w:rsidP="00452B55">
      <w:pPr>
        <w:spacing w:after="100" w:line="250" w:lineRule="auto"/>
        <w:ind w:left="1800" w:right="53" w:firstLine="0"/>
        <w:rPr>
          <w:rFonts w:ascii="Times New Roman" w:hAnsi="Times New Roman" w:cs="Times New Roman"/>
          <w:sz w:val="24"/>
          <w:szCs w:val="24"/>
        </w:rPr>
      </w:pPr>
      <w:r w:rsidRPr="00452B55">
        <w:rPr>
          <w:rFonts w:ascii="Times New Roman" w:hAnsi="Times New Roman" w:cs="Times New Roman"/>
          <w:sz w:val="24"/>
          <w:szCs w:val="24"/>
        </w:rPr>
        <w:t>d)</w:t>
      </w:r>
      <w:r w:rsidR="003674C5" w:rsidRPr="00452B55">
        <w:rPr>
          <w:rFonts w:ascii="Times New Roman" w:hAnsi="Times New Roman" w:cs="Times New Roman"/>
          <w:sz w:val="24"/>
          <w:szCs w:val="24"/>
        </w:rPr>
        <w:t>strony umowy mogą wystąpić o zmianę wynagrodzenia w przypadku, gdy zmiana, o której mowa w lit. a ma wpływ na całkowity koszt wykonania zamówienia w wysokości nie mniejszej niż 0,5 %</w:t>
      </w:r>
      <w:r w:rsidR="003674C5" w:rsidRPr="00452B55">
        <w:rPr>
          <w:rFonts w:ascii="Times New Roman" w:eastAsia="Calibri" w:hAnsi="Times New Roman" w:cs="Times New Roman"/>
          <w:sz w:val="24"/>
          <w:szCs w:val="24"/>
        </w:rPr>
        <w:t xml:space="preserve"> </w:t>
      </w:r>
      <w:r w:rsidR="003674C5" w:rsidRPr="00452B55">
        <w:rPr>
          <w:rFonts w:ascii="Times New Roman" w:hAnsi="Times New Roman" w:cs="Times New Roman"/>
          <w:sz w:val="24"/>
          <w:szCs w:val="24"/>
        </w:rPr>
        <w:t xml:space="preserve">całkowitego wynagrodzenia Wykonawcy określonego w § </w:t>
      </w:r>
      <w:r>
        <w:rPr>
          <w:rFonts w:ascii="Times New Roman" w:hAnsi="Times New Roman" w:cs="Times New Roman"/>
          <w:sz w:val="24"/>
          <w:szCs w:val="24"/>
        </w:rPr>
        <w:t>2</w:t>
      </w:r>
      <w:r w:rsidR="003674C5" w:rsidRPr="00452B55">
        <w:rPr>
          <w:rFonts w:ascii="Times New Roman" w:hAnsi="Times New Roman" w:cs="Times New Roman"/>
          <w:sz w:val="24"/>
          <w:szCs w:val="24"/>
        </w:rPr>
        <w:t xml:space="preserve"> ust. 1; </w:t>
      </w:r>
    </w:p>
    <w:p w14:paraId="1E2DAB7F" w14:textId="0097E052" w:rsidR="003674C5" w:rsidRPr="00452B55" w:rsidRDefault="00452B55" w:rsidP="00452B55">
      <w:pPr>
        <w:spacing w:after="103" w:line="250" w:lineRule="auto"/>
        <w:ind w:left="1800" w:right="53" w:firstLine="0"/>
        <w:rPr>
          <w:rFonts w:ascii="Times New Roman" w:hAnsi="Times New Roman" w:cs="Times New Roman"/>
          <w:sz w:val="24"/>
          <w:szCs w:val="24"/>
        </w:rPr>
      </w:pPr>
      <w:r w:rsidRPr="00452B55">
        <w:rPr>
          <w:rFonts w:ascii="Times New Roman" w:hAnsi="Times New Roman" w:cs="Times New Roman"/>
          <w:sz w:val="24"/>
          <w:szCs w:val="24"/>
        </w:rPr>
        <w:t>e)</w:t>
      </w:r>
      <w:r w:rsidR="003674C5" w:rsidRPr="00452B55">
        <w:rPr>
          <w:rFonts w:ascii="Times New Roman" w:hAnsi="Times New Roman" w:cs="Times New Roman"/>
          <w:sz w:val="24"/>
          <w:szCs w:val="24"/>
        </w:rPr>
        <w:t xml:space="preserve">strony umowy mogą wystąpić o zmianę wynagrodzenia nie częściej niż raz na 3 miesiące oraz nie później niż 1 miesiąc przed zakończeniem terminu realizacji przedmiotu umowy określonego w § </w:t>
      </w:r>
      <w:r>
        <w:rPr>
          <w:rFonts w:ascii="Times New Roman" w:hAnsi="Times New Roman" w:cs="Times New Roman"/>
          <w:sz w:val="24"/>
          <w:szCs w:val="24"/>
        </w:rPr>
        <w:t>6</w:t>
      </w:r>
      <w:r w:rsidR="003674C5" w:rsidRPr="00452B55">
        <w:rPr>
          <w:rFonts w:ascii="Times New Roman" w:hAnsi="Times New Roman" w:cs="Times New Roman"/>
          <w:sz w:val="24"/>
          <w:szCs w:val="24"/>
        </w:rPr>
        <w:t xml:space="preserve"> ust. 1; </w:t>
      </w:r>
    </w:p>
    <w:p w14:paraId="5918E002" w14:textId="7EA2E6B6" w:rsidR="003674C5" w:rsidRPr="00452B55" w:rsidRDefault="00452B55" w:rsidP="00452B55">
      <w:pPr>
        <w:spacing w:after="103" w:line="250" w:lineRule="auto"/>
        <w:ind w:left="1800" w:right="53" w:firstLine="0"/>
        <w:rPr>
          <w:rFonts w:ascii="Times New Roman" w:hAnsi="Times New Roman" w:cs="Times New Roman"/>
          <w:sz w:val="24"/>
          <w:szCs w:val="24"/>
        </w:rPr>
      </w:pPr>
      <w:r w:rsidRPr="00452B55">
        <w:rPr>
          <w:rFonts w:ascii="Times New Roman" w:hAnsi="Times New Roman" w:cs="Times New Roman"/>
          <w:sz w:val="24"/>
          <w:szCs w:val="24"/>
        </w:rPr>
        <w:t>f)</w:t>
      </w:r>
      <w:r w:rsidR="003674C5" w:rsidRPr="00452B55">
        <w:rPr>
          <w:rFonts w:ascii="Times New Roman" w:hAnsi="Times New Roman" w:cs="Times New Roman"/>
          <w:sz w:val="24"/>
          <w:szCs w:val="24"/>
        </w:rPr>
        <w:t xml:space="preserve">w celu zmiany wynagrodzenia strona umowy składa wniosek o zmianę wynagrodzenia z uzasadnieniem wnioskowanej zmiany, do którego załącznikiem jest kosztorys sporządzony metodą szczegółową przez stronę umowy składającą wniosek  przy zastosowaniu baz cenotwórczych wskazanych w dostępnych publikacjach na rynku np. </w:t>
      </w:r>
      <w:proofErr w:type="spellStart"/>
      <w:r w:rsidR="003674C5" w:rsidRPr="00452B55">
        <w:rPr>
          <w:rFonts w:ascii="Times New Roman" w:hAnsi="Times New Roman" w:cs="Times New Roman"/>
          <w:sz w:val="24"/>
          <w:szCs w:val="24"/>
        </w:rPr>
        <w:t>Sekocenbud</w:t>
      </w:r>
      <w:proofErr w:type="spellEnd"/>
      <w:r w:rsidR="003674C5" w:rsidRPr="00452B55">
        <w:rPr>
          <w:rFonts w:ascii="Times New Roman" w:hAnsi="Times New Roman" w:cs="Times New Roman"/>
          <w:sz w:val="24"/>
          <w:szCs w:val="24"/>
        </w:rPr>
        <w:t xml:space="preserve">, </w:t>
      </w:r>
      <w:proofErr w:type="spellStart"/>
      <w:r w:rsidR="003674C5" w:rsidRPr="00452B55">
        <w:rPr>
          <w:rFonts w:ascii="Times New Roman" w:hAnsi="Times New Roman" w:cs="Times New Roman"/>
          <w:sz w:val="24"/>
          <w:szCs w:val="24"/>
        </w:rPr>
        <w:t>Orgbud</w:t>
      </w:r>
      <w:proofErr w:type="spellEnd"/>
      <w:r w:rsidR="003674C5" w:rsidRPr="00452B55">
        <w:rPr>
          <w:rFonts w:ascii="Times New Roman" w:hAnsi="Times New Roman" w:cs="Times New Roman"/>
          <w:sz w:val="24"/>
          <w:szCs w:val="24"/>
        </w:rPr>
        <w:t xml:space="preserve">, </w:t>
      </w:r>
      <w:proofErr w:type="spellStart"/>
      <w:r w:rsidR="003674C5" w:rsidRPr="00452B55">
        <w:rPr>
          <w:rFonts w:ascii="Times New Roman" w:hAnsi="Times New Roman" w:cs="Times New Roman"/>
          <w:sz w:val="24"/>
          <w:szCs w:val="24"/>
        </w:rPr>
        <w:t>Wacetob</w:t>
      </w:r>
      <w:proofErr w:type="spellEnd"/>
      <w:r w:rsidR="003674C5" w:rsidRPr="00452B55">
        <w:rPr>
          <w:rFonts w:ascii="Times New Roman" w:hAnsi="Times New Roman" w:cs="Times New Roman"/>
          <w:sz w:val="24"/>
          <w:szCs w:val="24"/>
        </w:rPr>
        <w:t xml:space="preserve"> aktualnych na dzień składania wniosku o zmianę wynagrodzenia;   </w:t>
      </w:r>
    </w:p>
    <w:p w14:paraId="2A568166" w14:textId="3FE8AF99" w:rsidR="003674C5" w:rsidRPr="00452B55" w:rsidRDefault="00452B55" w:rsidP="00452B55">
      <w:pPr>
        <w:spacing w:after="100" w:line="250" w:lineRule="auto"/>
        <w:ind w:left="1800" w:right="53" w:firstLine="0"/>
        <w:rPr>
          <w:rFonts w:ascii="Times New Roman" w:hAnsi="Times New Roman" w:cs="Times New Roman"/>
          <w:sz w:val="24"/>
          <w:szCs w:val="24"/>
        </w:rPr>
      </w:pPr>
      <w:r w:rsidRPr="00452B55">
        <w:rPr>
          <w:rFonts w:ascii="Times New Roman" w:hAnsi="Times New Roman" w:cs="Times New Roman"/>
          <w:sz w:val="24"/>
          <w:szCs w:val="24"/>
        </w:rPr>
        <w:t>g)</w:t>
      </w:r>
      <w:r w:rsidR="003674C5" w:rsidRPr="00452B55">
        <w:rPr>
          <w:rFonts w:ascii="Times New Roman" w:hAnsi="Times New Roman" w:cs="Times New Roman"/>
          <w:sz w:val="24"/>
          <w:szCs w:val="24"/>
        </w:rPr>
        <w:t xml:space="preserve">wpływ zmiany ceny materiałów lub kosztów na koszt wykonania zamówienia nie może stanowić podstawy do zmiany terminu realizacji przedmiotu umowy określonego w § </w:t>
      </w:r>
      <w:r>
        <w:rPr>
          <w:rFonts w:ascii="Times New Roman" w:hAnsi="Times New Roman" w:cs="Times New Roman"/>
          <w:sz w:val="24"/>
          <w:szCs w:val="24"/>
        </w:rPr>
        <w:t>6</w:t>
      </w:r>
      <w:r w:rsidR="003674C5" w:rsidRPr="00452B55">
        <w:rPr>
          <w:rFonts w:ascii="Times New Roman" w:hAnsi="Times New Roman" w:cs="Times New Roman"/>
          <w:sz w:val="24"/>
          <w:szCs w:val="24"/>
        </w:rPr>
        <w:t xml:space="preserve"> ust. 1; </w:t>
      </w:r>
    </w:p>
    <w:p w14:paraId="53AEE345" w14:textId="4E5F94D8" w:rsidR="003674C5" w:rsidRPr="00452B55" w:rsidRDefault="00452B55" w:rsidP="00452B55">
      <w:pPr>
        <w:spacing w:after="100" w:line="250" w:lineRule="auto"/>
        <w:ind w:left="1800" w:right="53" w:firstLine="0"/>
        <w:rPr>
          <w:rFonts w:ascii="Times New Roman" w:hAnsi="Times New Roman" w:cs="Times New Roman"/>
          <w:sz w:val="24"/>
          <w:szCs w:val="24"/>
        </w:rPr>
      </w:pPr>
      <w:r>
        <w:rPr>
          <w:rFonts w:ascii="Times New Roman" w:hAnsi="Times New Roman" w:cs="Times New Roman"/>
          <w:sz w:val="24"/>
          <w:szCs w:val="24"/>
        </w:rPr>
        <w:t>h)</w:t>
      </w:r>
      <w:r w:rsidR="003674C5" w:rsidRPr="00452B55">
        <w:rPr>
          <w:rFonts w:ascii="Times New Roman" w:hAnsi="Times New Roman" w:cs="Times New Roman"/>
          <w:sz w:val="24"/>
          <w:szCs w:val="24"/>
        </w:rPr>
        <w:t xml:space="preserve">maksymalna całkowita wartość zmiany wynagrodzenia, jaką dopuszcza Zamawiający wynosi do 5,0% całkowitego wynagrodzenia Wykonawcy określonego w § </w:t>
      </w:r>
      <w:r>
        <w:rPr>
          <w:rFonts w:ascii="Times New Roman" w:hAnsi="Times New Roman" w:cs="Times New Roman"/>
          <w:sz w:val="24"/>
          <w:szCs w:val="24"/>
        </w:rPr>
        <w:t>2</w:t>
      </w:r>
      <w:r w:rsidR="003674C5" w:rsidRPr="00452B55">
        <w:rPr>
          <w:rFonts w:ascii="Times New Roman" w:hAnsi="Times New Roman" w:cs="Times New Roman"/>
          <w:sz w:val="24"/>
          <w:szCs w:val="24"/>
        </w:rPr>
        <w:t xml:space="preserve"> ust. 1; </w:t>
      </w:r>
    </w:p>
    <w:p w14:paraId="7751B743" w14:textId="21450033" w:rsidR="003674C5" w:rsidRPr="00452B55" w:rsidRDefault="00452B55" w:rsidP="00452B55">
      <w:pPr>
        <w:spacing w:after="103" w:line="250" w:lineRule="auto"/>
        <w:ind w:left="1800" w:right="53" w:firstLine="0"/>
        <w:rPr>
          <w:rFonts w:ascii="Times New Roman" w:hAnsi="Times New Roman" w:cs="Times New Roman"/>
          <w:sz w:val="24"/>
          <w:szCs w:val="24"/>
        </w:rPr>
      </w:pPr>
      <w:r>
        <w:rPr>
          <w:rFonts w:ascii="Times New Roman" w:hAnsi="Times New Roman" w:cs="Times New Roman"/>
          <w:sz w:val="24"/>
          <w:szCs w:val="24"/>
        </w:rPr>
        <w:t>i)</w:t>
      </w:r>
      <w:r w:rsidR="003674C5" w:rsidRPr="00452B55">
        <w:rPr>
          <w:rFonts w:ascii="Times New Roman" w:hAnsi="Times New Roman" w:cs="Times New Roman"/>
          <w:sz w:val="24"/>
          <w:szCs w:val="24"/>
        </w:rPr>
        <w:t xml:space="preserve">przez zmianę ceny materiałów lub kosztów rozumie się wzrost odpowiednio cen, jak i ich obniżenie, względem przyjętych w celu ustalenia wynagrodzenia Wykonawcy zawartego w ofercie; </w:t>
      </w:r>
    </w:p>
    <w:p w14:paraId="14F08672" w14:textId="70AE4A8E" w:rsidR="003674C5" w:rsidRPr="00452B55" w:rsidRDefault="00452B55" w:rsidP="00452B55">
      <w:pPr>
        <w:spacing w:after="119" w:line="250" w:lineRule="auto"/>
        <w:ind w:left="1800" w:right="53" w:firstLine="0"/>
        <w:rPr>
          <w:rFonts w:ascii="Times New Roman" w:hAnsi="Times New Roman" w:cs="Times New Roman"/>
          <w:sz w:val="24"/>
          <w:szCs w:val="24"/>
        </w:rPr>
      </w:pPr>
      <w:r>
        <w:rPr>
          <w:rFonts w:ascii="Times New Roman" w:hAnsi="Times New Roman" w:cs="Times New Roman"/>
          <w:sz w:val="24"/>
          <w:szCs w:val="24"/>
        </w:rPr>
        <w:t>j)</w:t>
      </w:r>
      <w:r w:rsidR="003674C5" w:rsidRPr="00452B55">
        <w:rPr>
          <w:rFonts w:ascii="Times New Roman" w:hAnsi="Times New Roman" w:cs="Times New Roman"/>
          <w:sz w:val="24"/>
          <w:szCs w:val="24"/>
        </w:rPr>
        <w:t xml:space="preserve">Wykonawca, którego wynagrodzenie zostało zmienione zgodnie z lit.. a-i zobowiązany jest do zmiany wynagrodzenia przysługującego podwykonawcy, z którym zawarł umowę, w zakresie odpowiadającym zmianom cen materiałów lub kosztów dotyczących zobowiązania podwykonawcy, jeżeli łącznie spełnione są następujące warunki: przedmiotem umowy są roboty budowlane lub usługi oraz okres obowiązywania umowy przekracza 12 miesięcy. </w:t>
      </w:r>
    </w:p>
    <w:p w14:paraId="0CB19F69" w14:textId="77777777" w:rsidR="003674C5" w:rsidRPr="00452B55" w:rsidRDefault="003674C5" w:rsidP="00452B55">
      <w:pPr>
        <w:ind w:left="283" w:right="2" w:firstLine="0"/>
        <w:rPr>
          <w:rFonts w:ascii="Times New Roman" w:hAnsi="Times New Roman" w:cs="Times New Roman"/>
          <w:sz w:val="24"/>
          <w:szCs w:val="24"/>
        </w:rPr>
      </w:pPr>
    </w:p>
    <w:p w14:paraId="3465F6B0"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lastRenderedPageBreak/>
        <w:t xml:space="preserve">§ 18 </w:t>
      </w:r>
    </w:p>
    <w:p w14:paraId="46B586FE" w14:textId="532634C3" w:rsidR="00F0287D" w:rsidRPr="00E43391" w:rsidRDefault="009325FA">
      <w:pPr>
        <w:numPr>
          <w:ilvl w:val="0"/>
          <w:numId w:val="5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nie wyraża zgody na dokonywanie przelewu wierzytelności oraz podpisywanie wszelkich innych umów przez Wykonawcę, z których treści będzie wynikało prawo do dochodzenia bezpośrednio zapłaty i roszczeń finansowych od Gminy </w:t>
      </w:r>
      <w:r w:rsidR="000209EF">
        <w:rPr>
          <w:rFonts w:ascii="Times New Roman" w:hAnsi="Times New Roman" w:cs="Times New Roman"/>
          <w:sz w:val="24"/>
          <w:szCs w:val="24"/>
        </w:rPr>
        <w:t>Korytnica</w:t>
      </w:r>
      <w:r w:rsidRPr="00E43391">
        <w:rPr>
          <w:rFonts w:ascii="Times New Roman" w:hAnsi="Times New Roman" w:cs="Times New Roman"/>
          <w:sz w:val="24"/>
          <w:szCs w:val="24"/>
        </w:rPr>
        <w:t xml:space="preserve"> </w:t>
      </w:r>
    </w:p>
    <w:p w14:paraId="3D089BEF"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E52FB9D" w14:textId="77777777" w:rsidR="00F0287D" w:rsidRPr="00E43391" w:rsidRDefault="009325FA">
      <w:pPr>
        <w:numPr>
          <w:ilvl w:val="0"/>
          <w:numId w:val="5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Przelew wierzytelności, o których mowa w ust. 1 na rzecz osoby trzeciej możliwy jest wyłącznie za pisemną zgodą Zamawiającego.  </w:t>
      </w:r>
    </w:p>
    <w:p w14:paraId="208B7D12"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249D683"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19 Postanowienia końcowe </w:t>
      </w:r>
    </w:p>
    <w:p w14:paraId="05B71132" w14:textId="77777777" w:rsidR="00F0287D" w:rsidRPr="00E43391" w:rsidRDefault="009325FA">
      <w:pPr>
        <w:numPr>
          <w:ilvl w:val="0"/>
          <w:numId w:val="5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 </w:t>
      </w:r>
    </w:p>
    <w:p w14:paraId="5B1B6814"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574BAF4" w14:textId="77777777" w:rsidR="00F0287D" w:rsidRPr="00E43391" w:rsidRDefault="009325FA">
      <w:pPr>
        <w:numPr>
          <w:ilvl w:val="0"/>
          <w:numId w:val="5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 </w:t>
      </w:r>
    </w:p>
    <w:p w14:paraId="2A350DD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061AE5A" w14:textId="77777777" w:rsidR="00F0287D" w:rsidRPr="00E43391" w:rsidRDefault="009325FA">
      <w:pPr>
        <w:numPr>
          <w:ilvl w:val="0"/>
          <w:numId w:val="5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 w sprawie ochrony osób fizycznych w związku z przetwarzaniem danych osobowych i w sprawie swobodnego przepływu takich danych oraz uchylenia dyrektywy 95/46/WE (ogólne rozporządzenie o ochronie danych) (Dz. Urz. UE L 119 z 04.05.2016, str. 1). We wskazanym zakresie Zamawiający i Wykonawca zobowiązują się do stosowania przepisów RODO i do wykonywania wynikających z nich obowiązków nałożonych na administratorów danych. </w:t>
      </w:r>
    </w:p>
    <w:p w14:paraId="4E6A8F15"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8FFF10B" w14:textId="77777777" w:rsidR="00F0287D" w:rsidRPr="00E43391" w:rsidRDefault="009325FA">
      <w:pPr>
        <w:numPr>
          <w:ilvl w:val="0"/>
          <w:numId w:val="5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Załącznikami do umowy są: </w:t>
      </w:r>
    </w:p>
    <w:p w14:paraId="07C832E3" w14:textId="77777777" w:rsidR="00A21A66" w:rsidRDefault="009325FA">
      <w:pPr>
        <w:spacing w:after="2" w:line="247" w:lineRule="auto"/>
        <w:ind w:left="7" w:right="4371" w:hanging="10"/>
        <w:jc w:val="left"/>
        <w:rPr>
          <w:rFonts w:ascii="Times New Roman" w:hAnsi="Times New Roman" w:cs="Times New Roman"/>
          <w:sz w:val="24"/>
          <w:szCs w:val="24"/>
        </w:rPr>
      </w:pPr>
      <w:r w:rsidRPr="00E43391">
        <w:rPr>
          <w:rFonts w:ascii="Times New Roman" w:hAnsi="Times New Roman" w:cs="Times New Roman"/>
          <w:sz w:val="24"/>
          <w:szCs w:val="24"/>
        </w:rPr>
        <w:t xml:space="preserve">1) SWZ  wraz z załącznikami, </w:t>
      </w:r>
    </w:p>
    <w:p w14:paraId="3DCF19B9" w14:textId="54F04557" w:rsidR="00F0287D" w:rsidRPr="00E43391" w:rsidRDefault="009325FA">
      <w:pPr>
        <w:spacing w:after="2" w:line="247" w:lineRule="auto"/>
        <w:ind w:left="7" w:right="4371" w:hanging="10"/>
        <w:jc w:val="left"/>
        <w:rPr>
          <w:rFonts w:ascii="Times New Roman" w:hAnsi="Times New Roman" w:cs="Times New Roman"/>
          <w:sz w:val="24"/>
          <w:szCs w:val="24"/>
        </w:rPr>
      </w:pPr>
      <w:r w:rsidRPr="00E43391">
        <w:rPr>
          <w:rFonts w:ascii="Times New Roman" w:hAnsi="Times New Roman" w:cs="Times New Roman"/>
          <w:sz w:val="24"/>
          <w:szCs w:val="24"/>
        </w:rPr>
        <w:t xml:space="preserve">2) Oferta wykonawcy wraz z załącznikami.  </w:t>
      </w:r>
    </w:p>
    <w:p w14:paraId="4D1AA92B"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2D8C418" w14:textId="77777777" w:rsidR="00F0287D" w:rsidRPr="00E43391" w:rsidRDefault="009325FA">
      <w:pPr>
        <w:numPr>
          <w:ilvl w:val="0"/>
          <w:numId w:val="5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sprawach nieuregulowanych niniejszą umową mają zastosowanie odpowiednie przepisy ustawy Prawo zamówień publicznych, Prawa budowlanego wraz z aktami wykonawczymi oraz Kodeksu cywilnego  </w:t>
      </w:r>
    </w:p>
    <w:p w14:paraId="20E78EA8"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E5896E0" w14:textId="77777777" w:rsidR="00F0287D" w:rsidRPr="00E43391" w:rsidRDefault="009325FA">
      <w:pPr>
        <w:numPr>
          <w:ilvl w:val="0"/>
          <w:numId w:val="5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Umowę sporządzono w 3-ch jednobrzmiących egzemplarzach - 2 egz. dla Zamawiającego i 1 egz. </w:t>
      </w:r>
    </w:p>
    <w:p w14:paraId="57A0F307" w14:textId="77777777" w:rsidR="00F0287D" w:rsidRPr="00E43391" w:rsidRDefault="009325FA">
      <w:pPr>
        <w:ind w:left="295" w:right="2" w:firstLine="0"/>
        <w:rPr>
          <w:rFonts w:ascii="Times New Roman" w:hAnsi="Times New Roman" w:cs="Times New Roman"/>
          <w:sz w:val="24"/>
          <w:szCs w:val="24"/>
        </w:rPr>
      </w:pPr>
      <w:r w:rsidRPr="00E43391">
        <w:rPr>
          <w:rFonts w:ascii="Times New Roman" w:hAnsi="Times New Roman" w:cs="Times New Roman"/>
          <w:sz w:val="24"/>
          <w:szCs w:val="24"/>
        </w:rPr>
        <w:t xml:space="preserve">dla Wykonawcy. </w:t>
      </w:r>
    </w:p>
    <w:p w14:paraId="549843DC"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0703379"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B73A005" w14:textId="77777777" w:rsidR="00F0287D" w:rsidRPr="00E43391" w:rsidRDefault="009325FA">
      <w:pPr>
        <w:tabs>
          <w:tab w:val="center" w:pos="3553"/>
          <w:tab w:val="right" w:pos="9086"/>
        </w:tabs>
        <w:spacing w:after="4"/>
        <w:ind w:left="-3"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ZAMAWIAJĄCY:                              </w:t>
      </w:r>
      <w:r w:rsidRPr="00E43391">
        <w:rPr>
          <w:rFonts w:ascii="Times New Roman" w:hAnsi="Times New Roman" w:cs="Times New Roman"/>
          <w:b/>
          <w:sz w:val="24"/>
          <w:szCs w:val="24"/>
        </w:rPr>
        <w:tab/>
        <w:t xml:space="preserve"> </w:t>
      </w:r>
      <w:r w:rsidRPr="00E43391">
        <w:rPr>
          <w:rFonts w:ascii="Times New Roman" w:hAnsi="Times New Roman" w:cs="Times New Roman"/>
          <w:b/>
          <w:sz w:val="24"/>
          <w:szCs w:val="24"/>
        </w:rPr>
        <w:tab/>
        <w:t xml:space="preserve">                                                          WYKONAWCA: </w:t>
      </w:r>
    </w:p>
    <w:p w14:paraId="3DCEAB6B"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b/>
          <w:sz w:val="24"/>
          <w:szCs w:val="24"/>
        </w:rPr>
        <w:lastRenderedPageBreak/>
        <w:t xml:space="preserve"> </w:t>
      </w:r>
    </w:p>
    <w:p w14:paraId="3C930C47" w14:textId="77777777" w:rsidR="00F0287D" w:rsidRPr="00E43391" w:rsidRDefault="009325FA">
      <w:pPr>
        <w:spacing w:after="78" w:line="259" w:lineRule="auto"/>
        <w:ind w:left="12"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14CE69AF"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eastAsia="Times New Roman" w:hAnsi="Times New Roman" w:cs="Times New Roman"/>
          <w:sz w:val="24"/>
          <w:szCs w:val="24"/>
        </w:rPr>
        <w:t xml:space="preserve"> </w:t>
      </w:r>
    </w:p>
    <w:sectPr w:rsidR="00F0287D" w:rsidRPr="00E43391">
      <w:footerReference w:type="even" r:id="rId8"/>
      <w:footerReference w:type="default" r:id="rId9"/>
      <w:footerReference w:type="first" r:id="rId10"/>
      <w:pgSz w:w="11906" w:h="16838"/>
      <w:pgMar w:top="1425" w:right="1414" w:bottom="1470" w:left="140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20093" w14:textId="77777777" w:rsidR="006954A1" w:rsidRDefault="006954A1">
      <w:pPr>
        <w:spacing w:after="0" w:line="240" w:lineRule="auto"/>
      </w:pPr>
      <w:r>
        <w:separator/>
      </w:r>
    </w:p>
  </w:endnote>
  <w:endnote w:type="continuationSeparator" w:id="0">
    <w:p w14:paraId="4F3ADC5B" w14:textId="77777777" w:rsidR="006954A1" w:rsidRDefault="00695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9111E" w14:textId="77777777" w:rsidR="00D16A05" w:rsidRDefault="00D16A05">
    <w:pPr>
      <w:spacing w:after="0" w:line="259" w:lineRule="auto"/>
      <w:ind w:left="234" w:right="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EF3BC45" wp14:editId="078A6768">
              <wp:simplePos x="0" y="0"/>
              <wp:positionH relativeFrom="page">
                <wp:posOffset>900989</wp:posOffset>
              </wp:positionH>
              <wp:positionV relativeFrom="page">
                <wp:posOffset>9805112</wp:posOffset>
              </wp:positionV>
              <wp:extent cx="5760085" cy="6096"/>
              <wp:effectExtent l="0" t="0" r="0" b="0"/>
              <wp:wrapSquare wrapText="bothSides"/>
              <wp:docPr id="42269" name="Group 42269"/>
              <wp:cNvGraphicFramePr/>
              <a:graphic xmlns:a="http://schemas.openxmlformats.org/drawingml/2006/main">
                <a:graphicData uri="http://schemas.microsoft.com/office/word/2010/wordprocessingGroup">
                  <wpg:wgp>
                    <wpg:cNvGrpSpPr/>
                    <wpg:grpSpPr>
                      <a:xfrm>
                        <a:off x="0" y="0"/>
                        <a:ext cx="5760085" cy="6096"/>
                        <a:chOff x="0" y="0"/>
                        <a:chExt cx="5760085" cy="6096"/>
                      </a:xfrm>
                    </wpg:grpSpPr>
                    <wps:wsp>
                      <wps:cNvPr id="43050" name="Shape 43050"/>
                      <wps:cNvSpPr/>
                      <wps:spPr>
                        <a:xfrm>
                          <a:off x="0" y="0"/>
                          <a:ext cx="5760085" cy="9144"/>
                        </a:xfrm>
                        <a:custGeom>
                          <a:avLst/>
                          <a:gdLst/>
                          <a:ahLst/>
                          <a:cxnLst/>
                          <a:rect l="0" t="0" r="0" b="0"/>
                          <a:pathLst>
                            <a:path w="5760085" h="9144">
                              <a:moveTo>
                                <a:pt x="0" y="0"/>
                              </a:moveTo>
                              <a:lnTo>
                                <a:pt x="5760085" y="0"/>
                              </a:lnTo>
                              <a:lnTo>
                                <a:pt x="57600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2269" style="width:453.55pt;height:0.47998pt;position:absolute;mso-position-horizontal-relative:page;mso-position-horizontal:absolute;margin-left:70.944pt;mso-position-vertical-relative:page;margin-top:772.056pt;" coordsize="57600,60">
              <v:shape id="Shape 43051" style="position:absolute;width:57600;height:91;left:0;top:0;" coordsize="5760085,9144" path="m0,0l5760085,0l5760085,9144l0,9144l0,0">
                <v:stroke weight="0pt" endcap="flat" joinstyle="miter" miterlimit="10" on="false" color="#000000" opacity="0"/>
                <v:fill on="true" color="#000000"/>
              </v:shape>
              <w10:wrap type="square"/>
            </v:group>
          </w:pict>
        </mc:Fallback>
      </mc:AlternateContent>
    </w:r>
    <w:r>
      <w:rPr>
        <w:sz w:val="16"/>
      </w:rPr>
      <w:t xml:space="preserve">ZI-II.271.6.2021.DW - Budowa kanalizacji deszczowej - w ramach budowy dróg wraz z odwodnieniem ul. Konradowska </w:t>
    </w:r>
  </w:p>
  <w:p w14:paraId="7A12A368" w14:textId="77777777" w:rsidR="00D16A05" w:rsidRDefault="00D16A05">
    <w:pPr>
      <w:spacing w:after="0" w:line="259" w:lineRule="auto"/>
      <w:ind w:left="282" w:right="0" w:firstLine="0"/>
      <w:jc w:val="center"/>
    </w:pPr>
    <w:r>
      <w:rPr>
        <w:sz w:val="16"/>
      </w:rPr>
      <w:t xml:space="preserve"> </w:t>
    </w:r>
  </w:p>
  <w:p w14:paraId="3813C232" w14:textId="77777777" w:rsidR="00D16A05" w:rsidRDefault="00D16A05">
    <w:pPr>
      <w:spacing w:after="0" w:line="259" w:lineRule="auto"/>
      <w:ind w:left="0" w:right="0" w:firstLine="0"/>
      <w:jc w:val="right"/>
    </w:pPr>
    <w:r>
      <w:rPr>
        <w:sz w:val="16"/>
      </w:rPr>
      <w:t xml:space="preserve">Strona </w:t>
    </w:r>
    <w:r>
      <w:fldChar w:fldCharType="begin"/>
    </w:r>
    <w:r>
      <w:instrText xml:space="preserve"> PAGE   \* MERGEFORMAT </w:instrText>
    </w:r>
    <w:r>
      <w:fldChar w:fldCharType="separate"/>
    </w:r>
    <w:r>
      <w:rPr>
        <w:sz w:val="16"/>
      </w:rPr>
      <w:t>10</w:t>
    </w:r>
    <w:r>
      <w:rPr>
        <w:sz w:val="16"/>
      </w:rPr>
      <w:fldChar w:fldCharType="end"/>
    </w:r>
    <w:r>
      <w:rPr>
        <w:sz w:val="16"/>
      </w:rPr>
      <w:t xml:space="preserve"> z </w:t>
    </w:r>
    <w:fldSimple w:instr=" NUMPAGES   \* MERGEFORMAT ">
      <w:r>
        <w:rPr>
          <w:sz w:val="16"/>
        </w:rPr>
        <w:t>25</w:t>
      </w:r>
    </w:fldSimple>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B377F" w14:textId="36C9DBAC" w:rsidR="00D16A05" w:rsidRDefault="00D16A05">
    <w:pPr>
      <w:spacing w:after="0" w:line="259" w:lineRule="auto"/>
      <w:ind w:left="0" w:right="0"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4F986" w14:textId="77777777" w:rsidR="00D16A05" w:rsidRDefault="00D16A05">
    <w:pPr>
      <w:spacing w:after="0" w:line="259" w:lineRule="auto"/>
      <w:ind w:left="234" w:right="0"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4E2101F0" wp14:editId="63542D33">
              <wp:simplePos x="0" y="0"/>
              <wp:positionH relativeFrom="page">
                <wp:posOffset>900989</wp:posOffset>
              </wp:positionH>
              <wp:positionV relativeFrom="page">
                <wp:posOffset>9805112</wp:posOffset>
              </wp:positionV>
              <wp:extent cx="5760085" cy="6096"/>
              <wp:effectExtent l="0" t="0" r="0" b="0"/>
              <wp:wrapSquare wrapText="bothSides"/>
              <wp:docPr id="42211" name="Group 42211"/>
              <wp:cNvGraphicFramePr/>
              <a:graphic xmlns:a="http://schemas.openxmlformats.org/drawingml/2006/main">
                <a:graphicData uri="http://schemas.microsoft.com/office/word/2010/wordprocessingGroup">
                  <wpg:wgp>
                    <wpg:cNvGrpSpPr/>
                    <wpg:grpSpPr>
                      <a:xfrm>
                        <a:off x="0" y="0"/>
                        <a:ext cx="5760085" cy="6096"/>
                        <a:chOff x="0" y="0"/>
                        <a:chExt cx="5760085" cy="6096"/>
                      </a:xfrm>
                    </wpg:grpSpPr>
                    <wps:wsp>
                      <wps:cNvPr id="43046" name="Shape 43046"/>
                      <wps:cNvSpPr/>
                      <wps:spPr>
                        <a:xfrm>
                          <a:off x="0" y="0"/>
                          <a:ext cx="5760085" cy="9144"/>
                        </a:xfrm>
                        <a:custGeom>
                          <a:avLst/>
                          <a:gdLst/>
                          <a:ahLst/>
                          <a:cxnLst/>
                          <a:rect l="0" t="0" r="0" b="0"/>
                          <a:pathLst>
                            <a:path w="5760085" h="9144">
                              <a:moveTo>
                                <a:pt x="0" y="0"/>
                              </a:moveTo>
                              <a:lnTo>
                                <a:pt x="5760085" y="0"/>
                              </a:lnTo>
                              <a:lnTo>
                                <a:pt x="57600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2211" style="width:453.55pt;height:0.47998pt;position:absolute;mso-position-horizontal-relative:page;mso-position-horizontal:absolute;margin-left:70.944pt;mso-position-vertical-relative:page;margin-top:772.056pt;" coordsize="57600,60">
              <v:shape id="Shape 43047" style="position:absolute;width:57600;height:91;left:0;top:0;" coordsize="5760085,9144" path="m0,0l5760085,0l5760085,9144l0,9144l0,0">
                <v:stroke weight="0pt" endcap="flat" joinstyle="miter" miterlimit="10" on="false" color="#000000" opacity="0"/>
                <v:fill on="true" color="#000000"/>
              </v:shape>
              <w10:wrap type="square"/>
            </v:group>
          </w:pict>
        </mc:Fallback>
      </mc:AlternateContent>
    </w:r>
    <w:r>
      <w:rPr>
        <w:sz w:val="16"/>
      </w:rPr>
      <w:t xml:space="preserve">ZI-II.271.6.2021.DW - Budowa kanalizacji deszczowej - w ramach budowy dróg wraz z odwodnieniem ul. Konradowska </w:t>
    </w:r>
  </w:p>
  <w:p w14:paraId="2C153D75" w14:textId="77777777" w:rsidR="00D16A05" w:rsidRDefault="00D16A05">
    <w:pPr>
      <w:spacing w:after="0" w:line="259" w:lineRule="auto"/>
      <w:ind w:left="282" w:right="0" w:firstLine="0"/>
      <w:jc w:val="center"/>
    </w:pPr>
    <w:r>
      <w:rPr>
        <w:sz w:val="16"/>
      </w:rPr>
      <w:t xml:space="preserve"> </w:t>
    </w:r>
  </w:p>
  <w:p w14:paraId="45E378B0" w14:textId="77777777" w:rsidR="00D16A05" w:rsidRDefault="00D16A05">
    <w:pPr>
      <w:spacing w:after="0" w:line="259" w:lineRule="auto"/>
      <w:ind w:left="0" w:right="0" w:firstLine="0"/>
      <w:jc w:val="right"/>
    </w:pPr>
    <w:r>
      <w:rPr>
        <w:sz w:val="16"/>
      </w:rPr>
      <w:t xml:space="preserve">Strona </w:t>
    </w:r>
    <w:r>
      <w:fldChar w:fldCharType="begin"/>
    </w:r>
    <w:r>
      <w:instrText xml:space="preserve"> PAGE   \* MERGEFORMAT </w:instrText>
    </w:r>
    <w:r>
      <w:fldChar w:fldCharType="separate"/>
    </w:r>
    <w:r>
      <w:rPr>
        <w:sz w:val="16"/>
      </w:rPr>
      <w:t>10</w:t>
    </w:r>
    <w:r>
      <w:rPr>
        <w:sz w:val="16"/>
      </w:rPr>
      <w:fldChar w:fldCharType="end"/>
    </w:r>
    <w:r>
      <w:rPr>
        <w:sz w:val="16"/>
      </w:rPr>
      <w:t xml:space="preserve"> z </w:t>
    </w:r>
    <w:fldSimple w:instr=" NUMPAGES   \* MERGEFORMAT ">
      <w:r>
        <w:rPr>
          <w:sz w:val="16"/>
        </w:rPr>
        <w:t>25</w:t>
      </w:r>
    </w:fldSimple>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59092" w14:textId="77777777" w:rsidR="006954A1" w:rsidRDefault="006954A1">
      <w:pPr>
        <w:spacing w:after="0" w:line="240" w:lineRule="auto"/>
      </w:pPr>
      <w:r>
        <w:separator/>
      </w:r>
    </w:p>
  </w:footnote>
  <w:footnote w:type="continuationSeparator" w:id="0">
    <w:p w14:paraId="5B519430" w14:textId="77777777" w:rsidR="006954A1" w:rsidRDefault="006954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445D62F"/>
    <w:multiLevelType w:val="hybridMultilevel"/>
    <w:tmpl w:val="0EDD7B8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B5626"/>
    <w:multiLevelType w:val="hybridMultilevel"/>
    <w:tmpl w:val="5428DA6C"/>
    <w:lvl w:ilvl="0" w:tplc="05944E0A">
      <w:start w:val="2"/>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5626B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5CFC4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DADDA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A63A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9A50B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42DA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C866C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88D4C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421875"/>
    <w:multiLevelType w:val="hybridMultilevel"/>
    <w:tmpl w:val="DFDEC104"/>
    <w:lvl w:ilvl="0" w:tplc="3CDE9C0E">
      <w:start w:val="1"/>
      <w:numFmt w:val="upperLetter"/>
      <w:lvlText w:val="%1."/>
      <w:lvlJc w:val="left"/>
      <w:pPr>
        <w:ind w:left="5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B5870F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5BC376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3FA9F5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DB655C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20EDA0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CCA0C3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B90729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6A814C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16025C"/>
    <w:multiLevelType w:val="hybridMultilevel"/>
    <w:tmpl w:val="69A2D8C6"/>
    <w:lvl w:ilvl="0" w:tplc="D1CE844A">
      <w:start w:val="1"/>
      <w:numFmt w:val="lowerLetter"/>
      <w:lvlText w:val="%1)"/>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6C8A9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94BAF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ECCBC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54035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4E41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E2E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C24BE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BC74B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7A28AA"/>
    <w:multiLevelType w:val="hybridMultilevel"/>
    <w:tmpl w:val="597C6828"/>
    <w:lvl w:ilvl="0" w:tplc="4BE292F8">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181B9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8824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DAE95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C0AE6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4C8C4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603C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A48E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30C8B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7474C7"/>
    <w:multiLevelType w:val="hybridMultilevel"/>
    <w:tmpl w:val="790C2250"/>
    <w:lvl w:ilvl="0" w:tplc="C6761EE2">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E80A2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FA7C5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B226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C625E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7E01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527AE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94446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066C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2F503F"/>
    <w:multiLevelType w:val="multilevel"/>
    <w:tmpl w:val="6832C28E"/>
    <w:lvl w:ilvl="0">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5174B52"/>
    <w:multiLevelType w:val="hybridMultilevel"/>
    <w:tmpl w:val="BC8E3656"/>
    <w:lvl w:ilvl="0" w:tplc="0FDCB0BA">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D2826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905A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4033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1C814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48A8D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D4B16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86C51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2CC39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6781C98"/>
    <w:multiLevelType w:val="hybridMultilevel"/>
    <w:tmpl w:val="489E2F9E"/>
    <w:lvl w:ilvl="0" w:tplc="2548870C">
      <w:start w:val="18"/>
      <w:numFmt w:val="lowerLetter"/>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961FE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6AE5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3691A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B0358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6CC29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4AF16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629BC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8C889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6F26C0E"/>
    <w:multiLevelType w:val="hybridMultilevel"/>
    <w:tmpl w:val="5B684060"/>
    <w:lvl w:ilvl="0" w:tplc="02A4BEC6">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90BC0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DE056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DE7ED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6C60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66597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0093B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E2C1F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CE6AF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7A84F24"/>
    <w:multiLevelType w:val="hybridMultilevel"/>
    <w:tmpl w:val="D34E0316"/>
    <w:lvl w:ilvl="0" w:tplc="C142AF94">
      <w:start w:val="1"/>
      <w:numFmt w:val="lowerLetter"/>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60F63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4E936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5EEBF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48F74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6868C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3A4D0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F671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201E6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7AB2707"/>
    <w:multiLevelType w:val="hybridMultilevel"/>
    <w:tmpl w:val="C7DAABE2"/>
    <w:lvl w:ilvl="0" w:tplc="AFFA7F52">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36E89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BAE09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480A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52A72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949BD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EC1E7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1223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06DB4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B996891"/>
    <w:multiLevelType w:val="hybridMultilevel"/>
    <w:tmpl w:val="BA665974"/>
    <w:lvl w:ilvl="0" w:tplc="29BC955E">
      <w:start w:val="1"/>
      <w:numFmt w:val="lowerLetter"/>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08975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8E65F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04403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2E90B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70F4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70201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42BD2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76FA5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BBA5970"/>
    <w:multiLevelType w:val="multilevel"/>
    <w:tmpl w:val="DA3A6BBE"/>
    <w:lvl w:ilvl="0">
      <w:start w:val="6"/>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D3F3808"/>
    <w:multiLevelType w:val="hybridMultilevel"/>
    <w:tmpl w:val="920A2E76"/>
    <w:lvl w:ilvl="0" w:tplc="E4D8AF18">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3E1C2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B81AA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8609F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00B7B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9051E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9098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8A745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08124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E491D61"/>
    <w:multiLevelType w:val="hybridMultilevel"/>
    <w:tmpl w:val="B6D6E27E"/>
    <w:lvl w:ilvl="0" w:tplc="BA6E9D1A">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80064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42F10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0209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58FC4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7485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20CBA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A683C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4CCC4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FF066EF"/>
    <w:multiLevelType w:val="hybridMultilevel"/>
    <w:tmpl w:val="74E0178A"/>
    <w:lvl w:ilvl="0" w:tplc="48847F76">
      <w:start w:val="3"/>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7849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60A36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3255B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4A601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98139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3A0EE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26888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8281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19926E7"/>
    <w:multiLevelType w:val="hybridMultilevel"/>
    <w:tmpl w:val="2E087288"/>
    <w:lvl w:ilvl="0" w:tplc="2594F64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2052D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2C173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3E28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7CDD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1407F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B6FE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68DB6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160DE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1DD5FB9"/>
    <w:multiLevelType w:val="hybridMultilevel"/>
    <w:tmpl w:val="025264A2"/>
    <w:lvl w:ilvl="0" w:tplc="32BA8BD8">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882E5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2EC39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02320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32A64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1C17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A24A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F0F75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60904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412089E"/>
    <w:multiLevelType w:val="hybridMultilevel"/>
    <w:tmpl w:val="832005F2"/>
    <w:lvl w:ilvl="0" w:tplc="5A0263B4">
      <w:start w:val="4"/>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E678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7CB6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102C5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6CD12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30E45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56C42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2A36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C62CA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D456095"/>
    <w:multiLevelType w:val="hybridMultilevel"/>
    <w:tmpl w:val="0D608D22"/>
    <w:lvl w:ilvl="0" w:tplc="FB906D96">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14F84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8E5C0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4EB1E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363B6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60FC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863D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42241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BEEB1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04623B5"/>
    <w:multiLevelType w:val="hybridMultilevel"/>
    <w:tmpl w:val="0B72997A"/>
    <w:lvl w:ilvl="0" w:tplc="68AE75D2">
      <w:start w:val="1"/>
      <w:numFmt w:val="bullet"/>
      <w:lvlText w:val="-"/>
      <w:lvlJc w:val="left"/>
      <w:pPr>
        <w:ind w:left="1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DDA4638">
      <w:start w:val="1"/>
      <w:numFmt w:val="bullet"/>
      <w:lvlText w:val="o"/>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12AB792">
      <w:start w:val="1"/>
      <w:numFmt w:val="bullet"/>
      <w:lvlText w:val="▪"/>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0D8A1DA">
      <w:start w:val="1"/>
      <w:numFmt w:val="bullet"/>
      <w:lvlText w:val="•"/>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7D61A66">
      <w:start w:val="1"/>
      <w:numFmt w:val="bullet"/>
      <w:lvlText w:val="o"/>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51E378E">
      <w:start w:val="1"/>
      <w:numFmt w:val="bullet"/>
      <w:lvlText w:val="▪"/>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1FE3D8C">
      <w:start w:val="1"/>
      <w:numFmt w:val="bullet"/>
      <w:lvlText w:val="•"/>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8E639D8">
      <w:start w:val="1"/>
      <w:numFmt w:val="bullet"/>
      <w:lvlText w:val="o"/>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798156C">
      <w:start w:val="1"/>
      <w:numFmt w:val="bullet"/>
      <w:lvlText w:val="▪"/>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13E5D37"/>
    <w:multiLevelType w:val="hybridMultilevel"/>
    <w:tmpl w:val="ACBC1B42"/>
    <w:lvl w:ilvl="0" w:tplc="0E2C0C5A">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7829A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06332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F60C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F02B9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B6946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CA8DE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02993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7AEEB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5274813"/>
    <w:multiLevelType w:val="hybridMultilevel"/>
    <w:tmpl w:val="8BAA84BC"/>
    <w:lvl w:ilvl="0" w:tplc="A5D0A40A">
      <w:start w:val="1"/>
      <w:numFmt w:val="lowerLetter"/>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DCE66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845AE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A21FB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60B67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E09FA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24254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3C0FB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5A05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5855D76"/>
    <w:multiLevelType w:val="multilevel"/>
    <w:tmpl w:val="96A826EC"/>
    <w:lvl w:ilvl="0">
      <w:start w:val="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9930E5D"/>
    <w:multiLevelType w:val="hybridMultilevel"/>
    <w:tmpl w:val="5DB2DA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3252A2"/>
    <w:multiLevelType w:val="hybridMultilevel"/>
    <w:tmpl w:val="AE440822"/>
    <w:lvl w:ilvl="0" w:tplc="81E22650">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5AB40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FEFC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8EF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4807A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4CE5E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E615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CE836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72CBD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A614B9F"/>
    <w:multiLevelType w:val="hybridMultilevel"/>
    <w:tmpl w:val="98EE57B8"/>
    <w:lvl w:ilvl="0" w:tplc="BE9ACCE2">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60942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18E8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F2EAD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3401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A452C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7491C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3C3D7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8ABEE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B61416E"/>
    <w:multiLevelType w:val="hybridMultilevel"/>
    <w:tmpl w:val="B58651CC"/>
    <w:lvl w:ilvl="0" w:tplc="981C018C">
      <w:start w:val="10"/>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E87CE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DAFD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2E21F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E0714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C6B3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B6EC3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663F6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6E6D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CB353A8"/>
    <w:multiLevelType w:val="hybridMultilevel"/>
    <w:tmpl w:val="30521BCC"/>
    <w:lvl w:ilvl="0" w:tplc="D5386E74">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08A89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C8E8D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2E7BA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D4C46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643E6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6E512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EE428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BC47D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D581CF1"/>
    <w:multiLevelType w:val="hybridMultilevel"/>
    <w:tmpl w:val="A9C8D164"/>
    <w:lvl w:ilvl="0" w:tplc="D25A4316">
      <w:start w:val="21"/>
      <w:numFmt w:val="lowerLetter"/>
      <w:lvlText w:val="%1)"/>
      <w:lvlJc w:val="left"/>
      <w:pPr>
        <w:ind w:left="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BFCBC2C">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6BC9A2C">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E06EE7E">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C4844DC">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AC21F0A">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C96AFC8">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04CB53C">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04E673E">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3FB670E1"/>
    <w:multiLevelType w:val="hybridMultilevel"/>
    <w:tmpl w:val="717AE6F4"/>
    <w:lvl w:ilvl="0" w:tplc="B15EFA8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FA31A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A8526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38382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4EB00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BC808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02C5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1229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08C65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77B79DD"/>
    <w:multiLevelType w:val="hybridMultilevel"/>
    <w:tmpl w:val="DCF2BD9A"/>
    <w:lvl w:ilvl="0" w:tplc="4B58F144">
      <w:start w:val="8"/>
      <w:numFmt w:val="decimal"/>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632C5D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FBC58D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B84074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F381CA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4920A0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894371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BB4457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19AA03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79A214B"/>
    <w:multiLevelType w:val="hybridMultilevel"/>
    <w:tmpl w:val="C3F28CD2"/>
    <w:lvl w:ilvl="0" w:tplc="ED2A2BDE">
      <w:start w:val="6"/>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8AE3B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4A5ED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E0693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ACEA9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F898A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ACDE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EA433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2435B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9E5227A"/>
    <w:multiLevelType w:val="hybridMultilevel"/>
    <w:tmpl w:val="A18A9E3A"/>
    <w:lvl w:ilvl="0" w:tplc="9F7CE792">
      <w:start w:val="6"/>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BE0F5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E6219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5A5EF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FC88D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A4A1C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02A21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66E40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0E36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B01226C"/>
    <w:multiLevelType w:val="hybridMultilevel"/>
    <w:tmpl w:val="9C329738"/>
    <w:lvl w:ilvl="0" w:tplc="E480BC0C">
      <w:start w:val="3"/>
      <w:numFmt w:val="decimal"/>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1AED0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8881D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AC9BD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0E7FC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AE7E3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5CAE2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628B6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2AAEB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D8522CB"/>
    <w:multiLevelType w:val="hybridMultilevel"/>
    <w:tmpl w:val="F3D857DE"/>
    <w:lvl w:ilvl="0" w:tplc="5FC450DE">
      <w:start w:val="1"/>
      <w:numFmt w:val="decimal"/>
      <w:lvlText w:val="%1."/>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1C56C8">
      <w:start w:val="1"/>
      <w:numFmt w:val="lowerLetter"/>
      <w:lvlText w:val="%2"/>
      <w:lvlJc w:val="left"/>
      <w:pPr>
        <w:ind w:left="9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D0EAE2">
      <w:start w:val="1"/>
      <w:numFmt w:val="lowerRoman"/>
      <w:lvlText w:val="%3"/>
      <w:lvlJc w:val="left"/>
      <w:pPr>
        <w:ind w:left="1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D080E2">
      <w:start w:val="1"/>
      <w:numFmt w:val="decimal"/>
      <w:lvlText w:val="%4"/>
      <w:lvlJc w:val="left"/>
      <w:pPr>
        <w:ind w:left="2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EA186A">
      <w:start w:val="1"/>
      <w:numFmt w:val="lowerLetter"/>
      <w:lvlText w:val="%5"/>
      <w:lvlJc w:val="left"/>
      <w:pPr>
        <w:ind w:left="3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802846">
      <w:start w:val="1"/>
      <w:numFmt w:val="lowerRoman"/>
      <w:lvlText w:val="%6"/>
      <w:lvlJc w:val="left"/>
      <w:pPr>
        <w:ind w:left="3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3845E0">
      <w:start w:val="1"/>
      <w:numFmt w:val="decimal"/>
      <w:lvlText w:val="%7"/>
      <w:lvlJc w:val="left"/>
      <w:pPr>
        <w:ind w:left="4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D6D89E">
      <w:start w:val="1"/>
      <w:numFmt w:val="lowerLetter"/>
      <w:lvlText w:val="%8"/>
      <w:lvlJc w:val="left"/>
      <w:pPr>
        <w:ind w:left="5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FA2592">
      <w:start w:val="1"/>
      <w:numFmt w:val="lowerRoman"/>
      <w:lvlText w:val="%9"/>
      <w:lvlJc w:val="left"/>
      <w:pPr>
        <w:ind w:left="5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E240C20"/>
    <w:multiLevelType w:val="hybridMultilevel"/>
    <w:tmpl w:val="A7F4AD48"/>
    <w:lvl w:ilvl="0" w:tplc="401257CC">
      <w:start w:val="2"/>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3055F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90E1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CA7F4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EA304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36367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64E6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5E223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3AD18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F5410AC"/>
    <w:multiLevelType w:val="hybridMultilevel"/>
    <w:tmpl w:val="9A1C969C"/>
    <w:lvl w:ilvl="0" w:tplc="7DC2EC34">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5E19A2">
      <w:start w:val="1"/>
      <w:numFmt w:val="lowerLetter"/>
      <w:lvlText w:val="%2"/>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E8E6C8">
      <w:start w:val="1"/>
      <w:numFmt w:val="lowerRoman"/>
      <w:lvlText w:val="%3"/>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846BBA">
      <w:start w:val="1"/>
      <w:numFmt w:val="decimal"/>
      <w:lvlText w:val="%4"/>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14BCEE">
      <w:start w:val="1"/>
      <w:numFmt w:val="lowerLetter"/>
      <w:lvlText w:val="%5"/>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EA3E32">
      <w:start w:val="1"/>
      <w:numFmt w:val="lowerRoman"/>
      <w:lvlText w:val="%6"/>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C08A50">
      <w:start w:val="1"/>
      <w:numFmt w:val="decimal"/>
      <w:lvlText w:val="%7"/>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A61790">
      <w:start w:val="1"/>
      <w:numFmt w:val="lowerLetter"/>
      <w:lvlText w:val="%8"/>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721050">
      <w:start w:val="1"/>
      <w:numFmt w:val="lowerRoman"/>
      <w:lvlText w:val="%9"/>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F860467"/>
    <w:multiLevelType w:val="hybridMultilevel"/>
    <w:tmpl w:val="0D0C021A"/>
    <w:lvl w:ilvl="0" w:tplc="F3F458DC">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68DF5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D8EC7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98634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9C102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482DF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32BCF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1CC9C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A2EF9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14B5F84"/>
    <w:multiLevelType w:val="hybridMultilevel"/>
    <w:tmpl w:val="08FAC3C6"/>
    <w:lvl w:ilvl="0" w:tplc="F3D26830">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0456C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B2F45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36E75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AC68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900A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60645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F4A3A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CC4F5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1A4568D"/>
    <w:multiLevelType w:val="hybridMultilevel"/>
    <w:tmpl w:val="6604225C"/>
    <w:lvl w:ilvl="0" w:tplc="ACAE30D2">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B2F9C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585D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76322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D653D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C4CB0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F60CC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16EE9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226E7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2E97B8E"/>
    <w:multiLevelType w:val="multilevel"/>
    <w:tmpl w:val="A4F4AEC2"/>
    <w:lvl w:ilvl="0">
      <w:start w:val="5"/>
      <w:numFmt w:val="decimal"/>
      <w:lvlText w:val="%1."/>
      <w:lvlJc w:val="left"/>
      <w:pPr>
        <w:ind w:left="5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405003C"/>
    <w:multiLevelType w:val="hybridMultilevel"/>
    <w:tmpl w:val="3A425996"/>
    <w:lvl w:ilvl="0" w:tplc="3752C7C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0E0A1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3673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E486D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A0FF1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8EE57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FE15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F2462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B81E4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4FB6901"/>
    <w:multiLevelType w:val="hybridMultilevel"/>
    <w:tmpl w:val="441E92F6"/>
    <w:lvl w:ilvl="0" w:tplc="82D6CF72">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289A4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802EC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B6478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8AD2A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50A7E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86634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0CF5F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D4D17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59A4E98"/>
    <w:multiLevelType w:val="hybridMultilevel"/>
    <w:tmpl w:val="C3C27902"/>
    <w:lvl w:ilvl="0" w:tplc="E51014CE">
      <w:start w:val="5"/>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F6660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EA0F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74185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C6344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8C501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BC02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A89E3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9C2C5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6D4438A"/>
    <w:multiLevelType w:val="hybridMultilevel"/>
    <w:tmpl w:val="7E0ABF0A"/>
    <w:lvl w:ilvl="0" w:tplc="7FAA0A4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60E5E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EC740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BCD43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A458C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36309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36CA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5208F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5CC76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8C263B7"/>
    <w:multiLevelType w:val="hybridMultilevel"/>
    <w:tmpl w:val="5FFCA63C"/>
    <w:lvl w:ilvl="0" w:tplc="BB66E89A">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68F692">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F80840">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1E9E0E">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16A574">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9E2E70">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6CF6DE">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C6F7C8">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1044B2">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99F00F4"/>
    <w:multiLevelType w:val="hybridMultilevel"/>
    <w:tmpl w:val="89FE6718"/>
    <w:lvl w:ilvl="0" w:tplc="941A3AF6">
      <w:start w:val="1"/>
      <w:numFmt w:val="decimal"/>
      <w:lvlText w:val="%1."/>
      <w:lvlJc w:val="left"/>
      <w:pPr>
        <w:ind w:left="4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E0CDBC">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12A80A">
      <w:start w:val="1"/>
      <w:numFmt w:val="lowerRoman"/>
      <w:lvlText w:val="%3"/>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608E20">
      <w:start w:val="1"/>
      <w:numFmt w:val="decimal"/>
      <w:lvlText w:val="%4"/>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A2B78E">
      <w:start w:val="1"/>
      <w:numFmt w:val="lowerLetter"/>
      <w:lvlText w:val="%5"/>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BCF00C">
      <w:start w:val="1"/>
      <w:numFmt w:val="lowerRoman"/>
      <w:lvlText w:val="%6"/>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3EC96A">
      <w:start w:val="1"/>
      <w:numFmt w:val="decimal"/>
      <w:lvlText w:val="%7"/>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5A5FAA">
      <w:start w:val="1"/>
      <w:numFmt w:val="lowerLetter"/>
      <w:lvlText w:val="%8"/>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0472C0">
      <w:start w:val="1"/>
      <w:numFmt w:val="lowerRoman"/>
      <w:lvlText w:val="%9"/>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A3F7F3A"/>
    <w:multiLevelType w:val="hybridMultilevel"/>
    <w:tmpl w:val="6040E8FE"/>
    <w:lvl w:ilvl="0" w:tplc="002C0BD0">
      <w:start w:val="1"/>
      <w:numFmt w:val="lowerLetter"/>
      <w:lvlText w:val="%1)"/>
      <w:lvlJc w:val="left"/>
      <w:pPr>
        <w:ind w:left="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D88D3D2">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7A0E756">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B7C357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77A0F58">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EE81D66">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A26692C">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07E7F1C">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3A87FF8">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5A704CCB"/>
    <w:multiLevelType w:val="hybridMultilevel"/>
    <w:tmpl w:val="BEF40FD6"/>
    <w:lvl w:ilvl="0" w:tplc="0415000F">
      <w:start w:val="1"/>
      <w:numFmt w:val="decimal"/>
      <w:lvlText w:val="%1."/>
      <w:lvlJc w:val="left"/>
      <w:pPr>
        <w:ind w:left="643" w:hanging="360"/>
      </w:p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1" w15:restartNumberingAfterBreak="0">
    <w:nsid w:val="5AC92959"/>
    <w:multiLevelType w:val="hybridMultilevel"/>
    <w:tmpl w:val="0058AC94"/>
    <w:lvl w:ilvl="0" w:tplc="45CE662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4E90C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56EEF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F010C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BEE1F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24213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DA469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76F8E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6E2DB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5DFF504D"/>
    <w:multiLevelType w:val="hybridMultilevel"/>
    <w:tmpl w:val="BDA4E1A6"/>
    <w:lvl w:ilvl="0" w:tplc="4D82D6B6">
      <w:start w:val="6"/>
      <w:numFmt w:val="lowerLetter"/>
      <w:lvlText w:val="%1)"/>
      <w:lvlJc w:val="left"/>
      <w:pPr>
        <w:ind w:left="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6466576">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5CC292E">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E18495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3CCA93C">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F58E016">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98C2562">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82C65A6">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DA4B656">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60526BA6"/>
    <w:multiLevelType w:val="hybridMultilevel"/>
    <w:tmpl w:val="3BEC4A64"/>
    <w:lvl w:ilvl="0" w:tplc="3724F188">
      <w:start w:val="3"/>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F8BB5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8076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AA4A0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1007A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C458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3C47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4FCC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001B8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26E5B53"/>
    <w:multiLevelType w:val="hybridMultilevel"/>
    <w:tmpl w:val="6D9C96EE"/>
    <w:lvl w:ilvl="0" w:tplc="B90C9A0C">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9A0F1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E2DC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90C38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A86B8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8C7C5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804E4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66E81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82E6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2D719A4"/>
    <w:multiLevelType w:val="hybridMultilevel"/>
    <w:tmpl w:val="AA02B3CA"/>
    <w:lvl w:ilvl="0" w:tplc="BD2242CA">
      <w:start w:val="1"/>
      <w:numFmt w:val="lowerLetter"/>
      <w:lvlText w:val="%1)"/>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8E04F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18B5E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965D5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763EF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36DD0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A6C2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6A499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76F7A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5332A2B"/>
    <w:multiLevelType w:val="hybridMultilevel"/>
    <w:tmpl w:val="DD8E2BE8"/>
    <w:lvl w:ilvl="0" w:tplc="C026F44A">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52278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16670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0E517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F8001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F24F7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A253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2869D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4C515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7922A07"/>
    <w:multiLevelType w:val="hybridMultilevel"/>
    <w:tmpl w:val="FBDE3CCE"/>
    <w:lvl w:ilvl="0" w:tplc="3144822C">
      <w:start w:val="1"/>
      <w:numFmt w:val="decimal"/>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B2EE07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DA08A3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B328CE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4D091B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2B88BF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B24B69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E86CB9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A66FE6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A4D64AE"/>
    <w:multiLevelType w:val="hybridMultilevel"/>
    <w:tmpl w:val="514062C2"/>
    <w:lvl w:ilvl="0" w:tplc="3558C60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200D9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92C45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06EEF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86F41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EC67D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16C5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0883A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169B0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6A9B11E7"/>
    <w:multiLevelType w:val="hybridMultilevel"/>
    <w:tmpl w:val="E8D010F4"/>
    <w:lvl w:ilvl="0" w:tplc="E4448FFC">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7E2AA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4A52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7050C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0402F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20B9A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FC235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42DBE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B86DA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EC24A7F"/>
    <w:multiLevelType w:val="multilevel"/>
    <w:tmpl w:val="6156901A"/>
    <w:lvl w:ilvl="0">
      <w:start w:val="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EED54BB"/>
    <w:multiLevelType w:val="hybridMultilevel"/>
    <w:tmpl w:val="C08C7110"/>
    <w:lvl w:ilvl="0" w:tplc="E82429C8">
      <w:start w:val="1"/>
      <w:numFmt w:val="lowerLetter"/>
      <w:lvlText w:val="%1)"/>
      <w:lvlJc w:val="left"/>
      <w:pPr>
        <w:ind w:left="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88E54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EEF41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D057C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B8202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E2D4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08B48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666C6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BE50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70647236"/>
    <w:multiLevelType w:val="hybridMultilevel"/>
    <w:tmpl w:val="BC84B6E0"/>
    <w:lvl w:ilvl="0" w:tplc="56D80644">
      <w:start w:val="1"/>
      <w:numFmt w:val="decimal"/>
      <w:lvlText w:val="%1."/>
      <w:lvlJc w:val="left"/>
      <w:pPr>
        <w:ind w:left="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D6C274">
      <w:start w:val="1"/>
      <w:numFmt w:val="decimal"/>
      <w:lvlText w:val="%2)"/>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923790">
      <w:start w:val="1"/>
      <w:numFmt w:val="lowerLetter"/>
      <w:lvlText w:val="%3)"/>
      <w:lvlJc w:val="left"/>
      <w:pPr>
        <w:ind w:left="1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7A6378">
      <w:start w:val="1"/>
      <w:numFmt w:val="decimal"/>
      <w:lvlText w:val="%4"/>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58ABE2">
      <w:start w:val="1"/>
      <w:numFmt w:val="lowerLetter"/>
      <w:lvlText w:val="%5"/>
      <w:lvlJc w:val="left"/>
      <w:pPr>
        <w:ind w:left="2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B4B250">
      <w:start w:val="1"/>
      <w:numFmt w:val="lowerRoman"/>
      <w:lvlText w:val="%6"/>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B4EA0A">
      <w:start w:val="1"/>
      <w:numFmt w:val="decimal"/>
      <w:lvlText w:val="%7"/>
      <w:lvlJc w:val="left"/>
      <w:pPr>
        <w:ind w:left="3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94DBEA">
      <w:start w:val="1"/>
      <w:numFmt w:val="lowerLetter"/>
      <w:lvlText w:val="%8"/>
      <w:lvlJc w:val="left"/>
      <w:pPr>
        <w:ind w:left="4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48CB92">
      <w:start w:val="1"/>
      <w:numFmt w:val="lowerRoman"/>
      <w:lvlText w:val="%9"/>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16C18D2"/>
    <w:multiLevelType w:val="hybridMultilevel"/>
    <w:tmpl w:val="CD42D532"/>
    <w:lvl w:ilvl="0" w:tplc="7AB27690">
      <w:start w:val="5"/>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08898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FCFF3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FECC0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2ABBF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1295A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84EED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8225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64E2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71A47FD6"/>
    <w:multiLevelType w:val="multilevel"/>
    <w:tmpl w:val="FB440E62"/>
    <w:lvl w:ilvl="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4861074"/>
    <w:multiLevelType w:val="hybridMultilevel"/>
    <w:tmpl w:val="CE6A3FF4"/>
    <w:lvl w:ilvl="0" w:tplc="C8BEB544">
      <w:start w:val="1"/>
      <w:numFmt w:val="lowerLetter"/>
      <w:lvlText w:val="%1)"/>
      <w:lvlJc w:val="left"/>
      <w:pPr>
        <w:ind w:left="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5C71A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DC655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DE4E2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18C48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AA613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AE75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7CE77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34253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783851D0"/>
    <w:multiLevelType w:val="hybridMultilevel"/>
    <w:tmpl w:val="C6A07AD4"/>
    <w:lvl w:ilvl="0" w:tplc="923A3AD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547E0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DEB6A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C0F8E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505D6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5EC03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04AE4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CEFB6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DCDBD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7D074744"/>
    <w:multiLevelType w:val="hybridMultilevel"/>
    <w:tmpl w:val="956A7C64"/>
    <w:lvl w:ilvl="0" w:tplc="81622FEC">
      <w:start w:val="1"/>
      <w:numFmt w:val="decimal"/>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6DC383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8CA796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F5C8C3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F74FA7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304FB6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848809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F16CC9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4D8F0C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67"/>
  </w:num>
  <w:num w:numId="2">
    <w:abstractNumId w:val="48"/>
  </w:num>
  <w:num w:numId="3">
    <w:abstractNumId w:val="56"/>
  </w:num>
  <w:num w:numId="4">
    <w:abstractNumId w:val="46"/>
  </w:num>
  <w:num w:numId="5">
    <w:abstractNumId w:val="33"/>
  </w:num>
  <w:num w:numId="6">
    <w:abstractNumId w:val="21"/>
  </w:num>
  <w:num w:numId="7">
    <w:abstractNumId w:val="14"/>
  </w:num>
  <w:num w:numId="8">
    <w:abstractNumId w:val="49"/>
  </w:num>
  <w:num w:numId="9">
    <w:abstractNumId w:val="52"/>
  </w:num>
  <w:num w:numId="10">
    <w:abstractNumId w:val="30"/>
  </w:num>
  <w:num w:numId="11">
    <w:abstractNumId w:val="16"/>
  </w:num>
  <w:num w:numId="12">
    <w:abstractNumId w:val="51"/>
  </w:num>
  <w:num w:numId="13">
    <w:abstractNumId w:val="13"/>
  </w:num>
  <w:num w:numId="14">
    <w:abstractNumId w:val="64"/>
  </w:num>
  <w:num w:numId="15">
    <w:abstractNumId w:val="15"/>
  </w:num>
  <w:num w:numId="16">
    <w:abstractNumId w:val="40"/>
  </w:num>
  <w:num w:numId="17">
    <w:abstractNumId w:val="57"/>
  </w:num>
  <w:num w:numId="18">
    <w:abstractNumId w:val="32"/>
  </w:num>
  <w:num w:numId="19">
    <w:abstractNumId w:val="36"/>
  </w:num>
  <w:num w:numId="20">
    <w:abstractNumId w:val="41"/>
  </w:num>
  <w:num w:numId="21">
    <w:abstractNumId w:val="1"/>
  </w:num>
  <w:num w:numId="22">
    <w:abstractNumId w:val="54"/>
  </w:num>
  <w:num w:numId="23">
    <w:abstractNumId w:val="63"/>
  </w:num>
  <w:num w:numId="24">
    <w:abstractNumId w:val="20"/>
  </w:num>
  <w:num w:numId="25">
    <w:abstractNumId w:val="17"/>
  </w:num>
  <w:num w:numId="26">
    <w:abstractNumId w:val="31"/>
  </w:num>
  <w:num w:numId="27">
    <w:abstractNumId w:val="29"/>
  </w:num>
  <w:num w:numId="28">
    <w:abstractNumId w:val="5"/>
  </w:num>
  <w:num w:numId="29">
    <w:abstractNumId w:val="59"/>
  </w:num>
  <w:num w:numId="30">
    <w:abstractNumId w:val="58"/>
  </w:num>
  <w:num w:numId="31">
    <w:abstractNumId w:val="28"/>
  </w:num>
  <w:num w:numId="32">
    <w:abstractNumId w:val="8"/>
  </w:num>
  <w:num w:numId="33">
    <w:abstractNumId w:val="43"/>
  </w:num>
  <w:num w:numId="34">
    <w:abstractNumId w:val="6"/>
  </w:num>
  <w:num w:numId="35">
    <w:abstractNumId w:val="26"/>
  </w:num>
  <w:num w:numId="36">
    <w:abstractNumId w:val="34"/>
  </w:num>
  <w:num w:numId="37">
    <w:abstractNumId w:val="4"/>
  </w:num>
  <w:num w:numId="38">
    <w:abstractNumId w:val="39"/>
  </w:num>
  <w:num w:numId="39">
    <w:abstractNumId w:val="47"/>
  </w:num>
  <w:num w:numId="40">
    <w:abstractNumId w:val="61"/>
  </w:num>
  <w:num w:numId="41">
    <w:abstractNumId w:val="12"/>
  </w:num>
  <w:num w:numId="42">
    <w:abstractNumId w:val="35"/>
  </w:num>
  <w:num w:numId="43">
    <w:abstractNumId w:val="23"/>
  </w:num>
  <w:num w:numId="44">
    <w:abstractNumId w:val="65"/>
  </w:num>
  <w:num w:numId="45">
    <w:abstractNumId w:val="10"/>
  </w:num>
  <w:num w:numId="46">
    <w:abstractNumId w:val="38"/>
  </w:num>
  <w:num w:numId="47">
    <w:abstractNumId w:val="11"/>
  </w:num>
  <w:num w:numId="48">
    <w:abstractNumId w:val="66"/>
  </w:num>
  <w:num w:numId="49">
    <w:abstractNumId w:val="9"/>
  </w:num>
  <w:num w:numId="50">
    <w:abstractNumId w:val="37"/>
  </w:num>
  <w:num w:numId="51">
    <w:abstractNumId w:val="22"/>
  </w:num>
  <w:num w:numId="52">
    <w:abstractNumId w:val="19"/>
  </w:num>
  <w:num w:numId="53">
    <w:abstractNumId w:val="44"/>
  </w:num>
  <w:num w:numId="54">
    <w:abstractNumId w:val="27"/>
  </w:num>
  <w:num w:numId="55">
    <w:abstractNumId w:val="53"/>
  </w:num>
  <w:num w:numId="56">
    <w:abstractNumId w:val="18"/>
  </w:num>
  <w:num w:numId="57">
    <w:abstractNumId w:val="7"/>
  </w:num>
  <w:num w:numId="58">
    <w:abstractNumId w:val="45"/>
  </w:num>
  <w:num w:numId="59">
    <w:abstractNumId w:val="3"/>
  </w:num>
  <w:num w:numId="60">
    <w:abstractNumId w:val="2"/>
  </w:num>
  <w:num w:numId="61">
    <w:abstractNumId w:val="60"/>
  </w:num>
  <w:num w:numId="62">
    <w:abstractNumId w:val="42"/>
  </w:num>
  <w:num w:numId="63">
    <w:abstractNumId w:val="55"/>
  </w:num>
  <w:num w:numId="64">
    <w:abstractNumId w:val="24"/>
  </w:num>
  <w:num w:numId="65">
    <w:abstractNumId w:val="0"/>
  </w:num>
  <w:num w:numId="66">
    <w:abstractNumId w:val="25"/>
  </w:num>
  <w:num w:numId="67">
    <w:abstractNumId w:val="50"/>
  </w:num>
  <w:num w:numId="68">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7D"/>
    <w:rsid w:val="000209EF"/>
    <w:rsid w:val="000B7191"/>
    <w:rsid w:val="000C7694"/>
    <w:rsid w:val="001204CE"/>
    <w:rsid w:val="00134E43"/>
    <w:rsid w:val="00150513"/>
    <w:rsid w:val="0015609C"/>
    <w:rsid w:val="0018378F"/>
    <w:rsid w:val="001C46B8"/>
    <w:rsid w:val="001C64AC"/>
    <w:rsid w:val="001E2E41"/>
    <w:rsid w:val="002545A9"/>
    <w:rsid w:val="00267F3E"/>
    <w:rsid w:val="003674C5"/>
    <w:rsid w:val="00381794"/>
    <w:rsid w:val="003A3F8A"/>
    <w:rsid w:val="00416854"/>
    <w:rsid w:val="00452B55"/>
    <w:rsid w:val="00453FA6"/>
    <w:rsid w:val="004779A5"/>
    <w:rsid w:val="004D2396"/>
    <w:rsid w:val="004D7437"/>
    <w:rsid w:val="004E23B9"/>
    <w:rsid w:val="00593786"/>
    <w:rsid w:val="006030DF"/>
    <w:rsid w:val="00621723"/>
    <w:rsid w:val="006954A1"/>
    <w:rsid w:val="006B7EDF"/>
    <w:rsid w:val="006E2D15"/>
    <w:rsid w:val="007248EA"/>
    <w:rsid w:val="00737126"/>
    <w:rsid w:val="00756D73"/>
    <w:rsid w:val="00796535"/>
    <w:rsid w:val="007C011D"/>
    <w:rsid w:val="007E2782"/>
    <w:rsid w:val="008C52F0"/>
    <w:rsid w:val="008F5E48"/>
    <w:rsid w:val="009325FA"/>
    <w:rsid w:val="009357D3"/>
    <w:rsid w:val="00A00DB0"/>
    <w:rsid w:val="00A21A66"/>
    <w:rsid w:val="00A26EEE"/>
    <w:rsid w:val="00A624AE"/>
    <w:rsid w:val="00AD6CFE"/>
    <w:rsid w:val="00B01B26"/>
    <w:rsid w:val="00C158A1"/>
    <w:rsid w:val="00C40AEB"/>
    <w:rsid w:val="00D16A05"/>
    <w:rsid w:val="00D73242"/>
    <w:rsid w:val="00DA3F0A"/>
    <w:rsid w:val="00E43339"/>
    <w:rsid w:val="00E43391"/>
    <w:rsid w:val="00E94D50"/>
    <w:rsid w:val="00EC0AD3"/>
    <w:rsid w:val="00F01727"/>
    <w:rsid w:val="00F0287D"/>
    <w:rsid w:val="00F16833"/>
    <w:rsid w:val="00F21B76"/>
    <w:rsid w:val="00FE3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4E93"/>
  <w15:docId w15:val="{CEA3A87B-A2C1-4552-AD0D-FF32B629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7" w:lineRule="auto"/>
      <w:ind w:left="293" w:right="121" w:hanging="293"/>
      <w:jc w:val="both"/>
    </w:pPr>
    <w:rPr>
      <w:rFonts w:ascii="Arial" w:eastAsia="Arial" w:hAnsi="Arial" w:cs="Arial"/>
      <w:color w:val="000000"/>
      <w:sz w:val="20"/>
    </w:rPr>
  </w:style>
  <w:style w:type="paragraph" w:styleId="Nagwek1">
    <w:name w:val="heading 1"/>
    <w:next w:val="Normalny"/>
    <w:link w:val="Nagwek1Znak"/>
    <w:uiPriority w:val="9"/>
    <w:qFormat/>
    <w:pPr>
      <w:keepNext/>
      <w:keepLines/>
      <w:spacing w:after="7" w:line="267" w:lineRule="auto"/>
      <w:ind w:left="3699" w:hanging="10"/>
      <w:jc w:val="center"/>
      <w:outlineLvl w:val="0"/>
    </w:pPr>
    <w:rPr>
      <w:rFonts w:ascii="Arial" w:eastAsia="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0"/>
    </w:rPr>
  </w:style>
  <w:style w:type="paragraph" w:styleId="Akapitzlist">
    <w:name w:val="List Paragraph"/>
    <w:basedOn w:val="Normalny"/>
    <w:uiPriority w:val="34"/>
    <w:qFormat/>
    <w:rsid w:val="00F16833"/>
    <w:pPr>
      <w:ind w:left="720"/>
      <w:contextualSpacing/>
    </w:pPr>
  </w:style>
  <w:style w:type="paragraph" w:styleId="Bezodstpw">
    <w:name w:val="No Spacing"/>
    <w:uiPriority w:val="1"/>
    <w:qFormat/>
    <w:rsid w:val="0018378F"/>
    <w:pPr>
      <w:spacing w:after="0" w:line="240" w:lineRule="auto"/>
    </w:pPr>
    <w:rPr>
      <w:rFonts w:eastAsiaTheme="minorHAnsi"/>
      <w:lang w:eastAsia="en-US"/>
    </w:rPr>
  </w:style>
  <w:style w:type="table" w:styleId="Tabela-Siatka">
    <w:name w:val="Table Grid"/>
    <w:basedOn w:val="Standardowy"/>
    <w:uiPriority w:val="39"/>
    <w:rsid w:val="0018378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1B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BAD97-1D67-4F33-805F-ACD942EC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27</Pages>
  <Words>9399</Words>
  <Characters>56396</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Wawrzkiewicz</dc:creator>
  <cp:keywords/>
  <cp:lastModifiedBy>Adam Witkowski</cp:lastModifiedBy>
  <cp:revision>15</cp:revision>
  <cp:lastPrinted>2021-04-06T09:53:00Z</cp:lastPrinted>
  <dcterms:created xsi:type="dcterms:W3CDTF">2021-02-09T13:42:00Z</dcterms:created>
  <dcterms:modified xsi:type="dcterms:W3CDTF">2021-04-06T10:46:00Z</dcterms:modified>
</cp:coreProperties>
</file>