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A9F6" w14:textId="77777777" w:rsidR="00F0287D" w:rsidRPr="00E43391" w:rsidRDefault="009325FA">
      <w:pPr>
        <w:spacing w:after="0" w:line="259" w:lineRule="auto"/>
        <w:ind w:left="0" w:right="0" w:firstLine="0"/>
        <w:jc w:val="right"/>
        <w:rPr>
          <w:rFonts w:ascii="Times New Roman" w:hAnsi="Times New Roman" w:cs="Times New Roman"/>
          <w:sz w:val="24"/>
          <w:szCs w:val="24"/>
        </w:rPr>
      </w:pPr>
      <w:r w:rsidRPr="00E43391">
        <w:rPr>
          <w:rFonts w:ascii="Times New Roman" w:hAnsi="Times New Roman" w:cs="Times New Roman"/>
          <w:i/>
          <w:sz w:val="24"/>
          <w:szCs w:val="24"/>
        </w:rPr>
        <w:t xml:space="preserve"> </w:t>
      </w:r>
      <w:r w:rsidRPr="00E43391">
        <w:rPr>
          <w:rFonts w:ascii="Times New Roman" w:hAnsi="Times New Roman" w:cs="Times New Roman"/>
          <w:sz w:val="24"/>
          <w:szCs w:val="24"/>
        </w:rPr>
        <w:t xml:space="preserve"> </w:t>
      </w:r>
    </w:p>
    <w:p w14:paraId="73DE2917" w14:textId="1D89A936" w:rsidR="00F0287D" w:rsidRPr="00E43391" w:rsidRDefault="00F0287D" w:rsidP="00E43391">
      <w:pPr>
        <w:spacing w:after="0" w:line="259" w:lineRule="auto"/>
        <w:ind w:left="0" w:right="55" w:firstLine="0"/>
        <w:jc w:val="center"/>
        <w:rPr>
          <w:rFonts w:ascii="Times New Roman" w:hAnsi="Times New Roman" w:cs="Times New Roman"/>
          <w:sz w:val="24"/>
          <w:szCs w:val="24"/>
        </w:rPr>
      </w:pPr>
    </w:p>
    <w:p w14:paraId="75E8D8A0" w14:textId="11B90385" w:rsidR="00F0287D" w:rsidRPr="00E43391" w:rsidRDefault="00E43391">
      <w:pPr>
        <w:spacing w:after="1" w:line="259" w:lineRule="auto"/>
        <w:ind w:left="0" w:right="58" w:firstLine="0"/>
        <w:jc w:val="center"/>
        <w:rPr>
          <w:rFonts w:ascii="Times New Roman" w:hAnsi="Times New Roman" w:cs="Times New Roman"/>
          <w:b/>
          <w:sz w:val="24"/>
          <w:szCs w:val="24"/>
        </w:rPr>
      </w:pPr>
      <w:r w:rsidRPr="00E43391">
        <w:rPr>
          <w:rFonts w:ascii="Times New Roman" w:hAnsi="Times New Roman" w:cs="Times New Roman"/>
          <w:b/>
          <w:sz w:val="24"/>
          <w:szCs w:val="24"/>
        </w:rPr>
        <w:t>UMOWA</w:t>
      </w:r>
    </w:p>
    <w:p w14:paraId="14C616AE" w14:textId="2648A023" w:rsidR="00F0287D" w:rsidRPr="00E43391" w:rsidRDefault="00F0287D">
      <w:pPr>
        <w:spacing w:after="0" w:line="259" w:lineRule="auto"/>
        <w:ind w:left="0" w:right="0" w:firstLine="0"/>
        <w:jc w:val="left"/>
        <w:rPr>
          <w:rFonts w:ascii="Times New Roman" w:hAnsi="Times New Roman" w:cs="Times New Roman"/>
          <w:sz w:val="24"/>
          <w:szCs w:val="24"/>
        </w:rPr>
      </w:pPr>
    </w:p>
    <w:p w14:paraId="0E60D94C" w14:textId="29E39262" w:rsidR="00F0287D" w:rsidRPr="00E43391" w:rsidRDefault="009325FA">
      <w:pPr>
        <w:ind w:left="-3" w:firstLine="0"/>
        <w:rPr>
          <w:rFonts w:ascii="Times New Roman" w:hAnsi="Times New Roman" w:cs="Times New Roman"/>
          <w:sz w:val="24"/>
          <w:szCs w:val="24"/>
        </w:rPr>
      </w:pPr>
      <w:r w:rsidRPr="00E43391">
        <w:rPr>
          <w:rFonts w:ascii="Times New Roman" w:hAnsi="Times New Roman" w:cs="Times New Roman"/>
          <w:sz w:val="24"/>
          <w:szCs w:val="24"/>
        </w:rPr>
        <w:t xml:space="preserve">Zawarta w dniu ………………..……, w </w:t>
      </w:r>
      <w:r w:rsidR="0018378F">
        <w:rPr>
          <w:rFonts w:ascii="Times New Roman" w:hAnsi="Times New Roman" w:cs="Times New Roman"/>
          <w:sz w:val="24"/>
          <w:szCs w:val="24"/>
        </w:rPr>
        <w:t>Korytnicy</w:t>
      </w:r>
      <w:r w:rsidRPr="00E43391">
        <w:rPr>
          <w:rFonts w:ascii="Times New Roman" w:hAnsi="Times New Roman" w:cs="Times New Roman"/>
          <w:sz w:val="24"/>
          <w:szCs w:val="24"/>
        </w:rPr>
        <w:t xml:space="preserve">, pomiędzy Gminą </w:t>
      </w:r>
      <w:r w:rsidR="0018378F">
        <w:rPr>
          <w:rFonts w:ascii="Times New Roman" w:hAnsi="Times New Roman" w:cs="Times New Roman"/>
          <w:sz w:val="24"/>
          <w:szCs w:val="24"/>
        </w:rPr>
        <w:t xml:space="preserve">Korytnica </w:t>
      </w:r>
      <w:r w:rsidRPr="00E43391">
        <w:rPr>
          <w:rFonts w:ascii="Times New Roman" w:hAnsi="Times New Roman" w:cs="Times New Roman"/>
          <w:sz w:val="24"/>
          <w:szCs w:val="24"/>
        </w:rPr>
        <w:t xml:space="preserve"> z siedzibą w </w:t>
      </w:r>
      <w:r w:rsidR="0018378F">
        <w:rPr>
          <w:rFonts w:ascii="Times New Roman" w:hAnsi="Times New Roman" w:cs="Times New Roman"/>
          <w:sz w:val="24"/>
          <w:szCs w:val="24"/>
        </w:rPr>
        <w:t xml:space="preserve">Korytnicy </w:t>
      </w:r>
      <w:r w:rsidRPr="00E43391">
        <w:rPr>
          <w:rFonts w:ascii="Times New Roman" w:hAnsi="Times New Roman" w:cs="Times New Roman"/>
          <w:sz w:val="24"/>
          <w:szCs w:val="24"/>
        </w:rPr>
        <w:t xml:space="preserve">, </w:t>
      </w:r>
      <w:r w:rsidR="0018378F">
        <w:rPr>
          <w:rFonts w:ascii="Times New Roman" w:hAnsi="Times New Roman" w:cs="Times New Roman"/>
          <w:sz w:val="24"/>
          <w:szCs w:val="24"/>
        </w:rPr>
        <w:t xml:space="preserve">ul. Małkowskiego 20, 07-120 Korytnica  </w:t>
      </w:r>
      <w:r w:rsidRPr="00E43391">
        <w:rPr>
          <w:rFonts w:ascii="Times New Roman" w:hAnsi="Times New Roman" w:cs="Times New Roman"/>
          <w:sz w:val="24"/>
          <w:szCs w:val="24"/>
        </w:rPr>
        <w:t xml:space="preserve"> (NIP: </w:t>
      </w:r>
      <w:r w:rsidR="0018378F">
        <w:rPr>
          <w:rFonts w:ascii="Times New Roman" w:hAnsi="Times New Roman" w:cs="Times New Roman"/>
          <w:sz w:val="24"/>
          <w:szCs w:val="24"/>
        </w:rPr>
        <w:t>8241727162</w:t>
      </w:r>
      <w:r w:rsidRPr="00E43391">
        <w:rPr>
          <w:rFonts w:ascii="Times New Roman" w:hAnsi="Times New Roman" w:cs="Times New Roman"/>
          <w:sz w:val="24"/>
          <w:szCs w:val="24"/>
        </w:rPr>
        <w:t xml:space="preserve">), zwaną dalej </w:t>
      </w:r>
      <w:r w:rsidRPr="00E43391">
        <w:rPr>
          <w:rFonts w:ascii="Times New Roman" w:hAnsi="Times New Roman" w:cs="Times New Roman"/>
          <w:b/>
          <w:sz w:val="24"/>
          <w:szCs w:val="24"/>
        </w:rPr>
        <w:t>Zamawiającym</w:t>
      </w:r>
      <w:r w:rsidRPr="00E43391">
        <w:rPr>
          <w:rFonts w:ascii="Times New Roman" w:hAnsi="Times New Roman" w:cs="Times New Roman"/>
          <w:sz w:val="24"/>
          <w:szCs w:val="24"/>
        </w:rPr>
        <w:t xml:space="preserve">, reprezentowaną przez: - </w:t>
      </w:r>
      <w:r w:rsidR="0018378F">
        <w:rPr>
          <w:rFonts w:ascii="Times New Roman" w:hAnsi="Times New Roman" w:cs="Times New Roman"/>
          <w:sz w:val="24"/>
          <w:szCs w:val="24"/>
        </w:rPr>
        <w:t>Stanisława Komudzińskiego</w:t>
      </w:r>
      <w:r w:rsidRPr="00E43391">
        <w:rPr>
          <w:rFonts w:ascii="Times New Roman" w:hAnsi="Times New Roman" w:cs="Times New Roman"/>
          <w:sz w:val="24"/>
          <w:szCs w:val="24"/>
        </w:rPr>
        <w:t xml:space="preserve"> –</w:t>
      </w:r>
      <w:r w:rsidR="0018378F">
        <w:rPr>
          <w:rFonts w:ascii="Times New Roman" w:hAnsi="Times New Roman" w:cs="Times New Roman"/>
          <w:sz w:val="24"/>
          <w:szCs w:val="24"/>
        </w:rPr>
        <w:t xml:space="preserve">Wójta Gminy Korytnica </w:t>
      </w:r>
      <w:r w:rsidRPr="00E43391">
        <w:rPr>
          <w:rFonts w:ascii="Times New Roman" w:hAnsi="Times New Roman" w:cs="Times New Roman"/>
          <w:sz w:val="24"/>
          <w:szCs w:val="24"/>
        </w:rPr>
        <w:t xml:space="preserve">, przy kontrasygnacie Skarbnika </w:t>
      </w:r>
      <w:r w:rsidR="0018378F">
        <w:rPr>
          <w:rFonts w:ascii="Times New Roman" w:hAnsi="Times New Roman" w:cs="Times New Roman"/>
          <w:sz w:val="24"/>
          <w:szCs w:val="24"/>
        </w:rPr>
        <w:t>Gminy – Moniki Wróbel</w:t>
      </w:r>
      <w:r w:rsidRPr="00E43391">
        <w:rPr>
          <w:rFonts w:ascii="Times New Roman" w:hAnsi="Times New Roman" w:cs="Times New Roman"/>
          <w:sz w:val="24"/>
          <w:szCs w:val="24"/>
        </w:rPr>
        <w:t xml:space="preserve">, </w:t>
      </w:r>
    </w:p>
    <w:p w14:paraId="347CED8C"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B1E725" w14:textId="77777777" w:rsidR="00F0287D" w:rsidRPr="00E43391" w:rsidRDefault="009325FA">
      <w:pPr>
        <w:spacing w:after="8" w:line="269" w:lineRule="auto"/>
        <w:ind w:left="16" w:hanging="10"/>
        <w:jc w:val="center"/>
        <w:rPr>
          <w:rFonts w:ascii="Times New Roman" w:hAnsi="Times New Roman" w:cs="Times New Roman"/>
          <w:sz w:val="24"/>
          <w:szCs w:val="24"/>
        </w:rPr>
      </w:pPr>
      <w:r w:rsidRPr="00E43391">
        <w:rPr>
          <w:rFonts w:ascii="Times New Roman" w:hAnsi="Times New Roman" w:cs="Times New Roman"/>
          <w:sz w:val="24"/>
          <w:szCs w:val="24"/>
        </w:rPr>
        <w:t xml:space="preserve">a: </w:t>
      </w:r>
    </w:p>
    <w:p w14:paraId="3EFD390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 w dalszej części umowy zwanym </w:t>
      </w:r>
      <w:r w:rsidRPr="00E43391">
        <w:rPr>
          <w:rFonts w:ascii="Times New Roman" w:hAnsi="Times New Roman" w:cs="Times New Roman"/>
          <w:b/>
          <w:sz w:val="24"/>
          <w:szCs w:val="24"/>
        </w:rPr>
        <w:t>Wykonawcą.</w:t>
      </w:r>
      <w:r w:rsidRPr="00E43391">
        <w:rPr>
          <w:rFonts w:ascii="Times New Roman" w:hAnsi="Times New Roman" w:cs="Times New Roman"/>
          <w:sz w:val="24"/>
          <w:szCs w:val="24"/>
        </w:rPr>
        <w:t xml:space="preserve">  </w:t>
      </w:r>
    </w:p>
    <w:p w14:paraId="13812406"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4FBE4A" w14:textId="64C59361" w:rsidR="00F0287D" w:rsidRPr="00E43391" w:rsidRDefault="009325FA">
      <w:pPr>
        <w:ind w:left="-3" w:right="113" w:firstLine="0"/>
        <w:rPr>
          <w:rFonts w:ascii="Times New Roman" w:hAnsi="Times New Roman" w:cs="Times New Roman"/>
          <w:sz w:val="24"/>
          <w:szCs w:val="24"/>
        </w:rPr>
      </w:pPr>
      <w:r w:rsidRPr="00E43391">
        <w:rPr>
          <w:rFonts w:ascii="Times New Roman" w:hAnsi="Times New Roman" w:cs="Times New Roman"/>
          <w:sz w:val="24"/>
          <w:szCs w:val="24"/>
        </w:rPr>
        <w:t>W wyniku przeprowadzonego postępowania w trybie podstawowym , zgodnie z art. 275 ustawy z dnia 29 stycznia 2004 r. Prawo zamówień publicznych (Dz. U. poz. 2019 z późn. zm.)  – dalej „Pzp, strony zawierają umowę o następującej treści:</w:t>
      </w:r>
      <w:r w:rsidRPr="00E43391">
        <w:rPr>
          <w:rFonts w:ascii="Times New Roman" w:hAnsi="Times New Roman" w:cs="Times New Roman"/>
          <w:b/>
          <w:sz w:val="24"/>
          <w:szCs w:val="24"/>
        </w:rPr>
        <w:t xml:space="preserve"> </w:t>
      </w:r>
    </w:p>
    <w:p w14:paraId="7A43FAFD" w14:textId="77777777" w:rsidR="00F0287D" w:rsidRPr="00E43391" w:rsidRDefault="009325FA">
      <w:pPr>
        <w:spacing w:after="10"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D00C182"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1 Przedmiot umowy/zamówienia </w:t>
      </w:r>
    </w:p>
    <w:p w14:paraId="7B3320F0" w14:textId="77777777" w:rsidR="00A00DB0" w:rsidRDefault="009325FA" w:rsidP="0018378F">
      <w:pPr>
        <w:pStyle w:val="Bezodstpw"/>
        <w:rPr>
          <w:rFonts w:ascii="Times New Roman" w:hAnsi="Times New Roman" w:cs="Times New Roman"/>
          <w:sz w:val="24"/>
          <w:szCs w:val="24"/>
        </w:rPr>
      </w:pPr>
      <w:r w:rsidRPr="00E43391">
        <w:rPr>
          <w:rFonts w:ascii="Times New Roman" w:hAnsi="Times New Roman" w:cs="Times New Roman"/>
          <w:b/>
          <w:sz w:val="24"/>
          <w:szCs w:val="24"/>
        </w:rPr>
        <w:t xml:space="preserve">Przedmiotem umowy jest realizacja zadania </w:t>
      </w:r>
      <w:r w:rsidR="0018378F" w:rsidRPr="008E5853">
        <w:rPr>
          <w:rFonts w:ascii="Times New Roman" w:hAnsi="Times New Roman" w:cs="Times New Roman"/>
          <w:sz w:val="24"/>
          <w:szCs w:val="24"/>
        </w:rPr>
        <w:t>:</w:t>
      </w:r>
    </w:p>
    <w:p w14:paraId="24468681" w14:textId="053844A8" w:rsidR="00F0287D" w:rsidRPr="00E43391" w:rsidRDefault="00A00DB0" w:rsidP="00D73242">
      <w:pPr>
        <w:pStyle w:val="Bezodstpw"/>
        <w:rPr>
          <w:rFonts w:ascii="Times New Roman" w:hAnsi="Times New Roman" w:cs="Times New Roman"/>
          <w:sz w:val="24"/>
          <w:szCs w:val="24"/>
        </w:rPr>
      </w:pPr>
      <w:r>
        <w:rPr>
          <w:rFonts w:ascii="Times New Roman" w:hAnsi="Times New Roman" w:cs="Times New Roman"/>
          <w:sz w:val="24"/>
          <w:szCs w:val="24"/>
        </w:rPr>
        <w:t>1.</w:t>
      </w:r>
      <w:r w:rsidR="0018378F" w:rsidRPr="008E5853">
        <w:rPr>
          <w:rFonts w:ascii="Times New Roman" w:hAnsi="Times New Roman" w:cs="Times New Roman"/>
          <w:sz w:val="24"/>
          <w:szCs w:val="24"/>
        </w:rPr>
        <w:t xml:space="preserve"> „</w:t>
      </w:r>
      <w:r w:rsidR="00F70290" w:rsidRPr="00806F97">
        <w:rPr>
          <w:rFonts w:ascii="Times New Roman" w:eastAsia="Arial" w:hAnsi="Times New Roman" w:cs="Times New Roman"/>
          <w:b/>
          <w:bCs/>
          <w:sz w:val="24"/>
          <w:szCs w:val="24"/>
          <w:lang w:eastAsia="pl-PL"/>
        </w:rPr>
        <w:t>Przebudowa dróg wewnętrznych w miejscowości Górki Borze</w:t>
      </w:r>
    </w:p>
    <w:p w14:paraId="1215D0A9" w14:textId="77777777" w:rsidR="00D73242" w:rsidRDefault="00A00DB0" w:rsidP="00A00DB0">
      <w:pPr>
        <w:spacing w:after="547"/>
        <w:ind w:left="67" w:right="29"/>
        <w:rPr>
          <w:rFonts w:ascii="Times New Roman" w:hAnsi="Times New Roman" w:cs="Times New Roman"/>
          <w:b/>
          <w:sz w:val="24"/>
          <w:szCs w:val="24"/>
        </w:rPr>
      </w:pPr>
      <w:r>
        <w:rPr>
          <w:rFonts w:ascii="Times New Roman" w:hAnsi="Times New Roman" w:cs="Times New Roman"/>
          <w:sz w:val="24"/>
          <w:szCs w:val="24"/>
        </w:rPr>
        <w:t xml:space="preserve">    </w:t>
      </w:r>
      <w:r w:rsidRPr="00E43391">
        <w:rPr>
          <w:rFonts w:ascii="Times New Roman" w:hAnsi="Times New Roman" w:cs="Times New Roman"/>
          <w:sz w:val="24"/>
          <w:szCs w:val="24"/>
        </w:rPr>
        <w:t>Szczegółowy</w:t>
      </w:r>
      <w:r w:rsidR="009325FA" w:rsidRPr="00E43391">
        <w:rPr>
          <w:rFonts w:ascii="Times New Roman" w:hAnsi="Times New Roman" w:cs="Times New Roman"/>
          <w:sz w:val="24"/>
          <w:szCs w:val="24"/>
        </w:rPr>
        <w:t xml:space="preserve"> opis przedmiotu zamówienia zawiera </w:t>
      </w:r>
      <w:r w:rsidR="009325FA" w:rsidRPr="00E43391">
        <w:rPr>
          <w:rFonts w:ascii="Times New Roman" w:hAnsi="Times New Roman" w:cs="Times New Roman"/>
          <w:b/>
          <w:sz w:val="24"/>
          <w:szCs w:val="24"/>
        </w:rPr>
        <w:t>Załącznik A do SW</w:t>
      </w:r>
      <w:r>
        <w:rPr>
          <w:rFonts w:ascii="Times New Roman" w:hAnsi="Times New Roman" w:cs="Times New Roman"/>
          <w:b/>
          <w:sz w:val="24"/>
          <w:szCs w:val="24"/>
        </w:rPr>
        <w:t>Z</w:t>
      </w:r>
    </w:p>
    <w:p w14:paraId="12820D02" w14:textId="74198525" w:rsidR="00A00DB0" w:rsidRPr="00A00DB0" w:rsidRDefault="00A00DB0" w:rsidP="00A00DB0">
      <w:pPr>
        <w:spacing w:after="547"/>
        <w:ind w:left="67" w:right="29"/>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 xml:space="preserve"> </w:t>
      </w:r>
      <w:r w:rsidR="00D73242">
        <w:rPr>
          <w:rFonts w:ascii="Times New Roman" w:hAnsi="Times New Roman" w:cs="Times New Roman"/>
          <w:sz w:val="24"/>
          <w:szCs w:val="24"/>
        </w:rPr>
        <w:t>2.</w:t>
      </w:r>
      <w:r w:rsidRPr="00A00DB0">
        <w:rPr>
          <w:rFonts w:ascii="Times New Roman" w:eastAsiaTheme="minorHAnsi" w:hAnsi="Times New Roman" w:cs="Times New Roman"/>
          <w:b/>
          <w:bCs/>
          <w:color w:val="auto"/>
          <w:sz w:val="24"/>
          <w:szCs w:val="24"/>
          <w:lang w:eastAsia="en-US"/>
        </w:rPr>
        <w:t>Szczegółowy opis przedmiotu zamówienia stanowią: projekty budowlane, projekty wykonawcze , przedmiary robót oraz szczegółowe specyfikacje wykonania i odbioru robót będące załącznikami do SWZ</w:t>
      </w:r>
      <w:r w:rsidRPr="00A00DB0">
        <w:rPr>
          <w:rFonts w:ascii="Times New Roman" w:eastAsiaTheme="minorHAnsi" w:hAnsi="Times New Roman" w:cs="Times New Roman"/>
          <w:color w:val="auto"/>
          <w:sz w:val="24"/>
          <w:szCs w:val="24"/>
          <w:lang w:eastAsia="en-US"/>
        </w:rPr>
        <w:t>.</w:t>
      </w:r>
    </w:p>
    <w:p w14:paraId="577DCFC6" w14:textId="77777777" w:rsidR="001E2E4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3.</w:t>
      </w:r>
      <w:r w:rsidR="009325FA" w:rsidRPr="00E43391">
        <w:rPr>
          <w:rFonts w:ascii="Times New Roman" w:hAnsi="Times New Roman" w:cs="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7B3C0E02" w14:textId="5EAABF68" w:rsidR="00F0287D" w:rsidRPr="00E43391" w:rsidRDefault="009325FA" w:rsidP="003A3F8A">
      <w:pPr>
        <w:ind w:left="0" w:right="114" w:firstLine="0"/>
        <w:rPr>
          <w:rFonts w:ascii="Times New Roman" w:hAnsi="Times New Roman" w:cs="Times New Roman"/>
          <w:sz w:val="24"/>
          <w:szCs w:val="24"/>
        </w:rPr>
      </w:pPr>
      <w:r w:rsidRPr="00E43391">
        <w:rPr>
          <w:rFonts w:ascii="Times New Roman" w:hAnsi="Times New Roman" w:cs="Times New Roman"/>
          <w:sz w:val="24"/>
          <w:szCs w:val="24"/>
        </w:rPr>
        <w:t xml:space="preserve">  </w:t>
      </w:r>
    </w:p>
    <w:p w14:paraId="70BC0DCC" w14:textId="0D5DB30D" w:rsidR="00F0287D" w:rsidRPr="00E4339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4.</w:t>
      </w:r>
      <w:r w:rsidR="009325FA" w:rsidRPr="00E43391">
        <w:rPr>
          <w:rFonts w:ascii="Times New Roman" w:hAnsi="Times New Roman" w:cs="Times New Roman"/>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E2E41">
        <w:rPr>
          <w:rFonts w:ascii="Times New Roman" w:hAnsi="Times New Roman" w:cs="Times New Roman"/>
          <w:sz w:val="24"/>
          <w:szCs w:val="24"/>
        </w:rPr>
        <w:t>4</w:t>
      </w:r>
      <w:r w:rsidR="009325FA" w:rsidRPr="00E43391">
        <w:rPr>
          <w:rFonts w:ascii="Times New Roman" w:hAnsi="Times New Roman" w:cs="Times New Roman"/>
          <w:sz w:val="24"/>
          <w:szCs w:val="24"/>
        </w:rPr>
        <w:t xml:space="preserve"> niniejszej umowy. </w:t>
      </w:r>
    </w:p>
    <w:p w14:paraId="7BCFC54A" w14:textId="5CACB199" w:rsidR="00F0287D" w:rsidRPr="00E4339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5.</w:t>
      </w:r>
      <w:r w:rsidR="009325FA" w:rsidRPr="00E43391">
        <w:rPr>
          <w:rFonts w:ascii="Times New Roman" w:hAnsi="Times New Roman" w:cs="Times New Roman"/>
          <w:sz w:val="24"/>
          <w:szCs w:val="24"/>
        </w:rPr>
        <w:t xml:space="preserve">Zamawiający dopuszcza wprowadzenie zamiany materiałów i urządzeń przedstawionych w ofercie przetargowej pod warunkiem, że zmiany te będą korzystne dla Zamawiającego. </w:t>
      </w:r>
    </w:p>
    <w:p w14:paraId="6CD0A04A"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Będą to, przykładowo, okoliczności: </w:t>
      </w:r>
    </w:p>
    <w:p w14:paraId="1AA23331"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powodujące obniżenie kosztu ponoszonego przez Zamawiającego na eksploatację i konserwację wykonanego przedmiotu umowy; </w:t>
      </w:r>
    </w:p>
    <w:p w14:paraId="5B929F76"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powodujące poprawienie parametrów technicznych; </w:t>
      </w:r>
    </w:p>
    <w:p w14:paraId="22FC68B5"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wynikające z aktualizacji rozwiązań z uwagi na postęp technologiczny lub zmiany obowiązujących przepisów. </w:t>
      </w:r>
    </w:p>
    <w:p w14:paraId="48499E60" w14:textId="67E7A900" w:rsidR="00F0287D" w:rsidRPr="001E2E41" w:rsidRDefault="009325FA" w:rsidP="001E2E41">
      <w:pPr>
        <w:pStyle w:val="Bezodstpw"/>
        <w:rPr>
          <w:rFonts w:ascii="Times New Roman" w:hAnsi="Times New Roman" w:cs="Times New Roman"/>
          <w:sz w:val="24"/>
          <w:szCs w:val="24"/>
        </w:rPr>
      </w:pPr>
      <w:r w:rsidRPr="001E2E41">
        <w:rPr>
          <w:rFonts w:ascii="Times New Roman" w:hAnsi="Times New Roman" w:cs="Times New Roman"/>
          <w:sz w:val="24"/>
          <w:szCs w:val="24"/>
        </w:rPr>
        <w:t xml:space="preserve">Dodatkowo możliwa jest zmiana producenta poszczególnych materiałów i urządzeń przedstawionych w ofercie przetargowej pod warunkiem, że zmiana ta nie spowoduje obniżenia parametrów tych materiałów lub urządzeń. </w:t>
      </w:r>
    </w:p>
    <w:p w14:paraId="3D4B437C" w14:textId="77777777" w:rsidR="001E2E41" w:rsidRPr="001E2E41" w:rsidRDefault="001E2E41" w:rsidP="001E2E41">
      <w:pPr>
        <w:pStyle w:val="Bezodstpw"/>
        <w:rPr>
          <w:rFonts w:ascii="Times New Roman" w:hAnsi="Times New Roman" w:cs="Times New Roman"/>
          <w:sz w:val="24"/>
          <w:szCs w:val="24"/>
        </w:rPr>
      </w:pPr>
    </w:p>
    <w:p w14:paraId="0087694E" w14:textId="77777777" w:rsidR="001E2E41" w:rsidRDefault="009325FA" w:rsidP="0018378F">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r w:rsidR="001E2E41">
        <w:rPr>
          <w:rFonts w:ascii="Times New Roman" w:hAnsi="Times New Roman" w:cs="Times New Roman"/>
          <w:sz w:val="24"/>
          <w:szCs w:val="24"/>
        </w:rPr>
        <w:t>6</w:t>
      </w:r>
      <w:r w:rsidR="0018378F">
        <w:rPr>
          <w:rFonts w:ascii="Times New Roman" w:hAnsi="Times New Roman" w:cs="Times New Roman"/>
          <w:sz w:val="24"/>
          <w:szCs w:val="24"/>
        </w:rPr>
        <w:t>.</w:t>
      </w:r>
      <w:r w:rsidRPr="00E43391">
        <w:rPr>
          <w:rFonts w:ascii="Times New Roman" w:hAnsi="Times New Roman" w:cs="Times New Roman"/>
          <w:sz w:val="24"/>
          <w:szCs w:val="24"/>
        </w:rPr>
        <w:t xml:space="preserve">Zmiany, o których mowa w ust. 3, 4 i 5 niniejszego paragrafu muszą być każdorazowo zatwierdzone przez Zamawiającego w porozumieniu z projektantem – w przypadku wystąpienia projektanta. </w:t>
      </w:r>
    </w:p>
    <w:p w14:paraId="7ECC5C9A" w14:textId="02AEA1F2" w:rsidR="00F0287D" w:rsidRPr="00E43391" w:rsidRDefault="009325FA" w:rsidP="001E2E41">
      <w:pPr>
        <w:pStyle w:val="Bezodstpw"/>
      </w:pPr>
      <w:r w:rsidRPr="00E43391">
        <w:t xml:space="preserve"> </w:t>
      </w:r>
    </w:p>
    <w:p w14:paraId="65241C83" w14:textId="65DF8524" w:rsidR="00F0287D" w:rsidRDefault="009325FA" w:rsidP="0018378F">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r w:rsidR="001E2E41">
        <w:rPr>
          <w:rFonts w:ascii="Times New Roman" w:hAnsi="Times New Roman" w:cs="Times New Roman"/>
          <w:sz w:val="24"/>
          <w:szCs w:val="24"/>
        </w:rPr>
        <w:t>7</w:t>
      </w:r>
      <w:r w:rsidR="0018378F">
        <w:rPr>
          <w:rFonts w:ascii="Times New Roman" w:hAnsi="Times New Roman" w:cs="Times New Roman"/>
          <w:sz w:val="24"/>
          <w:szCs w:val="24"/>
        </w:rPr>
        <w:t>.</w:t>
      </w:r>
      <w:r w:rsidRPr="00E43391">
        <w:rPr>
          <w:rFonts w:ascii="Times New Roman" w:hAnsi="Times New Roman" w:cs="Times New Roman"/>
          <w:sz w:val="24"/>
          <w:szCs w:val="24"/>
        </w:rPr>
        <w:t xml:space="preserve">Zamiany, o których mowa w ust. 3 i 5 niniejszego paragrafu nie spowodują wzrostu ceny wykonania przedmiotu umowy, o której mowa w § 2 ust. 1 niniejszej umowy. </w:t>
      </w:r>
    </w:p>
    <w:p w14:paraId="4B03A291" w14:textId="77777777" w:rsidR="001E2E41" w:rsidRPr="00E43391" w:rsidRDefault="001E2E41" w:rsidP="0018378F">
      <w:pPr>
        <w:spacing w:after="17" w:line="259" w:lineRule="auto"/>
        <w:ind w:left="0" w:right="0" w:firstLine="0"/>
        <w:jc w:val="left"/>
        <w:rPr>
          <w:rFonts w:ascii="Times New Roman" w:hAnsi="Times New Roman" w:cs="Times New Roman"/>
          <w:sz w:val="24"/>
          <w:szCs w:val="24"/>
        </w:rPr>
      </w:pPr>
    </w:p>
    <w:p w14:paraId="40BE86BD" w14:textId="49093E7A" w:rsidR="00F0287D" w:rsidRPr="00E43391" w:rsidRDefault="001E2E41" w:rsidP="0018378F">
      <w:pPr>
        <w:spacing w:after="11"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8</w:t>
      </w:r>
      <w:r w:rsidR="0018378F">
        <w:rPr>
          <w:rFonts w:ascii="Times New Roman" w:hAnsi="Times New Roman" w:cs="Times New Roman"/>
          <w:sz w:val="24"/>
          <w:szCs w:val="24"/>
        </w:rPr>
        <w:t>.</w:t>
      </w:r>
      <w:r w:rsidR="009325FA" w:rsidRPr="00E43391">
        <w:rPr>
          <w:rFonts w:ascii="Times New Roman" w:hAnsi="Times New Roman" w:cs="Times New Roman"/>
          <w:b/>
          <w:sz w:val="24"/>
          <w:szCs w:val="24"/>
        </w:rPr>
        <w:t xml:space="preserve">Wykonawca zobowiązany jest do wykonania i przedłożenia Zamawiającemu, w terminie do 14 dni od daty podpisania umowy, następujących dokumentów: </w:t>
      </w:r>
    </w:p>
    <w:p w14:paraId="6843E9A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066D80D" w14:textId="77777777" w:rsidR="00F0287D" w:rsidRPr="00E43391" w:rsidRDefault="009325FA">
      <w:pPr>
        <w:ind w:left="-3" w:right="110" w:firstLine="0"/>
        <w:rPr>
          <w:rFonts w:ascii="Times New Roman" w:hAnsi="Times New Roman" w:cs="Times New Roman"/>
          <w:sz w:val="24"/>
          <w:szCs w:val="24"/>
        </w:rPr>
      </w:pPr>
      <w:r w:rsidRPr="00E43391">
        <w:rPr>
          <w:rFonts w:ascii="Times New Roman" w:hAnsi="Times New Roman" w:cs="Times New Roman"/>
          <w:sz w:val="24"/>
          <w:szCs w:val="24"/>
        </w:rPr>
        <w:t xml:space="preserve">a) </w:t>
      </w:r>
      <w:r w:rsidRPr="00E43391">
        <w:rPr>
          <w:rFonts w:ascii="Times New Roman" w:hAnsi="Times New Roman" w:cs="Times New Roman"/>
          <w:b/>
          <w:sz w:val="24"/>
          <w:szCs w:val="24"/>
        </w:rPr>
        <w:t xml:space="preserve">kosztorysu z podziałem na poszczególne elementy, </w:t>
      </w:r>
      <w:r w:rsidRPr="00E43391">
        <w:rPr>
          <w:rFonts w:ascii="Times New Roman" w:hAnsi="Times New Roman" w:cs="Times New Roman"/>
          <w:sz w:val="24"/>
          <w:szCs w:val="24"/>
        </w:rPr>
        <w:t xml:space="preserve">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w:t>
      </w:r>
    </w:p>
    <w:p w14:paraId="547B2949"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odstąpienia od umowy, a więc w sytuacji uregulowanej w § 14 umowy. </w:t>
      </w:r>
    </w:p>
    <w:p w14:paraId="13EBC910" w14:textId="77777777" w:rsidR="00F0287D" w:rsidRPr="00E43391" w:rsidRDefault="009325FA">
      <w:pPr>
        <w:ind w:left="-3" w:right="114" w:firstLine="0"/>
        <w:rPr>
          <w:rFonts w:ascii="Times New Roman" w:hAnsi="Times New Roman" w:cs="Times New Roman"/>
          <w:sz w:val="24"/>
          <w:szCs w:val="24"/>
        </w:rPr>
      </w:pPr>
      <w:r w:rsidRPr="00E43391">
        <w:rPr>
          <w:rFonts w:ascii="Times New Roman" w:hAnsi="Times New Roman" w:cs="Times New Roman"/>
          <w:sz w:val="24"/>
          <w:szCs w:val="24"/>
        </w:rPr>
        <w:t xml:space="preserve">-rozliczania „dodatkowych robót budowlanych” wykraczających poza określenie przedmiotu zamówienia podstawowego w sytuacji, gdy umowa zostanie zmieniona (aneksowana) na podstawie art. 455 ust. 1 pkt 3 Pzp albo art. 455 ust. 2 Pzp. Szczegółowo zostało to opisane w § 3 niniejszej umowy. </w:t>
      </w:r>
    </w:p>
    <w:p w14:paraId="578D21BC"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robót zamiennych określonych w § 1 ust. 3 niniejszej umowy. </w:t>
      </w:r>
    </w:p>
    <w:p w14:paraId="5C54089B" w14:textId="12E05175"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robót zaniechanych określonych w § </w:t>
      </w:r>
      <w:r w:rsidR="003A3F8A">
        <w:rPr>
          <w:rFonts w:ascii="Times New Roman" w:hAnsi="Times New Roman" w:cs="Times New Roman"/>
          <w:sz w:val="24"/>
          <w:szCs w:val="24"/>
        </w:rPr>
        <w:t>1</w:t>
      </w:r>
      <w:r w:rsidRPr="00E43391">
        <w:rPr>
          <w:rFonts w:ascii="Times New Roman" w:hAnsi="Times New Roman" w:cs="Times New Roman"/>
          <w:sz w:val="24"/>
          <w:szCs w:val="24"/>
        </w:rPr>
        <w:t xml:space="preserve"> ust. 4 niniejszej umowy. </w:t>
      </w:r>
    </w:p>
    <w:p w14:paraId="1EDAFDF3"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określenia środków trwałych. </w:t>
      </w:r>
    </w:p>
    <w:p w14:paraId="524D0C5F"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0E08215"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b) </w:t>
      </w:r>
      <w:r w:rsidRPr="00E43391">
        <w:rPr>
          <w:rFonts w:ascii="Times New Roman" w:hAnsi="Times New Roman" w:cs="Times New Roman"/>
          <w:b/>
          <w:sz w:val="24"/>
          <w:szCs w:val="24"/>
        </w:rPr>
        <w:t>harmonogramu rzeczowo – terminowo – finansowego</w:t>
      </w:r>
      <w:r w:rsidRPr="00E43391">
        <w:rPr>
          <w:rFonts w:ascii="Times New Roman" w:hAnsi="Times New Roman" w:cs="Times New Roman"/>
          <w:sz w:val="24"/>
          <w:szCs w:val="24"/>
        </w:rPr>
        <w:t xml:space="preserve">, uwzględniającego wykonanie wszystkich robót objętych przedmiotem zamówienia. </w:t>
      </w:r>
    </w:p>
    <w:p w14:paraId="6FEB5D35" w14:textId="77777777" w:rsidR="00F0287D" w:rsidRPr="00E43391" w:rsidRDefault="009325FA">
      <w:pPr>
        <w:ind w:left="-3" w:right="114" w:firstLine="0"/>
        <w:rPr>
          <w:rFonts w:ascii="Times New Roman" w:hAnsi="Times New Roman" w:cs="Times New Roman"/>
          <w:sz w:val="24"/>
          <w:szCs w:val="24"/>
        </w:rPr>
      </w:pPr>
      <w:r w:rsidRPr="00E43391">
        <w:rPr>
          <w:rFonts w:ascii="Times New Roman" w:hAnsi="Times New Roman" w:cs="Times New Roman"/>
          <w:sz w:val="24"/>
          <w:szCs w:val="24"/>
        </w:rPr>
        <w:t xml:space="preserve">Harmonogram musi zawierać wszelkie koszty składające się na cenę oferty, niezbędne do zrealizowania zamówienia z ich podziałem na poszczególne elementy i części elementów, </w:t>
      </w:r>
      <w:r w:rsidRPr="00E43391">
        <w:rPr>
          <w:rFonts w:ascii="Times New Roman" w:hAnsi="Times New Roman" w:cs="Times New Roman"/>
          <w:b/>
          <w:sz w:val="24"/>
          <w:szCs w:val="24"/>
        </w:rPr>
        <w:t xml:space="preserve">które mogą stanowić osobny element odbioru częściowego z uwzględnieniem terminów realizacji każdego z tych elementów i części elementów. </w:t>
      </w:r>
      <w:r w:rsidRPr="00E43391">
        <w:rPr>
          <w:rFonts w:ascii="Times New Roman" w:hAnsi="Times New Roman" w:cs="Times New Roman"/>
          <w:sz w:val="24"/>
          <w:szCs w:val="24"/>
        </w:rPr>
        <w:t xml:space="preserve">- Wykonawcę obowiązuje konieczność zgłaszania Zamawiającemu każdorazowej zmiany harmonogramu w ww. terminie, </w:t>
      </w:r>
    </w:p>
    <w:p w14:paraId="3363A49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 przedmiot umowy będzie realizowany zgodnie z harmonogramem rzeczowo – terminowo – finansowym. </w:t>
      </w:r>
    </w:p>
    <w:p w14:paraId="10AD9204" w14:textId="77777777" w:rsidR="00F0287D" w:rsidRPr="00E43391" w:rsidRDefault="009325FA">
      <w:pPr>
        <w:spacing w:after="1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8BC5C2" w14:textId="77777777" w:rsidR="0018378F" w:rsidRDefault="0018378F">
      <w:pPr>
        <w:spacing w:after="7"/>
        <w:ind w:left="154" w:right="259" w:hanging="10"/>
        <w:jc w:val="center"/>
        <w:rPr>
          <w:rFonts w:ascii="Times New Roman" w:hAnsi="Times New Roman" w:cs="Times New Roman"/>
          <w:b/>
          <w:sz w:val="24"/>
          <w:szCs w:val="24"/>
        </w:rPr>
      </w:pPr>
    </w:p>
    <w:p w14:paraId="6DC76B88" w14:textId="01A0D804" w:rsidR="00F0287D" w:rsidRPr="00E43391" w:rsidRDefault="009325FA">
      <w:pPr>
        <w:spacing w:after="7"/>
        <w:ind w:left="154" w:right="259" w:hanging="10"/>
        <w:jc w:val="center"/>
        <w:rPr>
          <w:rFonts w:ascii="Times New Roman" w:hAnsi="Times New Roman" w:cs="Times New Roman"/>
          <w:sz w:val="24"/>
          <w:szCs w:val="24"/>
        </w:rPr>
      </w:pPr>
      <w:r w:rsidRPr="00E43391">
        <w:rPr>
          <w:rFonts w:ascii="Times New Roman" w:hAnsi="Times New Roman" w:cs="Times New Roman"/>
          <w:b/>
          <w:sz w:val="24"/>
          <w:szCs w:val="24"/>
        </w:rPr>
        <w:t xml:space="preserve">§ 2 </w:t>
      </w:r>
    </w:p>
    <w:p w14:paraId="16753692" w14:textId="77777777" w:rsidR="00F0287D" w:rsidRPr="00E43391" w:rsidRDefault="009325FA">
      <w:pPr>
        <w:pStyle w:val="Nagwek1"/>
        <w:ind w:left="154" w:right="260"/>
        <w:rPr>
          <w:rFonts w:ascii="Times New Roman" w:hAnsi="Times New Roman" w:cs="Times New Roman"/>
          <w:sz w:val="24"/>
          <w:szCs w:val="24"/>
        </w:rPr>
      </w:pPr>
      <w:r w:rsidRPr="00E43391">
        <w:rPr>
          <w:rFonts w:ascii="Times New Roman" w:hAnsi="Times New Roman" w:cs="Times New Roman"/>
          <w:sz w:val="24"/>
          <w:szCs w:val="24"/>
        </w:rPr>
        <w:lastRenderedPageBreak/>
        <w:t xml:space="preserve">Wynagrodzenie </w:t>
      </w:r>
    </w:p>
    <w:p w14:paraId="29BB43C0" w14:textId="77777777" w:rsidR="00F0287D" w:rsidRPr="00E43391" w:rsidRDefault="009325FA">
      <w:pPr>
        <w:ind w:left="19" w:right="2" w:hanging="22"/>
        <w:rPr>
          <w:rFonts w:ascii="Times New Roman" w:hAnsi="Times New Roman" w:cs="Times New Roman"/>
          <w:sz w:val="24"/>
          <w:szCs w:val="24"/>
        </w:rPr>
      </w:pPr>
      <w:r w:rsidRPr="00E43391">
        <w:rPr>
          <w:rFonts w:ascii="Times New Roman" w:hAnsi="Times New Roman" w:cs="Times New Roman"/>
          <w:sz w:val="24"/>
          <w:szCs w:val="24"/>
        </w:rPr>
        <w:t xml:space="preserve">1. Za wykonanie przedmiotu umowy, określonego w § 1 niniejszej umowy, strony ustalają </w:t>
      </w:r>
      <w:r w:rsidRPr="00E43391">
        <w:rPr>
          <w:rFonts w:ascii="Times New Roman" w:hAnsi="Times New Roman" w:cs="Times New Roman"/>
          <w:b/>
          <w:sz w:val="24"/>
          <w:szCs w:val="24"/>
        </w:rPr>
        <w:t>całkowite</w:t>
      </w:r>
      <w:r w:rsidRPr="00E43391">
        <w:rPr>
          <w:rFonts w:ascii="Times New Roman" w:hAnsi="Times New Roman" w:cs="Times New Roman"/>
          <w:sz w:val="24"/>
          <w:szCs w:val="24"/>
        </w:rPr>
        <w:t xml:space="preserve"> </w:t>
      </w:r>
      <w:r w:rsidRPr="00E43391">
        <w:rPr>
          <w:rFonts w:ascii="Times New Roman" w:hAnsi="Times New Roman" w:cs="Times New Roman"/>
          <w:b/>
          <w:sz w:val="24"/>
          <w:szCs w:val="24"/>
        </w:rPr>
        <w:t>wynagrodzenie ryczałtowe</w:t>
      </w:r>
      <w:r w:rsidRPr="00E43391">
        <w:rPr>
          <w:rFonts w:ascii="Times New Roman" w:hAnsi="Times New Roman" w:cs="Times New Roman"/>
          <w:sz w:val="24"/>
          <w:szCs w:val="24"/>
        </w:rPr>
        <w:t xml:space="preserve">, którego definicję określa art. 632 Kodeksu cywilnego, w wysokości: </w:t>
      </w:r>
    </w:p>
    <w:p w14:paraId="27686C60" w14:textId="77777777" w:rsidR="00D73242" w:rsidRPr="00D73242" w:rsidRDefault="009325FA" w:rsidP="00D73242">
      <w:pPr>
        <w:spacing w:after="120" w:line="264" w:lineRule="auto"/>
        <w:ind w:firstLine="708"/>
        <w:rPr>
          <w:rFonts w:ascii="Times New Roman" w:eastAsiaTheme="minorEastAsia" w:hAnsi="Times New Roman" w:cs="Times New Roman"/>
          <w:b/>
          <w:bCs/>
          <w:noProof/>
          <w:color w:val="auto"/>
          <w:sz w:val="16"/>
          <w:szCs w:val="16"/>
        </w:rPr>
      </w:pPr>
      <w:r w:rsidRPr="00E43391">
        <w:rPr>
          <w:rFonts w:ascii="Times New Roman" w:hAnsi="Times New Roman" w:cs="Times New Roman"/>
          <w:b/>
          <w:sz w:val="24"/>
          <w:szCs w:val="24"/>
        </w:rPr>
        <w:t xml:space="preserve"> </w:t>
      </w:r>
      <w:r w:rsidR="00D73242" w:rsidRPr="00D73242">
        <w:rPr>
          <w:rFonts w:ascii="Times New Roman" w:eastAsiaTheme="minorEastAsia" w:hAnsi="Times New Roman" w:cs="Times New Roman"/>
          <w:b/>
          <w:bCs/>
          <w:noProof/>
          <w:color w:val="auto"/>
          <w:sz w:val="16"/>
          <w:szCs w:val="16"/>
        </w:rPr>
        <w:t xml:space="preserve">NETTO:………………………………...zł </w:t>
      </w:r>
    </w:p>
    <w:p w14:paraId="6C126F58"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(słownie:…………………………………………………………………..……………………………………………………….).                                 </w:t>
      </w:r>
    </w:p>
    <w:p w14:paraId="1A468652"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podatek VAT: ………………………… zł </w:t>
      </w:r>
    </w:p>
    <w:p w14:paraId="1E9BBB4D"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(słownie: ………………………………………………………………….………………………………………………………..).                                    </w:t>
      </w:r>
    </w:p>
    <w:p w14:paraId="576D45B3"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BRUTTO:………………………………zł</w:t>
      </w:r>
    </w:p>
    <w:p w14:paraId="1617BDDF"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(słownie: ………………………………………………………………………..………………………………………………….).</w:t>
      </w:r>
    </w:p>
    <w:p w14:paraId="1022E5E2" w14:textId="27DBBF52" w:rsidR="00F0287D" w:rsidRPr="00E43391" w:rsidRDefault="00F0287D">
      <w:pPr>
        <w:spacing w:after="17" w:line="259" w:lineRule="auto"/>
        <w:ind w:left="0" w:right="0" w:firstLine="0"/>
        <w:jc w:val="left"/>
        <w:rPr>
          <w:rFonts w:ascii="Times New Roman" w:hAnsi="Times New Roman" w:cs="Times New Roman"/>
          <w:sz w:val="24"/>
          <w:szCs w:val="24"/>
        </w:rPr>
      </w:pPr>
    </w:p>
    <w:p w14:paraId="6E185356" w14:textId="77777777" w:rsidR="0018378F" w:rsidRPr="00674569" w:rsidRDefault="0018378F" w:rsidP="0018378F">
      <w:pPr>
        <w:ind w:left="720"/>
        <w:rPr>
          <w:rFonts w:ascii="Times New Roman" w:eastAsia="MS Mincho" w:hAnsi="Times New Roman" w:cs="Times New Roman"/>
          <w:i/>
          <w:sz w:val="24"/>
          <w:szCs w:val="24"/>
          <w:lang w:eastAsia="ja-JP"/>
        </w:rPr>
      </w:pPr>
    </w:p>
    <w:p w14:paraId="60F76A8C" w14:textId="77777777" w:rsidR="00F0287D" w:rsidRPr="00E43391" w:rsidRDefault="009325FA">
      <w:pPr>
        <w:numPr>
          <w:ilvl w:val="0"/>
          <w:numId w:val="7"/>
        </w:numPr>
        <w:ind w:right="113" w:firstLine="0"/>
        <w:rPr>
          <w:rFonts w:ascii="Times New Roman" w:hAnsi="Times New Roman" w:cs="Times New Roman"/>
          <w:sz w:val="24"/>
          <w:szCs w:val="24"/>
        </w:rPr>
      </w:pPr>
      <w:r w:rsidRPr="00E43391">
        <w:rPr>
          <w:rFonts w:ascii="Times New Roman" w:hAnsi="Times New Roman" w:cs="Times New Roman"/>
          <w:sz w:val="24"/>
          <w:szCs w:val="24"/>
        </w:rPr>
        <w:t xml:space="preserve">Wynagrodzenie, o którym mowa w ust. 1 i jego dalszych ustępów,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 </w:t>
      </w:r>
    </w:p>
    <w:p w14:paraId="0EBF5EF2"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AA1479" w14:textId="77777777" w:rsidR="00F0287D" w:rsidRPr="00E43391" w:rsidRDefault="009325FA">
      <w:pPr>
        <w:ind w:left="-3" w:right="111" w:firstLine="0"/>
        <w:rPr>
          <w:rFonts w:ascii="Times New Roman" w:hAnsi="Times New Roman" w:cs="Times New Roman"/>
          <w:sz w:val="24"/>
          <w:szCs w:val="24"/>
        </w:rPr>
      </w:pPr>
      <w:r w:rsidRPr="00E43391">
        <w:rPr>
          <w:rFonts w:ascii="Times New Roman" w:hAnsi="Times New Roman" w:cs="Times New Roman"/>
          <w:sz w:val="24"/>
          <w:szCs w:val="24"/>
        </w:rPr>
        <w:t xml:space="preserve">2.1 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 tak i w wypadku wystąpienia: </w:t>
      </w:r>
    </w:p>
    <w:p w14:paraId="3DE04664"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koszty wszelkiej robocizny, w tym płace bezpośrednie, płace uzupełniające, koszty ubezpieczeń społecznych i podatki od wynagrodzeń, </w:t>
      </w:r>
    </w:p>
    <w:p w14:paraId="5FF93B66"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wszystkie koszty materiałów podstawowych i pomocniczych (wraz z zapasem na ubytki), w tym koszty dostarczenia materiałów z miejsca ich zakupu bezpośrednio na stanowiska robocze lub poprzez miejsca składowania na placu budowy,  </w:t>
      </w:r>
    </w:p>
    <w:p w14:paraId="7768A66C"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wszystkie koszty najmu i utrzymania sprzętu budowlanego, w tym koszty sprowadzenia sprzętu na plac budowy, jego montażu i demontażu po zakończeniu robót.  </w:t>
      </w:r>
    </w:p>
    <w:p w14:paraId="04C56C6F"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koszty zatrudnienia przez Wykonawcę personelu kierowniczego, technicznego i administracyjnego budowy, obejmujące wynagrodzenie tych pracowników nie zaliczane do płac bezpośrednich, wynagrodzenia uzupełniające, koszty ubezpieczeń społecznych i podatki od wynagrodzeń,  </w:t>
      </w:r>
      <w:r w:rsidRPr="00E43391">
        <w:rPr>
          <w:rFonts w:ascii="Times New Roman" w:eastAsia="Verdana" w:hAnsi="Times New Roman" w:cs="Times New Roman"/>
          <w:sz w:val="24"/>
          <w:szCs w:val="24"/>
        </w:rPr>
        <w:t>e)</w:t>
      </w:r>
      <w:r w:rsidRPr="00E43391">
        <w:rPr>
          <w:rFonts w:ascii="Times New Roman" w:hAnsi="Times New Roman" w:cs="Times New Roman"/>
          <w:sz w:val="24"/>
          <w:szCs w:val="24"/>
        </w:rPr>
        <w:t xml:space="preserve"> wynagrodzenia bezosobowe, które według Wykonawcy obciążają daną budowę,  </w:t>
      </w:r>
    </w:p>
    <w:p w14:paraId="24DD80B8"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utrzymania, montażu i demontażu obiektów zaplecza tymczasowego,  </w:t>
      </w:r>
    </w:p>
    <w:p w14:paraId="609FD4A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  </w:t>
      </w:r>
    </w:p>
    <w:p w14:paraId="6EAD10C2"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wykonania dróg tymczasowych (montażowych) na czas budowy wraz z ich utrzymaniem i rozbiórką,  </w:t>
      </w:r>
    </w:p>
    <w:p w14:paraId="0068CE6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 tymczasowego oznakowania terenu budowy i terenów przyległych w uzgodnieniu z użytkownikiem,  </w:t>
      </w:r>
    </w:p>
    <w:p w14:paraId="4FC201EE" w14:textId="57547F51"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lastRenderedPageBreak/>
        <w:t>koszty tymczasowej organizacji ruchu na czas prowadzenia robót oraz koszty docelowej organizacji ruchu</w:t>
      </w:r>
      <w:r w:rsidR="00A747B8">
        <w:rPr>
          <w:rFonts w:ascii="Times New Roman" w:hAnsi="Times New Roman" w:cs="Times New Roman"/>
          <w:sz w:val="24"/>
          <w:szCs w:val="24"/>
        </w:rPr>
        <w:t>( jeżeli jest wymagana)</w:t>
      </w:r>
      <w:r w:rsidRPr="00E43391">
        <w:rPr>
          <w:rFonts w:ascii="Times New Roman" w:hAnsi="Times New Roman" w:cs="Times New Roman"/>
          <w:sz w:val="24"/>
          <w:szCs w:val="24"/>
        </w:rPr>
        <w:t xml:space="preserve">  </w:t>
      </w:r>
    </w:p>
    <w:p w14:paraId="60D0E51F"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zużycia, konserwacji i remontów lekkiego sprzętu, przedmiotów i narzędzi nie </w:t>
      </w:r>
    </w:p>
    <w:p w14:paraId="48F2C06F" w14:textId="77777777" w:rsidR="00F0287D" w:rsidRPr="004779A5" w:rsidRDefault="009325FA" w:rsidP="004779A5">
      <w:pPr>
        <w:pStyle w:val="Akapitzlist"/>
        <w:numPr>
          <w:ilvl w:val="0"/>
          <w:numId w:val="66"/>
        </w:numPr>
        <w:ind w:right="2"/>
        <w:rPr>
          <w:rFonts w:ascii="Times New Roman" w:hAnsi="Times New Roman" w:cs="Times New Roman"/>
          <w:sz w:val="24"/>
          <w:szCs w:val="24"/>
        </w:rPr>
      </w:pPr>
      <w:r w:rsidRPr="004779A5">
        <w:rPr>
          <w:rFonts w:ascii="Times New Roman" w:hAnsi="Times New Roman" w:cs="Times New Roman"/>
          <w:sz w:val="24"/>
          <w:szCs w:val="24"/>
        </w:rPr>
        <w:t xml:space="preserve">kwalifikowanych jako środki trwałe,  </w:t>
      </w:r>
    </w:p>
    <w:p w14:paraId="23CD4AE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napraw obiektów, budowli i infrastruktury podziemnej spowodowane prowadzonymi pracami,  </w:t>
      </w:r>
    </w:p>
    <w:p w14:paraId="15C02F75"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bezpieczeństwa i higieny pracy, obejmujące koszty wykonania niezbędnych zabezpieczeń stanowisk roboczych i miejsc wykonywania robót, koszty odzieży i obuwia ochronnego, koszty środków higienicznych, sanitarnych i leczniczych, </w:t>
      </w:r>
    </w:p>
    <w:p w14:paraId="08E9485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 obsługi geotechnicznej i geodezyjnej łącznie z geodezyjnym wytyczeniem,  </w:t>
      </w:r>
    </w:p>
    <w:p w14:paraId="7887F05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zabezpieczenia drzew i krzewów na okres wykonywania robót,  </w:t>
      </w:r>
    </w:p>
    <w:p w14:paraId="121D0EAF"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ubezpieczeń majątkowych budowy,  </w:t>
      </w:r>
    </w:p>
    <w:p w14:paraId="7FC8FC74"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energii i wody,  </w:t>
      </w:r>
    </w:p>
    <w:p w14:paraId="22FB2F3E" w14:textId="77777777" w:rsidR="004779A5"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uporządkowania terenu budowy po wykonaniu robót oraz drogi, ulicy i sąsiadującej nieruchomości w razie korzystania z nich w trakcie prowadzonych robót przez Wykonawcę,  </w:t>
      </w:r>
    </w:p>
    <w:p w14:paraId="5C89E6C6" w14:textId="347FE6EF"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 cła, akcyzy i inne podatki należne za robociznę, materiały i sprzęt,  </w:t>
      </w:r>
    </w:p>
    <w:p w14:paraId="5EB1880B" w14:textId="057D8BD1" w:rsidR="004779A5" w:rsidRPr="004779A5" w:rsidRDefault="009325FA" w:rsidP="004779A5">
      <w:pPr>
        <w:pStyle w:val="Akapitzlist"/>
        <w:numPr>
          <w:ilvl w:val="0"/>
          <w:numId w:val="66"/>
        </w:numPr>
        <w:rPr>
          <w:rFonts w:ascii="Times New Roman" w:hAnsi="Times New Roman" w:cs="Times New Roman"/>
          <w:sz w:val="24"/>
          <w:szCs w:val="24"/>
        </w:rPr>
      </w:pPr>
      <w:r w:rsidRPr="004779A5">
        <w:rPr>
          <w:rFonts w:ascii="Times New Roman" w:hAnsi="Times New Roman" w:cs="Times New Roman"/>
          <w:sz w:val="24"/>
          <w:szCs w:val="24"/>
        </w:rPr>
        <w:t xml:space="preserve">koszty sporządzania uzupełniającej dokumentacji przewidzianej w specyfikacjach technicznych, rysunków powykonawczych lub nanoszenia wykonanych robót na rysunki wykonawcze, </w:t>
      </w:r>
    </w:p>
    <w:p w14:paraId="316724DB" w14:textId="7067B056" w:rsidR="00F0287D" w:rsidRPr="004779A5" w:rsidRDefault="009325FA" w:rsidP="004779A5">
      <w:pPr>
        <w:pStyle w:val="Akapitzlist"/>
        <w:numPr>
          <w:ilvl w:val="0"/>
          <w:numId w:val="66"/>
        </w:numPr>
        <w:rPr>
          <w:rFonts w:ascii="Times New Roman" w:hAnsi="Times New Roman" w:cs="Times New Roman"/>
          <w:sz w:val="24"/>
          <w:szCs w:val="24"/>
        </w:rPr>
      </w:pPr>
      <w:r w:rsidRPr="004779A5">
        <w:rPr>
          <w:rFonts w:ascii="Times New Roman" w:hAnsi="Times New Roman" w:cs="Times New Roman"/>
          <w:sz w:val="24"/>
          <w:szCs w:val="24"/>
        </w:rPr>
        <w:t xml:space="preserve">koszty wykonania opracowań wynikających z dyspozycji SWZ;  </w:t>
      </w:r>
    </w:p>
    <w:p w14:paraId="5CFDA0C0"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przygotowania dokumentacji odbiorowej, w tym danych do książki drogi, geodezyjnej inwentaryzacji powykonawczej i naniesienia wykonanych robót na mapę;  </w:t>
      </w:r>
    </w:p>
    <w:p w14:paraId="4BF8F4AE"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wszystkie inne ogólne koszty budowy, które mogą wystąpić w związku z wykonywaniem robót budowlanych zgodnie z warunkami umowy oraz przepisami technicznymi i prawnymi a warunkujących odbiór końcowy i przekazanie obiektu do użytkowania. </w:t>
      </w:r>
    </w:p>
    <w:p w14:paraId="28CF85AA"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udział w corocznych przeglądach gwarancyjnych wyznaczonych przez Zamawiającego oraz w przeglądzie końcowym dokonanym przed upływem okresu trwania rękojmi za wady fizyczne oraz gwarancji jakości. </w:t>
      </w:r>
    </w:p>
    <w:p w14:paraId="3C47850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nadzoru archeologicznego – w przypadku wystąpienia.  </w:t>
      </w:r>
    </w:p>
    <w:p w14:paraId="65C61539"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Kwota określona w ust. 1 i jego dalszych ustępów, niniejszego paragrafu zawiera wszystkie koszty związane z realizacją przedmiotu umowy określonego w § 1 ust. 1 niniejszej umowy i nie może ulec zmianie poza okolicznościami przedstawionymi w ust. 4 i 5 niniejszego paragrafu. </w:t>
      </w:r>
    </w:p>
    <w:p w14:paraId="3931D434"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W przypadku rezygnacji z wykonywania pewnych robót przewidzianych w dokumentacji projektowej („robót zaniechanych”, o których mowa § 1 ust. 4 niniejszej umowy) sposób obliczenia wartości tych robót zostanie wyliczony zgodnie z zapisami zamieszczonymi w § 14 ust. 6 niniejszej umowy.</w:t>
      </w:r>
      <w:r w:rsidRPr="00E43391">
        <w:rPr>
          <w:rFonts w:ascii="Times New Roman" w:hAnsi="Times New Roman" w:cs="Times New Roman"/>
          <w:b/>
          <w:sz w:val="24"/>
          <w:szCs w:val="24"/>
        </w:rPr>
        <w:t xml:space="preserve">  </w:t>
      </w:r>
    </w:p>
    <w:p w14:paraId="47A69459"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9602C8"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urzędowej stawki podatku VAT strony umowy zobowiązują się do podpisania aneksu do umowy regulującego wysokość podatku VAT i ceny brutto umowy. </w:t>
      </w:r>
    </w:p>
    <w:p w14:paraId="01F5947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4C681A"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W ramach wynagrodzenia, o którym mowa w ust. 1 Wykonawca:  </w:t>
      </w:r>
    </w:p>
    <w:p w14:paraId="1F427801" w14:textId="77777777" w:rsidR="00F0287D" w:rsidRPr="00E43391" w:rsidRDefault="009325FA">
      <w:pPr>
        <w:ind w:left="-3" w:right="117"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1) przenosi na Zamawiającego autorskie prawa majątkowe do dokumentacji powykonawczej.  2) przenosi na Zamawiającego prawo zezwalania na dokonywanie opracowań, korzystanie z opracowań oraz na rozporządzanie tymi opracowaniami, tj. przenosi na Zamawiającego autorskie prawo zależne do dokumentacji powykonawczej.  </w:t>
      </w:r>
    </w:p>
    <w:p w14:paraId="54027E93"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BEC0CA" w14:textId="77777777" w:rsidR="00F0287D" w:rsidRPr="00E43391" w:rsidRDefault="009325FA">
      <w:pPr>
        <w:ind w:left="-3" w:right="116" w:firstLine="0"/>
        <w:rPr>
          <w:rFonts w:ascii="Times New Roman" w:hAnsi="Times New Roman" w:cs="Times New Roman"/>
          <w:sz w:val="24"/>
          <w:szCs w:val="24"/>
        </w:rPr>
      </w:pPr>
      <w:r w:rsidRPr="00E43391">
        <w:rPr>
          <w:rFonts w:ascii="Times New Roman" w:hAnsi="Times New Roman" w:cs="Times New Roman"/>
          <w:sz w:val="24"/>
          <w:szCs w:val="24"/>
        </w:rPr>
        <w:t xml:space="preserve">6.1 Nabycie przez Zamawiającego praw, o których mowa w ust. 6, następuje z chwilą podpisania przez Strony protokołu odbioru końcowego, bez zastrzeżeń – bez ograniczeń, co do terytorium, czasu, liczby egzemplarzy, w zakresie następujących pól eksploatacji:  </w:t>
      </w:r>
    </w:p>
    <w:p w14:paraId="76F6FB18"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C0BAF57"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utrwalania i zwielokrotniania utworu – wytwarzanie określoną techniką egzemplarzy utworu, w tym techniką drukarską, reprograficzną, zapisu magnetycznego oraz techniką cyfrową;  </w:t>
      </w:r>
    </w:p>
    <w:p w14:paraId="6752A4E6"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88CF4FA"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obrotu oryginałem albo egzemplarzami, na których utwór utrwalono – wprowadzanie do obrotu, użyczenie lub najem oryginału albo egzemplarzy;  </w:t>
      </w:r>
    </w:p>
    <w:p w14:paraId="029F0A78"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A61436F"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zgodnie z art. 50 ustawy z dnia 4 lutego 1994 r, o prawie autorskim i prawach pokrewnych (Dz. U. 2019 poz. 1231).  </w:t>
      </w:r>
    </w:p>
    <w:p w14:paraId="7064C8BF"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5764CE8" w14:textId="77777777" w:rsidR="00F0287D" w:rsidRPr="00E43391" w:rsidRDefault="009325FA">
      <w:pPr>
        <w:numPr>
          <w:ilvl w:val="1"/>
          <w:numId w:val="13"/>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Równocześnie z nabyciem autorskich praw majątkowych do dzieła Zamawiający nabywa własność wszystkich egzemplarzy, na których dzieło zostało utrwalone.  </w:t>
      </w:r>
    </w:p>
    <w:p w14:paraId="0671548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4C35B69" w14:textId="77777777" w:rsidR="00F0287D" w:rsidRPr="00E43391" w:rsidRDefault="009325FA">
      <w:pPr>
        <w:numPr>
          <w:ilvl w:val="1"/>
          <w:numId w:val="13"/>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zobowiązuje się do niewykonywania swoich praw osobistych do dokumentacji powykonawczej.  </w:t>
      </w:r>
    </w:p>
    <w:p w14:paraId="1596ABBB"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46DD94" w14:textId="77777777" w:rsidR="00F0287D" w:rsidRPr="00E43391" w:rsidRDefault="009325FA">
      <w:pPr>
        <w:numPr>
          <w:ilvl w:val="1"/>
          <w:numId w:val="13"/>
        </w:numPr>
        <w:spacing w:after="2" w:line="247" w:lineRule="auto"/>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zobowiązuje się, że wykonując Umowę będzie przestrzegał przepisów ustawy z dnia 4 lutego 1994 r. – o prawie autorskim i prawach pokrewnych (t. j. Dz. U. z 2019 r. poz. 1231 z późn. zm.) i nie naruszy praw majątkowych osób trzecich, a dzieło przekaże Zamawiającemu w stanie wolnym od obciążeń prawami tych osób.  </w:t>
      </w:r>
    </w:p>
    <w:p w14:paraId="49AF5CE5" w14:textId="77777777" w:rsidR="00F0287D" w:rsidRPr="00E43391" w:rsidRDefault="009325FA">
      <w:pPr>
        <w:spacing w:after="13"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78B86C5" w14:textId="77777777" w:rsidR="00F0287D" w:rsidRPr="00E43391" w:rsidRDefault="009325FA">
      <w:pPr>
        <w:pStyle w:val="Nagwek1"/>
        <w:ind w:left="154" w:right="254"/>
        <w:rPr>
          <w:rFonts w:ascii="Times New Roman" w:hAnsi="Times New Roman" w:cs="Times New Roman"/>
          <w:sz w:val="24"/>
          <w:szCs w:val="24"/>
        </w:rPr>
      </w:pPr>
      <w:r w:rsidRPr="00E43391">
        <w:rPr>
          <w:rFonts w:ascii="Times New Roman" w:hAnsi="Times New Roman" w:cs="Times New Roman"/>
          <w:sz w:val="24"/>
          <w:szCs w:val="24"/>
        </w:rPr>
        <w:t xml:space="preserve">§ 3  Roboty dodatkowe </w:t>
      </w:r>
    </w:p>
    <w:p w14:paraId="6EBE1BA4"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Zaistniałe przypadki wykonania dodatkowych robót budowlanych muszą być każdorazowo uzgadniane z Zamawiającym, w przeciwnym wypadku Wykonawcy nie przysługuje zapłata za wykonanie tych robót.  </w:t>
      </w:r>
    </w:p>
    <w:p w14:paraId="0E3747E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9CD72C1"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w:t>
      </w:r>
      <w:r w:rsidRPr="00E43391">
        <w:rPr>
          <w:rFonts w:ascii="Times New Roman" w:hAnsi="Times New Roman" w:cs="Times New Roman"/>
          <w:sz w:val="24"/>
          <w:szCs w:val="24"/>
        </w:rPr>
        <w:lastRenderedPageBreak/>
        <w:t xml:space="preserve">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   </w:t>
      </w:r>
    </w:p>
    <w:p w14:paraId="59B84528" w14:textId="77777777" w:rsidR="00F0287D" w:rsidRPr="00E43391" w:rsidRDefault="009325FA">
      <w:pPr>
        <w:spacing w:after="4"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D41F0DE"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W sytuacji, gdyby umowa miała być zmieniona na podstawie art. 455 ust. 1 pkt 3 Pzp albo art. 455 ust. 2 Pzp, czyli gdyby Zamawiający miał zlecił Wykonawcy wykonanie „dodatkowych robót budowlanych” wykraczających poza przedmiot niniejszej umowy („zamówienia podstawowego”), to ustala się następujące zasady ich zlecania oraz rozliczania: </w:t>
      </w:r>
    </w:p>
    <w:p w14:paraId="35C22640" w14:textId="77777777" w:rsidR="00F0287D" w:rsidRPr="00E43391" w:rsidRDefault="009325FA">
      <w:pPr>
        <w:spacing w:after="16"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424887" w14:textId="77777777" w:rsidR="00F0287D" w:rsidRPr="00E43391" w:rsidRDefault="009325FA">
      <w:pPr>
        <w:numPr>
          <w:ilvl w:val="1"/>
          <w:numId w:val="14"/>
        </w:numPr>
        <w:ind w:right="2" w:hanging="566"/>
        <w:rPr>
          <w:rFonts w:ascii="Times New Roman" w:hAnsi="Times New Roman" w:cs="Times New Roman"/>
          <w:sz w:val="24"/>
          <w:szCs w:val="24"/>
        </w:rPr>
      </w:pPr>
      <w:r w:rsidRPr="00E43391">
        <w:rPr>
          <w:rFonts w:ascii="Times New Roman" w:hAnsi="Times New Roman" w:cs="Times New Roman"/>
          <w:sz w:val="24"/>
          <w:szCs w:val="24"/>
        </w:rPr>
        <w:t xml:space="preserve">Tryb postępowania przy zatwierdzaniu dodatkowych robót budowlanych: </w:t>
      </w:r>
    </w:p>
    <w:p w14:paraId="2DE556BC"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Wykonawca zgłosi Inspektorowi nadzoru inwestorskiego konieczność wykonania dodatkowych robót budowlanych.  </w:t>
      </w:r>
    </w:p>
    <w:p w14:paraId="523D2F28"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Wykonawca wspólnie z Inspektorem Nadzoru Inwestorskiego spiszą protokół konieczności, którego wzór w formie elektronicznej i zgodnie z obowiązującym w tut. Urzędzie drukiem Zamawiający przekaże Wykonawcy w przypadku wystąpienia tych robót, </w:t>
      </w:r>
    </w:p>
    <w:p w14:paraId="1046E89A"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Do protokołu konieczności Wykonawca sporządzi kosztorys, </w:t>
      </w:r>
    </w:p>
    <w:p w14:paraId="0B5611F9"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Protokół konieczności wraz z kosztorysem, sprawdzonym przez Inspektora Nadzoru Inwestorskiego, podlega zatwierdzeniu przez Zamawiającego. Po zatwierdzeniu protokół ten stanowi podstawę do rozpoczęcia robót przez Wykonawcę.  </w:t>
      </w:r>
    </w:p>
    <w:p w14:paraId="7FFC2F8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0E8FAF" w14:textId="73FAA3BF" w:rsidR="00F0287D" w:rsidRPr="00A747B8" w:rsidRDefault="009325FA" w:rsidP="00A747B8">
      <w:pPr>
        <w:numPr>
          <w:ilvl w:val="1"/>
          <w:numId w:val="14"/>
        </w:numPr>
        <w:ind w:left="283" w:right="2" w:firstLine="0"/>
        <w:rPr>
          <w:rFonts w:ascii="Times New Roman" w:hAnsi="Times New Roman" w:cs="Times New Roman"/>
          <w:sz w:val="24"/>
          <w:szCs w:val="24"/>
        </w:rPr>
      </w:pPr>
      <w:r w:rsidRPr="00A747B8">
        <w:rPr>
          <w:rFonts w:ascii="Times New Roman" w:hAnsi="Times New Roman" w:cs="Times New Roman"/>
          <w:sz w:val="24"/>
          <w:szCs w:val="24"/>
        </w:rPr>
        <w:t xml:space="preserve">Sposób wyliczenia kosztów „dodatkowych robót budowlanych” o których mowa w niniejszym paragrafie, zostaną obliczone w oparciu o następujące założenia: </w:t>
      </w:r>
    </w:p>
    <w:p w14:paraId="26AAD44A"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29ED8B4" w14:textId="77777777" w:rsidR="00F0287D" w:rsidRPr="00E43391" w:rsidRDefault="009325FA">
      <w:pPr>
        <w:numPr>
          <w:ilvl w:val="0"/>
          <w:numId w:val="15"/>
        </w:numPr>
        <w:ind w:right="114" w:hanging="283"/>
        <w:rPr>
          <w:rFonts w:ascii="Times New Roman" w:hAnsi="Times New Roman" w:cs="Times New Roman"/>
          <w:sz w:val="24"/>
          <w:szCs w:val="24"/>
        </w:rPr>
      </w:pPr>
      <w:r w:rsidRPr="00E43391">
        <w:rPr>
          <w:rFonts w:ascii="Times New Roman" w:hAnsi="Times New Roman" w:cs="Times New Roman"/>
          <w:sz w:val="24"/>
          <w:szCs w:val="24"/>
        </w:rPr>
        <w:t xml:space="preserve">ceny jednostkowe robót będą przyjmowane z kosztorysu, o którym mowa w § 1 ust. 8 lit. a niniejszej umowy, a ilości wykonanych w tym okresie robót – z książki obmiaru. Zamawiający zastrzega sobie możliwość negocjacji; </w:t>
      </w:r>
    </w:p>
    <w:p w14:paraId="22EC2AC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30D02B" w14:textId="77777777" w:rsidR="00F0287D" w:rsidRPr="00E43391" w:rsidRDefault="009325FA">
      <w:pPr>
        <w:numPr>
          <w:ilvl w:val="0"/>
          <w:numId w:val="15"/>
        </w:numPr>
        <w:ind w:right="114" w:hanging="283"/>
        <w:rPr>
          <w:rFonts w:ascii="Times New Roman" w:hAnsi="Times New Roman" w:cs="Times New Roman"/>
          <w:sz w:val="24"/>
          <w:szCs w:val="24"/>
        </w:rPr>
      </w:pPr>
      <w:r w:rsidRPr="00E43391">
        <w:rPr>
          <w:rFonts w:ascii="Times New Roman" w:hAnsi="Times New Roman" w:cs="Times New Roman"/>
          <w:sz w:val="24"/>
          <w:szCs w:val="24"/>
        </w:rPr>
        <w:t xml:space="preserve">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 </w:t>
      </w:r>
    </w:p>
    <w:p w14:paraId="40AEF499"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EA7431"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Kosztorysy te opracowane będą w oparciu o następujące założenia: </w:t>
      </w:r>
    </w:p>
    <w:p w14:paraId="477830C6"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ceny czynników produkcji (R, M, S, Ko, Z) zostaną przyjęte z kosztorysów opracowanych przez Wykonawcę metodą kalkulacji szczegółowej. Zamawiający zastrzega sobie możliwość negocjacji; </w:t>
      </w:r>
    </w:p>
    <w:p w14:paraId="68F405E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925C6E"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 przypadku, gdy nie będzie możliwe rozliczenie danej roboty w oparciu o zapisy w podpunkcie „1”, brakujące ceny czynników produkcji zostaną przyjęte z zeszytów SEKOCENBUD (jako średnie) za okres ich wbudowania. Zamawiający zastrzega sobie możliwość negocjacji; </w:t>
      </w:r>
    </w:p>
    <w:p w14:paraId="2DF0E40B"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0D694C0C"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 </w:t>
      </w:r>
    </w:p>
    <w:p w14:paraId="1B9717DE"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D1C79B2" w14:textId="5D4FEF90" w:rsidR="00F0287D" w:rsidRPr="00A747B8" w:rsidRDefault="009325FA" w:rsidP="00A747B8">
      <w:pPr>
        <w:numPr>
          <w:ilvl w:val="0"/>
          <w:numId w:val="16"/>
        </w:numPr>
        <w:ind w:left="142" w:right="2" w:firstLine="0"/>
        <w:rPr>
          <w:rFonts w:ascii="Times New Roman" w:hAnsi="Times New Roman" w:cs="Times New Roman"/>
          <w:sz w:val="24"/>
          <w:szCs w:val="24"/>
        </w:rPr>
      </w:pPr>
      <w:r w:rsidRPr="00A747B8">
        <w:rPr>
          <w:rFonts w:ascii="Times New Roman" w:hAnsi="Times New Roman" w:cs="Times New Roman"/>
          <w:sz w:val="24"/>
          <w:szCs w:val="24"/>
        </w:rPr>
        <w:t xml:space="preserve">Wynagrodzenie za wykonanie dodatkowych robót budowlanych będzie płatne jednorazowo i zostanie ujęte w fakturze końcowej opisanej § 4 ust. 4 niniejszej umowy. </w:t>
      </w:r>
    </w:p>
    <w:p w14:paraId="38755C09" w14:textId="77777777" w:rsidR="00F0287D" w:rsidRPr="00E43391" w:rsidRDefault="009325FA">
      <w:pPr>
        <w:spacing w:after="1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9588BDB"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4 Rozliczenie </w:t>
      </w:r>
    </w:p>
    <w:p w14:paraId="547FC2FE" w14:textId="5139D828" w:rsidR="00F0287D" w:rsidRPr="00E43391" w:rsidRDefault="00F0287D">
      <w:pPr>
        <w:spacing w:after="0" w:line="259" w:lineRule="auto"/>
        <w:ind w:left="0" w:right="0" w:firstLine="0"/>
        <w:jc w:val="left"/>
        <w:rPr>
          <w:rFonts w:ascii="Times New Roman" w:hAnsi="Times New Roman" w:cs="Times New Roman"/>
          <w:sz w:val="24"/>
          <w:szCs w:val="24"/>
        </w:rPr>
      </w:pPr>
    </w:p>
    <w:p w14:paraId="44686AAB"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D102ED" w14:textId="40B5560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 </w:t>
      </w:r>
      <w:r w:rsidR="00C40AEB">
        <w:rPr>
          <w:rFonts w:ascii="Times New Roman" w:hAnsi="Times New Roman" w:cs="Times New Roman"/>
          <w:sz w:val="24"/>
          <w:szCs w:val="24"/>
        </w:rPr>
        <w:t>R</w:t>
      </w:r>
      <w:r w:rsidRPr="00E43391">
        <w:rPr>
          <w:rFonts w:ascii="Times New Roman" w:hAnsi="Times New Roman" w:cs="Times New Roman"/>
          <w:sz w:val="24"/>
          <w:szCs w:val="24"/>
        </w:rPr>
        <w:t>ozliczenie za wykonany przedmiot umowy nastąpi w oparciu o fakturę końcową, wystawioną na podstawie protokołu odbioru końcowego.</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Faktura końcowa będzie płatna w terminie </w:t>
      </w:r>
      <w:r w:rsidRPr="00E43391">
        <w:rPr>
          <w:rFonts w:ascii="Times New Roman" w:hAnsi="Times New Roman" w:cs="Times New Roman"/>
          <w:b/>
          <w:sz w:val="24"/>
          <w:szCs w:val="24"/>
        </w:rPr>
        <w:t>do 30 dni</w:t>
      </w:r>
      <w:r w:rsidRPr="00E43391">
        <w:rPr>
          <w:rFonts w:ascii="Times New Roman" w:hAnsi="Times New Roman" w:cs="Times New Roman"/>
          <w:sz w:val="24"/>
          <w:szCs w:val="24"/>
        </w:rPr>
        <w:t xml:space="preserve"> od daty jej otrzymania przez Zamawiającego.</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Wykonawca zobowiązany jest do przedstawienia Zamawiającemu wraz z fakturą końcową,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r w:rsidRPr="00E43391">
        <w:rPr>
          <w:rFonts w:ascii="Times New Roman" w:hAnsi="Times New Roman" w:cs="Times New Roman"/>
          <w:b/>
          <w:sz w:val="24"/>
          <w:szCs w:val="24"/>
        </w:rPr>
        <w:t xml:space="preserve"> </w:t>
      </w:r>
    </w:p>
    <w:p w14:paraId="116A3204"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20D76EE"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Kary umowne, ustalone w oparciu o zapisy zamieszczone w § 15 umowy będą potrącane z faktur Wykonawcy. Kary będą potrącane automatycznie bez uzyskiwania zgody Wykonawcy. </w:t>
      </w:r>
    </w:p>
    <w:p w14:paraId="49985A22"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C6A3BD"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Faktury za prace stanowiące przedmiot umowy będą płatne przelewem na konto wskazane przez Wykonawcę nr ……………….Zmiana numeru rachunku bankowego Wykonawcy nie wymaga sporządzenia aneksu do Umowy, lecz pisemnego powiadomienia Zamawiającego i staje się skuteczna z chwilą otrzymania przez Zamawiającego pisma wskazującego nowy numer rachunku bankowego Wykonawcy. </w:t>
      </w:r>
    </w:p>
    <w:p w14:paraId="03847E41"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CEC2902"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5AEDD757"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716B057C" w14:textId="77777777" w:rsidR="00F0287D" w:rsidRPr="00E43391" w:rsidRDefault="009325FA">
      <w:pPr>
        <w:ind w:left="290" w:right="114"/>
        <w:rPr>
          <w:rFonts w:ascii="Times New Roman" w:hAnsi="Times New Roman" w:cs="Times New Roman"/>
          <w:sz w:val="24"/>
          <w:szCs w:val="24"/>
        </w:rPr>
      </w:pPr>
      <w:r w:rsidRPr="00E43391">
        <w:rPr>
          <w:rFonts w:ascii="Times New Roman" w:hAnsi="Times New Roman" w:cs="Times New Roman"/>
          <w:b/>
          <w:sz w:val="24"/>
          <w:szCs w:val="24"/>
        </w:rPr>
        <w:t>a) Wykonawca jest bezwzględnie zobowiązany do zgłaszania wszystkich projektów umów oraz zawartych umów dotyczących podwykonawstwa na roboty budowlane bez względu na ich wartość.</w:t>
      </w:r>
      <w:r w:rsidRPr="00E43391">
        <w:rPr>
          <w:rFonts w:ascii="Times New Roman" w:hAnsi="Times New Roman" w:cs="Times New Roman"/>
          <w:sz w:val="24"/>
          <w:szCs w:val="24"/>
        </w:rPr>
        <w:t xml:space="preserve"> Zgłaszanie podwykonawców lub dalszych podwykonawców, przedstawianie projektów umów, kopii umów, rozliczanie za wykonane przez nich roboty, </w:t>
      </w:r>
      <w:r w:rsidRPr="00E43391">
        <w:rPr>
          <w:rFonts w:ascii="Times New Roman" w:hAnsi="Times New Roman" w:cs="Times New Roman"/>
          <w:sz w:val="24"/>
          <w:szCs w:val="24"/>
        </w:rPr>
        <w:lastRenderedPageBreak/>
        <w:t xml:space="preserve">dostawy lub usługi itp. musi odbywać się zgodnie z przepisami Pzp, o których mowa w artykułach 462 – 465. Umowy o podwykonawstwo, których przedmiotem są dostawy lub usługi, nie podlegają obowiązkowi przedkładania zamawiającemu, jeżeli ich wartość jest mniejsza niż 10 000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 </w:t>
      </w:r>
    </w:p>
    <w:p w14:paraId="69538D7D" w14:textId="526E5CA5" w:rsidR="00F0287D" w:rsidRPr="00E43391" w:rsidRDefault="009325FA" w:rsidP="00416854">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B01BB37" w14:textId="16CB9908" w:rsidR="00F0287D" w:rsidRPr="00E43391" w:rsidRDefault="009325FA">
      <w:pPr>
        <w:spacing w:after="166" w:line="259" w:lineRule="auto"/>
        <w:ind w:left="283"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C782B63"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5 Pracownicy Wykonawcy </w:t>
      </w:r>
    </w:p>
    <w:p w14:paraId="692538EC" w14:textId="77777777" w:rsidR="00F0287D" w:rsidRPr="00E43391" w:rsidRDefault="009325FA">
      <w:pPr>
        <w:numPr>
          <w:ilvl w:val="0"/>
          <w:numId w:val="19"/>
        </w:numPr>
        <w:ind w:right="118" w:hanging="283"/>
        <w:rPr>
          <w:rFonts w:ascii="Times New Roman" w:hAnsi="Times New Roman" w:cs="Times New Roman"/>
          <w:sz w:val="24"/>
          <w:szCs w:val="24"/>
        </w:rPr>
      </w:pPr>
      <w:r w:rsidRPr="00E43391">
        <w:rPr>
          <w:rFonts w:ascii="Times New Roman" w:hAnsi="Times New Roman" w:cs="Times New Roman"/>
          <w:sz w:val="24"/>
          <w:szCs w:val="24"/>
        </w:rPr>
        <w:t xml:space="preserve">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 </w:t>
      </w:r>
    </w:p>
    <w:p w14:paraId="5405AC45"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8AEBA8A" w14:textId="77777777" w:rsidR="00F0287D" w:rsidRPr="00E43391" w:rsidRDefault="009325FA">
      <w:pPr>
        <w:numPr>
          <w:ilvl w:val="0"/>
          <w:numId w:val="19"/>
        </w:numPr>
        <w:ind w:right="118" w:hanging="283"/>
        <w:rPr>
          <w:rFonts w:ascii="Times New Roman" w:hAnsi="Times New Roman" w:cs="Times New Roman"/>
          <w:sz w:val="24"/>
          <w:szCs w:val="24"/>
        </w:rPr>
      </w:pPr>
      <w:r w:rsidRPr="00E43391">
        <w:rPr>
          <w:rFonts w:ascii="Times New Roman" w:hAnsi="Times New Roman" w:cs="Times New Roman"/>
          <w:sz w:val="24"/>
          <w:szCs w:val="24"/>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 </w:t>
      </w:r>
    </w:p>
    <w:p w14:paraId="62373A6A"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oświadczenia zatrudnionego pracownika lub </w:t>
      </w:r>
    </w:p>
    <w:p w14:paraId="7BC8DF21"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oświadczenia wykonawcy lub podwykonawcy o zatrudnieniu pracownika na podstawie umowy o pracę lub </w:t>
      </w:r>
    </w:p>
    <w:p w14:paraId="6424E108"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poświadczonej za zgodność z oryginałem kopii umowy o pracę zatrudnionego pracownika lub </w:t>
      </w:r>
    </w:p>
    <w:p w14:paraId="75D9ED68"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inne dokumenty – zawierające informacje, w tym dane osobowe, niezbędne do weryfikacji zatrudnienia na podstawie umowy o pracę, w szczególności imię i nazwisko zatrudnionego </w:t>
      </w:r>
      <w:r w:rsidRPr="00E43391">
        <w:rPr>
          <w:rFonts w:ascii="Times New Roman" w:hAnsi="Times New Roman" w:cs="Times New Roman"/>
          <w:sz w:val="24"/>
          <w:szCs w:val="24"/>
        </w:rPr>
        <w:lastRenderedPageBreak/>
        <w:t xml:space="preserve">pracownika, datę zawarcia umowy o pracę, rodzaj umowy o pracę i zakres obowiązków pracownika. </w:t>
      </w:r>
    </w:p>
    <w:p w14:paraId="4475B88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33DAF1" w14:textId="77777777" w:rsidR="00F0287D" w:rsidRPr="00E43391" w:rsidRDefault="009325FA">
      <w:pPr>
        <w:ind w:left="290" w:right="113"/>
        <w:rPr>
          <w:rFonts w:ascii="Times New Roman" w:hAnsi="Times New Roman" w:cs="Times New Roman"/>
          <w:sz w:val="24"/>
          <w:szCs w:val="24"/>
        </w:rPr>
      </w:pPr>
      <w:r w:rsidRPr="00E43391">
        <w:rPr>
          <w:rFonts w:ascii="Times New Roman" w:hAnsi="Times New Roman" w:cs="Times New Roman"/>
          <w:sz w:val="24"/>
          <w:szCs w:val="24"/>
        </w:rPr>
        <w:t xml:space="preserve">3. 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  </w:t>
      </w:r>
    </w:p>
    <w:p w14:paraId="27634497" w14:textId="77777777" w:rsidR="00F0287D" w:rsidRPr="00E43391" w:rsidRDefault="009325FA">
      <w:pPr>
        <w:spacing w:after="12"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5AF6FD77" w14:textId="77777777" w:rsidR="00150513" w:rsidRDefault="00150513" w:rsidP="00150513">
      <w:pPr>
        <w:pStyle w:val="Nagwek1"/>
        <w:ind w:left="154" w:right="259"/>
        <w:jc w:val="both"/>
        <w:rPr>
          <w:rFonts w:ascii="Times New Roman" w:hAnsi="Times New Roman" w:cs="Times New Roman"/>
          <w:sz w:val="24"/>
          <w:szCs w:val="24"/>
        </w:rPr>
      </w:pPr>
    </w:p>
    <w:p w14:paraId="264B2435" w14:textId="07A948C4" w:rsidR="00F0287D" w:rsidRDefault="009325FA" w:rsidP="00150513">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6</w:t>
      </w:r>
    </w:p>
    <w:p w14:paraId="236FBE29" w14:textId="77777777" w:rsidR="00416854" w:rsidRPr="00416854" w:rsidRDefault="00416854" w:rsidP="00416854"/>
    <w:p w14:paraId="632A66E5" w14:textId="77777777" w:rsidR="00AD6CFE" w:rsidRDefault="009325FA" w:rsidP="00416854">
      <w:pPr>
        <w:ind w:left="-3" w:right="114" w:firstLine="3387"/>
        <w:jc w:val="left"/>
        <w:rPr>
          <w:rFonts w:ascii="Times New Roman" w:hAnsi="Times New Roman" w:cs="Times New Roman"/>
          <w:b/>
          <w:sz w:val="24"/>
          <w:szCs w:val="24"/>
        </w:rPr>
      </w:pPr>
      <w:r w:rsidRPr="00E43391">
        <w:rPr>
          <w:rFonts w:ascii="Times New Roman" w:hAnsi="Times New Roman" w:cs="Times New Roman"/>
          <w:b/>
          <w:sz w:val="24"/>
          <w:szCs w:val="24"/>
        </w:rPr>
        <w:t xml:space="preserve">Termin realizacji umowy </w:t>
      </w:r>
    </w:p>
    <w:p w14:paraId="2BB8C671" w14:textId="0F99A1F0" w:rsidR="00F0287D" w:rsidRPr="00E43391" w:rsidRDefault="009325FA" w:rsidP="00AD6CFE">
      <w:pPr>
        <w:ind w:left="-3" w:right="114"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1. </w:t>
      </w:r>
      <w:r w:rsidRPr="00E43391">
        <w:rPr>
          <w:rFonts w:ascii="Times New Roman" w:hAnsi="Times New Roman" w:cs="Times New Roman"/>
          <w:b/>
          <w:sz w:val="24"/>
          <w:szCs w:val="24"/>
        </w:rPr>
        <w:t xml:space="preserve">Termin wykonania przedmiotu umowy </w:t>
      </w:r>
      <w:r w:rsidRPr="00E43391">
        <w:rPr>
          <w:rFonts w:ascii="Times New Roman" w:hAnsi="Times New Roman" w:cs="Times New Roman"/>
          <w:sz w:val="24"/>
          <w:szCs w:val="24"/>
        </w:rPr>
        <w:t xml:space="preserve">ustala się następująco: </w:t>
      </w:r>
      <w:r w:rsidRPr="00E43391">
        <w:rPr>
          <w:rFonts w:ascii="Times New Roman" w:hAnsi="Times New Roman" w:cs="Times New Roman"/>
          <w:b/>
          <w:sz w:val="24"/>
          <w:szCs w:val="24"/>
        </w:rPr>
        <w:t xml:space="preserve"> </w:t>
      </w:r>
      <w:r w:rsidR="00756D73">
        <w:rPr>
          <w:rFonts w:ascii="Times New Roman" w:hAnsi="Times New Roman" w:cs="Times New Roman"/>
          <w:b/>
          <w:sz w:val="24"/>
          <w:szCs w:val="24"/>
        </w:rPr>
        <w:t>3</w:t>
      </w:r>
      <w:r w:rsidRPr="00E43391">
        <w:rPr>
          <w:rFonts w:ascii="Times New Roman" w:hAnsi="Times New Roman" w:cs="Times New Roman"/>
          <w:b/>
          <w:sz w:val="24"/>
          <w:szCs w:val="24"/>
        </w:rPr>
        <w:t xml:space="preserve"> miesi</w:t>
      </w:r>
      <w:r w:rsidR="00756D73">
        <w:rPr>
          <w:rFonts w:ascii="Times New Roman" w:hAnsi="Times New Roman" w:cs="Times New Roman"/>
          <w:b/>
          <w:sz w:val="24"/>
          <w:szCs w:val="24"/>
        </w:rPr>
        <w:t>ące</w:t>
      </w:r>
      <w:r w:rsidRPr="00E43391">
        <w:rPr>
          <w:rFonts w:ascii="Times New Roman" w:hAnsi="Times New Roman" w:cs="Times New Roman"/>
          <w:b/>
          <w:sz w:val="24"/>
          <w:szCs w:val="24"/>
        </w:rPr>
        <w:t xml:space="preserve"> od daty przekazania terenu budowy</w:t>
      </w:r>
      <w:r w:rsidRPr="00E43391">
        <w:rPr>
          <w:rFonts w:ascii="Times New Roman" w:hAnsi="Times New Roman" w:cs="Times New Roman"/>
          <w:sz w:val="24"/>
          <w:szCs w:val="24"/>
        </w:rPr>
        <w:t xml:space="preserve">. </w:t>
      </w:r>
    </w:p>
    <w:p w14:paraId="6AA1B7F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1A58B0" w14:textId="77777777" w:rsidR="00F0287D" w:rsidRPr="00E43391" w:rsidRDefault="009325FA">
      <w:pPr>
        <w:ind w:left="290" w:right="122"/>
        <w:rPr>
          <w:rFonts w:ascii="Times New Roman" w:hAnsi="Times New Roman" w:cs="Times New Roman"/>
          <w:sz w:val="24"/>
          <w:szCs w:val="24"/>
        </w:rPr>
      </w:pPr>
      <w:r w:rsidRPr="00E43391">
        <w:rPr>
          <w:rFonts w:ascii="Times New Roman" w:hAnsi="Times New Roman" w:cs="Times New Roman"/>
          <w:sz w:val="24"/>
          <w:szCs w:val="24"/>
        </w:rPr>
        <w:t xml:space="preserve">1.1 Za moment wykonania przedmiotu umowy przez Wykonawcę, Strony uznają dzień, w którym Wykonawca zakończy realizację Zamówienia i zgłosi ją pisemnie (wraz z wszystkimi wymaganymi załącznikami) Zamawiającemu do odbioru końcowego.  </w:t>
      </w:r>
    </w:p>
    <w:p w14:paraId="62C9445B"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5050E4" w14:textId="2D86F80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Terminy wykonania poszczególnych elementów lub części elementów, określa harmonogram rzeczowo-terminowo</w:t>
      </w:r>
      <w:r w:rsidR="00AD6CFE">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 o którym mowa w § 1 ust. 8b niniejszej umowy. </w:t>
      </w:r>
    </w:p>
    <w:p w14:paraId="4A3C220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F15EC5" w14:textId="7777777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termin zakończenia robót budowlanych uważa się datę podpisania protokołu odbioru końcowego bez uwag. </w:t>
      </w:r>
    </w:p>
    <w:p w14:paraId="69CDA6AC"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7FFF1C" w14:textId="7777777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Termin ustalony w ust. 1 ulegnie przesunięciu w przypadku wystąpienia opóźnień wynikających w szczególności z:   </w:t>
      </w:r>
    </w:p>
    <w:p w14:paraId="766A9ADA"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przestojów i opóźnień zawinionych przez Zamawiającego; </w:t>
      </w:r>
    </w:p>
    <w:p w14:paraId="72C39A8C"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działania siły wyższej (np. klęski żywiołowe, strajki generalne lub lokalne), mającego bezpośredni wpływ na terminowość wykonywania robót; </w:t>
      </w:r>
    </w:p>
    <w:p w14:paraId="550CE8B7" w14:textId="4C3C8798"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warunków atmosferycznych uniemożliwiających wykonywanie robót – fakt ten musi zostać  zgłoszony niezwłocznie Zamawiającemu i musi zostać potwierdzony przez inspektora nadzoru;  </w:t>
      </w:r>
    </w:p>
    <w:p w14:paraId="6B48980F"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na skutek działań osób trzecich uniemożliwiających wykonanie prac, które to działania nie są konsekwencją winy którejkolwiek ze Stron; </w:t>
      </w:r>
    </w:p>
    <w:p w14:paraId="5AFE60A6"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okoliczności, których strony umowy nie były w stanie przewidzieć, pomimo zachowania należytej staranności; </w:t>
      </w:r>
    </w:p>
    <w:p w14:paraId="6BCE9B0A" w14:textId="77777777" w:rsidR="00F0287D" w:rsidRPr="00E43391" w:rsidRDefault="009325FA">
      <w:pPr>
        <w:numPr>
          <w:ilvl w:val="0"/>
          <w:numId w:val="22"/>
        </w:numPr>
        <w:spacing w:after="8" w:line="269" w:lineRule="auto"/>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zawarcia aneksu do niniejszej umowy na podstawie art. 455 ust. 1 pkt 3 Pzp albo art. 455 ust. 2 Pzp, o ile realizacja dodatkowych robót budowlanych wpływa na termin wykonania niniejszej umowy; </w:t>
      </w:r>
    </w:p>
    <w:p w14:paraId="701ECD8F"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istotnego błędu w dokumentacji projektowej – termin umowny może zostać wydłużony o czas niezbędny na usunięcie wad w projekcie przez Wykonawcę dokumentacji projektowej, </w:t>
      </w:r>
    </w:p>
    <w:p w14:paraId="68C0DBC3"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wykopalisk uniemożliwiających wykonywanie robót, </w:t>
      </w:r>
    </w:p>
    <w:p w14:paraId="49BBA892"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robót zamiennych wprowadzonych na życzenie Zamawiającego, o ile realizacja tych prac wpływa na termin wykonania niniejszej umowy. </w:t>
      </w:r>
    </w:p>
    <w:p w14:paraId="3F3ED5FC"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braku możliwości wykonywania robót budowlanych ze względu na pogłębienie się pandemii COVID-19 lub dużej liczby zakażeń wirusem u pracowników Wykonawcy, </w:t>
      </w:r>
    </w:p>
    <w:p w14:paraId="68A4026E"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innych przypadków nie wymienionych w niniejszym ustępie.  </w:t>
      </w:r>
    </w:p>
    <w:p w14:paraId="76FE26A6"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F1DB5B4" w14:textId="530851CE" w:rsidR="00F0287D" w:rsidRPr="00E43391" w:rsidRDefault="009325FA">
      <w:pPr>
        <w:numPr>
          <w:ilvl w:val="0"/>
          <w:numId w:val="23"/>
        </w:numPr>
        <w:ind w:right="21" w:hanging="283"/>
        <w:rPr>
          <w:rFonts w:ascii="Times New Roman" w:hAnsi="Times New Roman" w:cs="Times New Roman"/>
          <w:sz w:val="24"/>
          <w:szCs w:val="24"/>
        </w:rPr>
      </w:pPr>
      <w:r w:rsidRPr="00E43391">
        <w:rPr>
          <w:rFonts w:ascii="Times New Roman" w:hAnsi="Times New Roman" w:cs="Times New Roman"/>
          <w:sz w:val="24"/>
          <w:szCs w:val="24"/>
        </w:rPr>
        <w:t>Opóźnienia, o których mowa w ust. 4 muszą być odnotowane w dzienniku budowy</w:t>
      </w:r>
      <w:r w:rsidR="001C64AC">
        <w:rPr>
          <w:rFonts w:ascii="Times New Roman" w:hAnsi="Times New Roman" w:cs="Times New Roman"/>
          <w:sz w:val="24"/>
          <w:szCs w:val="24"/>
        </w:rPr>
        <w:t>( jeżeli jest prowadzony)</w:t>
      </w:r>
      <w:r w:rsidRPr="00E43391">
        <w:rPr>
          <w:rFonts w:ascii="Times New Roman" w:hAnsi="Times New Roman" w:cs="Times New Roman"/>
          <w:sz w:val="24"/>
          <w:szCs w:val="24"/>
        </w:rPr>
        <w:t xml:space="preserve">, udokumentowane stosownymi protokołami podpisanymi przez kierownika budowy, inspektora nadzoru oraz zaakceptowane przez Zamawiającego.  </w:t>
      </w:r>
    </w:p>
    <w:p w14:paraId="01D0769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612052" w14:textId="77777777" w:rsidR="00F0287D" w:rsidRPr="00E43391" w:rsidRDefault="009325FA">
      <w:pPr>
        <w:numPr>
          <w:ilvl w:val="0"/>
          <w:numId w:val="23"/>
        </w:numPr>
        <w:spacing w:after="2" w:line="247" w:lineRule="auto"/>
        <w:ind w:right="21" w:hanging="283"/>
        <w:rPr>
          <w:rFonts w:ascii="Times New Roman" w:hAnsi="Times New Roman" w:cs="Times New Roman"/>
          <w:sz w:val="24"/>
          <w:szCs w:val="24"/>
        </w:rPr>
      </w:pPr>
      <w:r w:rsidRPr="00E43391">
        <w:rPr>
          <w:rFonts w:ascii="Times New Roman" w:hAnsi="Times New Roman" w:cs="Times New Roman"/>
          <w:sz w:val="24"/>
          <w:szCs w:val="24"/>
        </w:rPr>
        <w:t xml:space="preserve">W przedstawionych w ust. 4 przypadkach wystąpienia opóźnień, strony ustalą nowe terminy, z tym, że maksymalny okres przesunięcia terminu zakończenia realizacji przedmiotu umowy równy będzie okresowi przerwy lub postoju. </w:t>
      </w:r>
    </w:p>
    <w:p w14:paraId="6A21B17F"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6C6620A" w14:textId="08D31035" w:rsidR="00F0287D" w:rsidRPr="00756D73" w:rsidRDefault="009325FA" w:rsidP="00756D73">
      <w:pPr>
        <w:numPr>
          <w:ilvl w:val="0"/>
          <w:numId w:val="23"/>
        </w:numPr>
        <w:ind w:right="117" w:firstLine="0"/>
        <w:rPr>
          <w:rFonts w:ascii="Times New Roman" w:hAnsi="Times New Roman" w:cs="Times New Roman"/>
          <w:sz w:val="24"/>
          <w:szCs w:val="24"/>
        </w:rPr>
      </w:pPr>
      <w:r w:rsidRPr="00756D73">
        <w:rPr>
          <w:rFonts w:ascii="Times New Roman" w:hAnsi="Times New Roman" w:cs="Times New Roman"/>
          <w:sz w:val="24"/>
          <w:szCs w:val="24"/>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 </w:t>
      </w:r>
    </w:p>
    <w:p w14:paraId="33AC011C" w14:textId="77777777" w:rsidR="00F0287D" w:rsidRPr="00E43391" w:rsidRDefault="009325FA">
      <w:pPr>
        <w:spacing w:after="12"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704CAA1" w14:textId="77777777" w:rsidR="00416854"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7 </w:t>
      </w:r>
    </w:p>
    <w:p w14:paraId="68B3632A" w14:textId="6DE2207A"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Przekazanie placu budowy </w:t>
      </w:r>
    </w:p>
    <w:p w14:paraId="44F033D9" w14:textId="65638948" w:rsidR="00F0287D" w:rsidRPr="00E43391" w:rsidRDefault="009325FA">
      <w:pPr>
        <w:numPr>
          <w:ilvl w:val="0"/>
          <w:numId w:val="24"/>
        </w:numPr>
        <w:spacing w:after="38"/>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 Przekazanie placu budowy nastąpi protokolarnie, w terminie uzgodnionym pomiędzy Zamawiającym i Wykonawcą, </w:t>
      </w:r>
    </w:p>
    <w:p w14:paraId="4E01F3C2"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nie zapewnia dostawy wody, energii na plac budowy. Wykonawca we własnym zakresie zapewni wszystkie niezbędne media. </w:t>
      </w:r>
    </w:p>
    <w:p w14:paraId="3BF130D8"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EEBA05E"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zapewni lub może zapewnić nadzór inwestorski i/lub nadzór autorski w trakcie realizacji budowy. </w:t>
      </w:r>
    </w:p>
    <w:p w14:paraId="2073FE15"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E72D7E"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Wykonawca po przejęciu placu budowy odpowiada za niego do momentu protokolarnego odbioru końcowego przedmiotu zamówienia. </w:t>
      </w:r>
    </w:p>
    <w:p w14:paraId="6BC907A6"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375315"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 czasie wykonywania robót  Wykonawca powinien utrzymać plac budowy w stanie wolnym od przeszkód, składować materiały i sprzęt w ustalonych miejscach i w należytym porządku, a zbędne przedmioty usunąć z placu budowy. </w:t>
      </w:r>
    </w:p>
    <w:p w14:paraId="577B162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0CF776"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  </w:t>
      </w:r>
    </w:p>
    <w:p w14:paraId="147E2CEE"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E61983A"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8 Kierownik budowy</w:t>
      </w:r>
      <w:r w:rsidRPr="00E43391">
        <w:rPr>
          <w:rFonts w:ascii="Times New Roman" w:hAnsi="Times New Roman" w:cs="Times New Roman"/>
          <w:b w:val="0"/>
          <w:sz w:val="24"/>
          <w:szCs w:val="24"/>
        </w:rPr>
        <w:t xml:space="preserve"> </w:t>
      </w:r>
    </w:p>
    <w:p w14:paraId="12C7A84C" w14:textId="67FD67E4" w:rsidR="00F0287D" w:rsidRPr="00E43391" w:rsidRDefault="009325FA" w:rsidP="004D2396">
      <w:pPr>
        <w:numPr>
          <w:ilvl w:val="0"/>
          <w:numId w:val="25"/>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ustanawia </w:t>
      </w:r>
      <w:r w:rsidR="004D2396">
        <w:rPr>
          <w:rFonts w:ascii="Times New Roman" w:hAnsi="Times New Roman" w:cs="Times New Roman"/>
          <w:sz w:val="24"/>
          <w:szCs w:val="24"/>
        </w:rPr>
        <w:t xml:space="preserve">lub może ustanowić </w:t>
      </w:r>
      <w:r w:rsidRPr="00E43391">
        <w:rPr>
          <w:rFonts w:ascii="Times New Roman" w:hAnsi="Times New Roman" w:cs="Times New Roman"/>
          <w:sz w:val="24"/>
          <w:szCs w:val="24"/>
        </w:rPr>
        <w:t>Kierownika budowy</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posiadającego uprawnienia do kierowania robotami budowlanymi</w:t>
      </w:r>
      <w:r w:rsidR="004D2396">
        <w:rPr>
          <w:rFonts w:ascii="Times New Roman" w:hAnsi="Times New Roman" w:cs="Times New Roman"/>
          <w:sz w:val="24"/>
          <w:szCs w:val="24"/>
        </w:rPr>
        <w:t>.</w:t>
      </w:r>
    </w:p>
    <w:p w14:paraId="2530D2EE" w14:textId="7F87737C" w:rsidR="00F0287D" w:rsidRPr="00E43391" w:rsidRDefault="00F0287D">
      <w:pPr>
        <w:spacing w:after="12" w:line="259" w:lineRule="auto"/>
        <w:ind w:left="62" w:right="0" w:firstLine="0"/>
        <w:jc w:val="center"/>
        <w:rPr>
          <w:rFonts w:ascii="Times New Roman" w:hAnsi="Times New Roman" w:cs="Times New Roman"/>
          <w:sz w:val="24"/>
          <w:szCs w:val="24"/>
        </w:rPr>
      </w:pPr>
    </w:p>
    <w:p w14:paraId="7E61FF30" w14:textId="77777777" w:rsidR="004D2396"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9 </w:t>
      </w:r>
    </w:p>
    <w:p w14:paraId="5D18AB9B" w14:textId="24A58EBF"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Uczestnicy realizacji inwestycji </w:t>
      </w:r>
    </w:p>
    <w:p w14:paraId="167C4D86"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inspektora nadzoru inwestorskiego. Zakres uprawnień inspektora nadzoru inwestorskiego wynika z zapisów art. 25 i 26 ustawy Prawo Budowlane (t.j. Dz. U. z 2020 r. poz. 1333 z późn. zm.). Zamawiający upoważnia inspektora nadzoru inwestorskiego do kontrolowania rozliczeń budowy. </w:t>
      </w:r>
    </w:p>
    <w:p w14:paraId="39B6DCF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475D39"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Koordynatora zadania inwestycyjnego, który z upoważnienia Zamawiającego prowadzi formalną obsługę procesu inwestycyjnego, prowadzi uzgodnienia z uczestnikami procesu budowlanego, koordynuje ich działania i prowadzi obsługę rad budowy.  </w:t>
      </w:r>
    </w:p>
    <w:p w14:paraId="47D032B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9367C9C"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Komisję do odbiorów częściowych i odbioru końcowego z dodatkowymi uprawnieniami do bieżącego kontrolowania przebiegu inwestycji w zakresie zgodności z zawartą umową. </w:t>
      </w:r>
    </w:p>
    <w:p w14:paraId="5A573640"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C91D53"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Koordynatorem ze strony Zamawiającego w zakresie wykonywania obowiązków umownych jest: ………………. tel. …………., kom. ……………, mail: …....................................... </w:t>
      </w:r>
    </w:p>
    <w:p w14:paraId="6476DE7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F40F829"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Przedstawicielem ze strony Wykonawcy w zakresie wykonywania obowiązków umownych jest: …………….. tel. ………………., mail:.................................... </w:t>
      </w:r>
    </w:p>
    <w:p w14:paraId="3A7D0593"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94BB995"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10 Obowiązki i zadania Wykonawcy </w:t>
      </w:r>
    </w:p>
    <w:p w14:paraId="191B7986"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Podczas całego okresu trwania robót Wykonawca winien na własny koszt zabezpieczyć i oznakować prowadzone roboty oraz dbać o stan techniczny i prawidłowość oznakowania przez cały czas trwania realizacji przedmiotu umowy. </w:t>
      </w:r>
    </w:p>
    <w:p w14:paraId="4E11CED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38DAAF"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w:t>
      </w:r>
      <w:r w:rsidRPr="00E43391">
        <w:rPr>
          <w:rFonts w:ascii="Times New Roman" w:hAnsi="Times New Roman" w:cs="Times New Roman"/>
          <w:sz w:val="24"/>
          <w:szCs w:val="24"/>
        </w:rPr>
        <w:lastRenderedPageBreak/>
        <w:t xml:space="preserve">uzbrojenia terenu i utrzymywania ich we właściwym stanie technicznym, a po zakończeniu budowy do uporządkowania terenu. </w:t>
      </w:r>
    </w:p>
    <w:p w14:paraId="4C2A377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315F71" w14:textId="1AB49BAB" w:rsidR="00F0287D" w:rsidRPr="00E43391" w:rsidRDefault="00F0287D">
      <w:pPr>
        <w:spacing w:after="0" w:line="259" w:lineRule="auto"/>
        <w:ind w:left="12" w:right="0" w:firstLine="0"/>
        <w:jc w:val="left"/>
        <w:rPr>
          <w:rFonts w:ascii="Times New Roman" w:hAnsi="Times New Roman" w:cs="Times New Roman"/>
          <w:sz w:val="24"/>
          <w:szCs w:val="24"/>
        </w:rPr>
      </w:pPr>
    </w:p>
    <w:p w14:paraId="222720F5"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Wszelkie czynności niezbędne do wykonania i wykończenia robót oraz usunięcia wad powinny być przeprowadzone w taki sposób, aby nie zakłócać w okolicy placu budowy ładu, porządku i spokoju więcej niż to jest konieczne. </w:t>
      </w:r>
    </w:p>
    <w:p w14:paraId="5228259A"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F5852DF" w14:textId="16FB301D" w:rsidR="00F0287D" w:rsidRPr="00756D73" w:rsidRDefault="009325FA" w:rsidP="00756D73">
      <w:pPr>
        <w:numPr>
          <w:ilvl w:val="0"/>
          <w:numId w:val="29"/>
        </w:numPr>
        <w:ind w:left="295" w:right="2" w:firstLine="0"/>
        <w:rPr>
          <w:rFonts w:ascii="Times New Roman" w:hAnsi="Times New Roman" w:cs="Times New Roman"/>
          <w:sz w:val="24"/>
          <w:szCs w:val="24"/>
        </w:rPr>
      </w:pPr>
      <w:r w:rsidRPr="00756D73">
        <w:rPr>
          <w:rFonts w:ascii="Times New Roman" w:hAnsi="Times New Roman" w:cs="Times New Roman"/>
          <w:sz w:val="24"/>
          <w:szCs w:val="24"/>
        </w:rPr>
        <w:t>Wykonawca jako wytwórca odpadów (art. 3 ust.1 pkt.32 ustawy o odpadach (t.j. Dz. U. z 2020 r. poz. 797 z późn. zm.) powstałych w wyniku realizacji robót zobowiązany jest do przetransportowanie na miejsce</w:t>
      </w:r>
      <w:r w:rsidRPr="00756D73">
        <w:rPr>
          <w:rFonts w:ascii="Times New Roman" w:hAnsi="Times New Roman" w:cs="Times New Roman"/>
          <w:b/>
          <w:sz w:val="24"/>
          <w:szCs w:val="24"/>
        </w:rPr>
        <w:t xml:space="preserve"> </w:t>
      </w:r>
      <w:r w:rsidRPr="00756D73">
        <w:rPr>
          <w:rFonts w:ascii="Times New Roman" w:hAnsi="Times New Roman" w:cs="Times New Roman"/>
          <w:sz w:val="24"/>
          <w:szCs w:val="24"/>
        </w:rPr>
        <w:t xml:space="preserve">ich składowania/zagospodarowania i przedstawienia Zamawiającemu stosownych dokumentów potwierdzających ich właściwe składowanie lub utylizację. </w:t>
      </w:r>
    </w:p>
    <w:p w14:paraId="4A6FF167"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38CE5B1"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w szczególności zobowiązuje się do: </w:t>
      </w:r>
    </w:p>
    <w:p w14:paraId="0F549903"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uporządkowania terenu. </w:t>
      </w:r>
    </w:p>
    <w:p w14:paraId="3B7EB62C"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 </w:t>
      </w:r>
    </w:p>
    <w:p w14:paraId="071F84AA"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Zgłoszenia przedmiotu umowy do odbioru ostatecznego po upływie okresu gwarancji. </w:t>
      </w:r>
    </w:p>
    <w:p w14:paraId="5F311698"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Wykonania przedmiotu umowy z materiałów, które będą spełniać wszelkie wymogi ustawy Prawo budowlane (Art. 10), tj. będą zgodne z kryteriami technicznymi i będą spełniać standardy Unii Europejskiej. </w:t>
      </w:r>
    </w:p>
    <w:p w14:paraId="793C9ED4"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Okazywania Zamawiającemu: danych technicznych, atestów, aprobat odnośnie zastosowanych materiałów, sukcesywnie po dostarczeniu ich na plac budowy. </w:t>
      </w:r>
    </w:p>
    <w:p w14:paraId="25A63483"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Wykonywania robót zgodnie z Polskimi Normami oraz Warunkami Technicznymi Wykonania i Odbioru Robót oraz obowiązującym prawem. </w:t>
      </w:r>
    </w:p>
    <w:p w14:paraId="7439450D"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Przetransportowania i zmagazynowania odpadów powstałych w wyniku realizacji robót na miejsce unieszkodliwiania odpadów i przedstawienia Zamawiającemu stosownych dokumentów. </w:t>
      </w:r>
    </w:p>
    <w:p w14:paraId="541AFE28"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Wykonania przedmiotu umowy zgodnie z obowiązującym prawem, w tym między innymi ustawą z dnia 16 kwietnia 2004 r. o ochronie przyrody (Dz. U. Nr 92, poz. 880 z późn. zm.). i) Ponoszenia pełnej odpowiedzialność za szkody powstałe w związku z: </w:t>
      </w: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czasowym zajęciem gruntów podczas wykonywania przedmiotu umowy, </w:t>
      </w:r>
    </w:p>
    <w:p w14:paraId="2A9516E1" w14:textId="77777777" w:rsidR="00F0287D" w:rsidRPr="00E43391" w:rsidRDefault="009325FA">
      <w:pPr>
        <w:ind w:left="-3" w:right="2" w:firstLine="0"/>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zniszczeniem lub uszkodzeniami powstałymi na terenie budowy i w jej okolicy, będące następstwem prowadzonych robót i działań wykonawcy i jego podwykonawców. </w:t>
      </w:r>
    </w:p>
    <w:p w14:paraId="349B811E"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Zgłaszania Nadzorowi inwestorskiemu terminu zakończenia robót podlegających zakryciu oraz robót zanikających. O ile Wykonawca nie dopełni tego obowiązku jest </w:t>
      </w:r>
      <w:r w:rsidRPr="00E43391">
        <w:rPr>
          <w:rFonts w:ascii="Times New Roman" w:hAnsi="Times New Roman" w:cs="Times New Roman"/>
          <w:sz w:val="24"/>
          <w:szCs w:val="24"/>
        </w:rPr>
        <w:lastRenderedPageBreak/>
        <w:t xml:space="preserve">zobowiązany odkryć roboty lub wykonać odpowiednie odkucia bądź otwory niezbędne do zbadania wykonanych robót, a następnie przywrócić je do stanu pierwotnego na własny koszt. </w:t>
      </w:r>
    </w:p>
    <w:p w14:paraId="4CB52B66"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Pomocy w transporcie pojemników z odpadami komunalnymi z posesji, do której nie ma czasowego dojazdu w wyniku prowadzonych robót, do najbliższego miejsca, gdzie może dojechać pojazd odbierający odpady. </w:t>
      </w:r>
    </w:p>
    <w:p w14:paraId="5D4EB72D"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Zapewnienie w trakcie robót przejazdu pojazdom ratunkowym (pogotowie ratunkowe, straż pożarna itp.) oraz policji. </w:t>
      </w:r>
    </w:p>
    <w:p w14:paraId="2FD6325C" w14:textId="097C34CE"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Doprowadzenie do stanu przejezdności  pasa drogowego objętego robotami, po zakończeniu dnia pracy. </w:t>
      </w:r>
    </w:p>
    <w:p w14:paraId="4756B44F"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Naprawienia zinwentaryzowanych i niezinwentaryzowanych urządzeń podziemnych uszkodzonych w trakcie prowadzenia prac, z tym, że koszt napraw urządzeń zinwentaryzowanych ponosi wyłącznie Wykonawca (koszty naprawy urządzeń niezinwentaryzowanych w zakresie przekraczającym definicję wynagrodzenia ryczałtowego ponosi Zamawiający), </w:t>
      </w:r>
    </w:p>
    <w:p w14:paraId="64502013"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Zapewnienia w razie konieczności na własny koszt obsługi saperskiej, </w:t>
      </w:r>
    </w:p>
    <w:p w14:paraId="42E7231F" w14:textId="77777777" w:rsidR="00134E43"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Zgłoszenie, poinformowanie gestorów sieci zgodnie z zapisami w uzgodnieniach branżowych,  </w:t>
      </w:r>
    </w:p>
    <w:p w14:paraId="54D91B1F" w14:textId="77777777" w:rsidR="00134E43" w:rsidRDefault="00134E43" w:rsidP="00134E43">
      <w:pPr>
        <w:ind w:left="0" w:right="2" w:firstLine="0"/>
        <w:rPr>
          <w:rFonts w:ascii="Times New Roman" w:hAnsi="Times New Roman" w:cs="Times New Roman"/>
          <w:sz w:val="24"/>
          <w:szCs w:val="24"/>
        </w:rPr>
      </w:pPr>
    </w:p>
    <w:p w14:paraId="4579CED0" w14:textId="77777777" w:rsidR="004D2396" w:rsidRDefault="004D2396" w:rsidP="00134E43">
      <w:pPr>
        <w:ind w:left="0" w:right="2" w:firstLine="0"/>
        <w:jc w:val="center"/>
        <w:rPr>
          <w:rFonts w:ascii="Times New Roman" w:hAnsi="Times New Roman" w:cs="Times New Roman"/>
          <w:b/>
          <w:bCs/>
          <w:sz w:val="24"/>
          <w:szCs w:val="24"/>
        </w:rPr>
      </w:pPr>
    </w:p>
    <w:p w14:paraId="2A746046" w14:textId="1087D16C" w:rsidR="00134E43" w:rsidRDefault="00134E43" w:rsidP="00134E43">
      <w:pPr>
        <w:ind w:left="0" w:right="2" w:firstLine="0"/>
        <w:jc w:val="center"/>
        <w:rPr>
          <w:rFonts w:ascii="Times New Roman" w:hAnsi="Times New Roman" w:cs="Times New Roman"/>
          <w:b/>
          <w:bCs/>
          <w:sz w:val="24"/>
          <w:szCs w:val="24"/>
        </w:rPr>
      </w:pPr>
      <w:r w:rsidRPr="00134E43">
        <w:rPr>
          <w:rFonts w:ascii="Times New Roman" w:hAnsi="Times New Roman" w:cs="Times New Roman"/>
          <w:b/>
          <w:bCs/>
          <w:sz w:val="24"/>
          <w:szCs w:val="24"/>
        </w:rPr>
        <w:t>§ 1</w:t>
      </w:r>
      <w:r w:rsidR="00F21B76">
        <w:rPr>
          <w:rFonts w:ascii="Times New Roman" w:hAnsi="Times New Roman" w:cs="Times New Roman"/>
          <w:b/>
          <w:bCs/>
          <w:sz w:val="24"/>
          <w:szCs w:val="24"/>
        </w:rPr>
        <w:t>1</w:t>
      </w:r>
      <w:r>
        <w:rPr>
          <w:rFonts w:ascii="Times New Roman" w:hAnsi="Times New Roman" w:cs="Times New Roman"/>
          <w:b/>
          <w:bCs/>
          <w:sz w:val="24"/>
          <w:szCs w:val="24"/>
        </w:rPr>
        <w:t xml:space="preserve"> </w:t>
      </w:r>
      <w:r w:rsidR="00F21B76">
        <w:rPr>
          <w:rFonts w:ascii="Times New Roman" w:hAnsi="Times New Roman" w:cs="Times New Roman"/>
          <w:b/>
          <w:bCs/>
          <w:sz w:val="24"/>
          <w:szCs w:val="24"/>
        </w:rPr>
        <w:t>Ubezpieczenie budowy</w:t>
      </w:r>
    </w:p>
    <w:p w14:paraId="57CA8083" w14:textId="77777777" w:rsidR="00F21B76" w:rsidRDefault="00F21B76" w:rsidP="00F21B76">
      <w:pPr>
        <w:pStyle w:val="Default"/>
      </w:pPr>
    </w:p>
    <w:p w14:paraId="0EB0F4FD" w14:textId="77777777" w:rsidR="00F21B76" w:rsidRPr="00F21B76" w:rsidRDefault="00F21B76" w:rsidP="00F21B76">
      <w:pPr>
        <w:pStyle w:val="Default"/>
        <w:numPr>
          <w:ilvl w:val="0"/>
          <w:numId w:val="65"/>
        </w:numPr>
        <w:rPr>
          <w:rFonts w:ascii="Times New Roman" w:hAnsi="Times New Roman" w:cs="Times New Roman"/>
        </w:rPr>
      </w:pPr>
      <w:r w:rsidRPr="00F21B76">
        <w:rPr>
          <w:rFonts w:ascii="Times New Roman" w:hAnsi="Times New Roman" w:cs="Times New Roman"/>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 </w:t>
      </w:r>
    </w:p>
    <w:p w14:paraId="35B347C1" w14:textId="77777777" w:rsidR="00F21B76" w:rsidRPr="00F21B76" w:rsidRDefault="00F21B76" w:rsidP="00F21B76">
      <w:pPr>
        <w:pStyle w:val="Default"/>
        <w:numPr>
          <w:ilvl w:val="0"/>
          <w:numId w:val="65"/>
        </w:numPr>
        <w:rPr>
          <w:rFonts w:ascii="Times New Roman" w:hAnsi="Times New Roman" w:cs="Times New Roman"/>
        </w:rPr>
      </w:pPr>
    </w:p>
    <w:p w14:paraId="726A9EAE" w14:textId="77777777" w:rsidR="00F21B76" w:rsidRDefault="00F21B76" w:rsidP="00134E43">
      <w:pPr>
        <w:ind w:left="0" w:right="2" w:firstLine="0"/>
        <w:jc w:val="center"/>
        <w:rPr>
          <w:rFonts w:ascii="Times New Roman" w:hAnsi="Times New Roman" w:cs="Times New Roman"/>
          <w:b/>
          <w:bCs/>
          <w:sz w:val="24"/>
          <w:szCs w:val="24"/>
        </w:rPr>
      </w:pPr>
    </w:p>
    <w:p w14:paraId="4FBA48CA" w14:textId="77777777" w:rsidR="00F21B76" w:rsidRPr="00134E43" w:rsidRDefault="00F21B76" w:rsidP="00134E43">
      <w:pPr>
        <w:ind w:left="0" w:right="2" w:firstLine="0"/>
        <w:jc w:val="center"/>
        <w:rPr>
          <w:rFonts w:ascii="Times New Roman" w:hAnsi="Times New Roman" w:cs="Times New Roman"/>
          <w:b/>
          <w:bCs/>
          <w:sz w:val="24"/>
          <w:szCs w:val="24"/>
        </w:rPr>
      </w:pPr>
    </w:p>
    <w:p w14:paraId="34864782" w14:textId="77777777" w:rsidR="00F0287D" w:rsidRPr="00E43391" w:rsidRDefault="009325FA">
      <w:pPr>
        <w:pStyle w:val="Nagwek1"/>
        <w:spacing w:after="4"/>
        <w:ind w:left="3879" w:right="3525" w:firstLine="473"/>
        <w:jc w:val="left"/>
        <w:rPr>
          <w:rFonts w:ascii="Times New Roman" w:hAnsi="Times New Roman" w:cs="Times New Roman"/>
          <w:sz w:val="24"/>
          <w:szCs w:val="24"/>
        </w:rPr>
      </w:pPr>
      <w:r w:rsidRPr="00E43391">
        <w:rPr>
          <w:rFonts w:ascii="Times New Roman" w:hAnsi="Times New Roman" w:cs="Times New Roman"/>
          <w:sz w:val="24"/>
          <w:szCs w:val="24"/>
        </w:rPr>
        <w:t xml:space="preserve">§ </w:t>
      </w:r>
      <w:bookmarkStart w:id="0" w:name="_Hlk64030597"/>
      <w:r w:rsidRPr="00E43391">
        <w:rPr>
          <w:rFonts w:ascii="Times New Roman" w:hAnsi="Times New Roman" w:cs="Times New Roman"/>
          <w:sz w:val="24"/>
          <w:szCs w:val="24"/>
        </w:rPr>
        <w:t>12 Odbiory robót</w:t>
      </w:r>
      <w:bookmarkEnd w:id="0"/>
      <w:r w:rsidRPr="00E43391">
        <w:rPr>
          <w:rFonts w:ascii="Times New Roman" w:hAnsi="Times New Roman" w:cs="Times New Roman"/>
          <w:sz w:val="24"/>
          <w:szCs w:val="24"/>
        </w:rPr>
        <w:t xml:space="preserve"> </w:t>
      </w:r>
    </w:p>
    <w:p w14:paraId="1E72040B" w14:textId="77777777"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Przewiduje się następujący rodzaj odbioru robót: </w:t>
      </w:r>
    </w:p>
    <w:p w14:paraId="1711EE38"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B861CF" w14:textId="6C764585" w:rsidR="00F0287D" w:rsidRPr="00EC0AD3" w:rsidRDefault="009325FA" w:rsidP="00EC0AD3">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robót zanikających dokonywane będą przez inspektora nadzoru Inwestorskiego na podstawie pisemnego zgłoszenia </w:t>
      </w:r>
      <w:r w:rsidR="004D2396">
        <w:rPr>
          <w:rFonts w:ascii="Times New Roman" w:hAnsi="Times New Roman" w:cs="Times New Roman"/>
          <w:sz w:val="24"/>
          <w:szCs w:val="24"/>
        </w:rPr>
        <w:t xml:space="preserve">wykonawcy </w:t>
      </w:r>
      <w:r w:rsidRPr="00E43391">
        <w:rPr>
          <w:rFonts w:ascii="Times New Roman" w:hAnsi="Times New Roman" w:cs="Times New Roman"/>
          <w:sz w:val="24"/>
          <w:szCs w:val="24"/>
        </w:rPr>
        <w:t xml:space="preserve">, w ciągu 7 dni od daty zgłoszenia. </w:t>
      </w:r>
    </w:p>
    <w:p w14:paraId="438D2002" w14:textId="77777777" w:rsidR="00F0287D" w:rsidRPr="00E43391" w:rsidRDefault="009325FA">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odbiór końcowy - polegający na ostatecznym sprawdzeniu ilości i jakości wykonanych robót zgodnie z Umową. </w:t>
      </w:r>
    </w:p>
    <w:p w14:paraId="1811D674"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5CDEED" w14:textId="31924DDE"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przystąpi do czynności odbiorowych przedmiotu umowy w terminie do 14 dni roboczych od daty zgłoszenia gotowości do odbioru robót. Podstawą rozpoczęcia czynności odbioru końcowego będzie zawiadomienie Zamawiającego przez Wykonawcę, w formie pisemnej lub przy użyciu środków komunikacji elektronicznej na adres email: </w:t>
      </w:r>
      <w:r w:rsidR="00F16833">
        <w:rPr>
          <w:rFonts w:ascii="Times New Roman" w:hAnsi="Times New Roman" w:cs="Times New Roman"/>
          <w:sz w:val="24"/>
          <w:szCs w:val="24"/>
          <w:u w:val="single" w:color="000000"/>
        </w:rPr>
        <w:t>inwestycje@korytnica.pl</w:t>
      </w:r>
      <w:r w:rsidRPr="00E43391">
        <w:rPr>
          <w:rFonts w:ascii="Times New Roman" w:hAnsi="Times New Roman" w:cs="Times New Roman"/>
          <w:sz w:val="24"/>
          <w:szCs w:val="24"/>
        </w:rPr>
        <w:t xml:space="preserve">     </w:t>
      </w:r>
    </w:p>
    <w:p w14:paraId="28E1328B"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25CCF7E" w14:textId="77777777"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Wraz ze zgłoszeniem do odbioru końcowego Wykonawca przekaże (w 3 egzemplarzach) Zamawiającemu, w szczególności następujące dokumenty: </w:t>
      </w:r>
    </w:p>
    <w:p w14:paraId="5E27174C" w14:textId="1BDE04C6" w:rsidR="00F0287D" w:rsidRPr="00E43391" w:rsidRDefault="00F0287D" w:rsidP="004D2396">
      <w:pPr>
        <w:ind w:right="2"/>
        <w:rPr>
          <w:rFonts w:ascii="Times New Roman" w:hAnsi="Times New Roman" w:cs="Times New Roman"/>
          <w:sz w:val="24"/>
          <w:szCs w:val="24"/>
        </w:rPr>
      </w:pPr>
    </w:p>
    <w:p w14:paraId="1CB5AD5B"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Dokumentację powykonawczą, wraz z naniesionymi zmianami dokonanymi w trakcie budowy, potwierdzonymi przez projektanta pełniącego nadzór autorski i uzasadnionymi przez kierownika budowy i inspektora nadzoru Inwestorskiego, opisaną i skompletowaną w 3 egzemplarzach,  </w:t>
      </w:r>
    </w:p>
    <w:p w14:paraId="00C8415F"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Wymagane dokumenty, protokoły i zaświadczenia z przeprowadzonych prób i sprawdzeń, instrukcje użytkowania i inne dokumenty wymagane stosownymi przepisami, </w:t>
      </w:r>
    </w:p>
    <w:p w14:paraId="1D808DAA" w14:textId="5BDA2BE3"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Oświadczenie Kierownika budowy</w:t>
      </w:r>
      <w:r w:rsidR="001C64AC">
        <w:rPr>
          <w:rFonts w:ascii="Times New Roman" w:hAnsi="Times New Roman" w:cs="Times New Roman"/>
          <w:sz w:val="24"/>
          <w:szCs w:val="24"/>
        </w:rPr>
        <w:t>( jeżeli został ustanowiony)</w:t>
      </w:r>
      <w:r w:rsidRPr="00E43391">
        <w:rPr>
          <w:rFonts w:ascii="Times New Roman" w:hAnsi="Times New Roman" w:cs="Times New Roman"/>
          <w:sz w:val="24"/>
          <w:szCs w:val="24"/>
        </w:rPr>
        <w:t xml:space="preserve"> o zgodności wykonania robót z dokumentacją projektową, obowiązującymi przepisami i normami - w przypadku wystąpienia zmian, również z podpisami Inspektora nadzoru Inwestorskiego jak i projektanta. </w:t>
      </w:r>
    </w:p>
    <w:p w14:paraId="67C7766B"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Dokumenty (atesty, certyfikaty) potwierdzające, że wbudowane wyroby budowlane są zgodne z art. 10 ustawy Prawo budowlane (opisane i ostemplowane przez Kierownika robót), </w:t>
      </w:r>
    </w:p>
    <w:p w14:paraId="07C4B27B" w14:textId="1C8757EB" w:rsidR="00F0287D" w:rsidRPr="00E43391" w:rsidRDefault="009325FA" w:rsidP="00EC0AD3">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4958391" w14:textId="47DAC807" w:rsidR="00F0287D" w:rsidRPr="00E43391" w:rsidRDefault="009325FA" w:rsidP="00F16833">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6E5196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24E642F" w14:textId="54C7B908" w:rsidR="00F0287D" w:rsidRPr="00E43391" w:rsidRDefault="00EC0AD3" w:rsidP="00EC0AD3">
      <w:pPr>
        <w:pStyle w:val="Akapitzlist"/>
        <w:ind w:left="283" w:right="2" w:firstLine="0"/>
        <w:rPr>
          <w:rFonts w:ascii="Times New Roman" w:hAnsi="Times New Roman" w:cs="Times New Roman"/>
          <w:sz w:val="24"/>
          <w:szCs w:val="24"/>
        </w:rPr>
      </w:pPr>
      <w:r>
        <w:rPr>
          <w:rFonts w:ascii="Times New Roman" w:hAnsi="Times New Roman" w:cs="Times New Roman"/>
          <w:sz w:val="24"/>
          <w:szCs w:val="24"/>
        </w:rPr>
        <w:t>4</w:t>
      </w:r>
      <w:r w:rsidR="00F16833">
        <w:rPr>
          <w:rFonts w:ascii="Times New Roman" w:hAnsi="Times New Roman" w:cs="Times New Roman"/>
          <w:sz w:val="24"/>
          <w:szCs w:val="24"/>
        </w:rPr>
        <w:t>.</w:t>
      </w:r>
      <w:r w:rsidR="00F16833" w:rsidRPr="00F16833">
        <w:rPr>
          <w:rFonts w:ascii="Times New Roman" w:hAnsi="Times New Roman" w:cs="Times New Roman"/>
          <w:sz w:val="24"/>
          <w:szCs w:val="24"/>
        </w:rPr>
        <w:t>W</w:t>
      </w:r>
      <w:r w:rsidR="009325FA" w:rsidRPr="00F16833">
        <w:rPr>
          <w:rFonts w:ascii="Times New Roman" w:hAnsi="Times New Roman" w:cs="Times New Roman"/>
          <w:sz w:val="24"/>
          <w:szCs w:val="24"/>
        </w:rPr>
        <w:t xml:space="preserve">ykonawca zobowiązany jest do przedstawiania Zamawiającemu protokołów odbiorów  końcowych podpisanych pomiędzy Wykonawcą, podwykonawcami i dalszymi podwykonawcami. W przypadku, jeśli w tych protokołach zawarte będą zastrzeżenia lub uwagi, Wykonawca zobligowany będzie do przedstawienia dokumentu potwierdzającego ich faktyczne usunięcie. </w:t>
      </w:r>
      <w:r w:rsidR="009325FA" w:rsidRPr="00E43391">
        <w:rPr>
          <w:rFonts w:ascii="Times New Roman" w:hAnsi="Times New Roman" w:cs="Times New Roman"/>
          <w:sz w:val="24"/>
          <w:szCs w:val="24"/>
        </w:rPr>
        <w:t xml:space="preserve">Wykonawca ponosi pełną odpowiedzialność za staranność i estetykę realizacji całego przedmiotu umowy. </w:t>
      </w:r>
    </w:p>
    <w:p w14:paraId="24663A0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0CD58BE" w14:textId="4648F0F9" w:rsidR="00F0287D" w:rsidRPr="00E43391" w:rsidRDefault="00EC0AD3" w:rsidP="00EC0AD3">
      <w:pPr>
        <w:ind w:right="2"/>
        <w:rPr>
          <w:rFonts w:ascii="Times New Roman" w:hAnsi="Times New Roman" w:cs="Times New Roman"/>
          <w:sz w:val="24"/>
          <w:szCs w:val="24"/>
        </w:rPr>
      </w:pPr>
      <w:r>
        <w:rPr>
          <w:rFonts w:ascii="Times New Roman" w:hAnsi="Times New Roman" w:cs="Times New Roman"/>
          <w:sz w:val="24"/>
          <w:szCs w:val="24"/>
        </w:rPr>
        <w:t xml:space="preserve">   5 </w:t>
      </w:r>
      <w:r w:rsidR="009325FA" w:rsidRPr="00E43391">
        <w:rPr>
          <w:rFonts w:ascii="Times New Roman" w:hAnsi="Times New Roman" w:cs="Times New Roman"/>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60D232F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AF9DB36" w14:textId="77777777" w:rsidR="00F0287D" w:rsidRPr="00E43391" w:rsidRDefault="009325FA">
      <w:pPr>
        <w:numPr>
          <w:ilvl w:val="0"/>
          <w:numId w:val="3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 toku czynności odbioru końcowego przedmiotu umowy zostaną stwierdzone wady: </w:t>
      </w:r>
    </w:p>
    <w:p w14:paraId="5E5B95BC" w14:textId="77777777" w:rsidR="00F0287D" w:rsidRPr="00E43391" w:rsidRDefault="009325FA">
      <w:pPr>
        <w:spacing w:after="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A8C3585" w14:textId="07132682" w:rsidR="00F0287D" w:rsidRPr="00E43391" w:rsidRDefault="00EC0AD3">
      <w:pPr>
        <w:ind w:left="290" w:right="2"/>
        <w:rPr>
          <w:rFonts w:ascii="Times New Roman" w:hAnsi="Times New Roman" w:cs="Times New Roman"/>
          <w:sz w:val="24"/>
          <w:szCs w:val="24"/>
        </w:rPr>
      </w:pPr>
      <w:r>
        <w:rPr>
          <w:rFonts w:ascii="Times New Roman" w:hAnsi="Times New Roman" w:cs="Times New Roman"/>
          <w:sz w:val="24"/>
          <w:szCs w:val="24"/>
        </w:rPr>
        <w:t>7</w:t>
      </w:r>
      <w:r w:rsidR="00F16833">
        <w:rPr>
          <w:rFonts w:ascii="Times New Roman" w:hAnsi="Times New Roman" w:cs="Times New Roman"/>
          <w:sz w:val="24"/>
          <w:szCs w:val="24"/>
        </w:rPr>
        <w:t>.</w:t>
      </w:r>
      <w:r w:rsidR="009325FA" w:rsidRPr="00E43391">
        <w:rPr>
          <w:rFonts w:ascii="Times New Roman" w:hAnsi="Times New Roman" w:cs="Times New Roman"/>
          <w:sz w:val="24"/>
          <w:szCs w:val="24"/>
        </w:rPr>
        <w:t xml:space="preserve"> Nadające się do usunięcia, to Wykonawca zobowiązany jest do ich usunięcia w wyznaczonym przez Zamawiającego terminie. Fakt usunięcia wad zostanie stwierdzony</w:t>
      </w:r>
      <w:r w:rsidR="009325FA" w:rsidRPr="00E43391">
        <w:rPr>
          <w:rFonts w:ascii="Times New Roman" w:hAnsi="Times New Roman" w:cs="Times New Roman"/>
          <w:b/>
          <w:sz w:val="24"/>
          <w:szCs w:val="24"/>
        </w:rPr>
        <w:t xml:space="preserve"> </w:t>
      </w:r>
      <w:r w:rsidR="009325FA" w:rsidRPr="00E43391">
        <w:rPr>
          <w:rFonts w:ascii="Times New Roman" w:hAnsi="Times New Roman" w:cs="Times New Roman"/>
          <w:sz w:val="24"/>
          <w:szCs w:val="24"/>
        </w:rPr>
        <w:t xml:space="preserve">protokolarnie. W przypadku, gdy Wykonawca odmówi usunięcia wad lub nie usunie ich w wyznaczonym przez Zamawiającego terminie, Zamawiający ma prawo: </w:t>
      </w:r>
    </w:p>
    <w:p w14:paraId="6FEE228E"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B08984" w14:textId="77777777" w:rsidR="00F0287D" w:rsidRPr="00E43391" w:rsidRDefault="009325FA">
      <w:pPr>
        <w:numPr>
          <w:ilvl w:val="0"/>
          <w:numId w:val="3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zlecić usunięcie wad osobie trzeciej na koszt i ryzyko Wykonawcy, a koszty z tym związane pokryje z kwoty zabezpieczenia należytego wykonania umowy, a gdy kwota ta okaże się niewystarczająca, Zamawiający będzie dochodził od Wykonawcy zwrotu kosztów na zasadach ogólnych; </w:t>
      </w:r>
    </w:p>
    <w:p w14:paraId="18983E0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239091C6" w14:textId="77777777" w:rsidR="00F0287D" w:rsidRPr="00E43391" w:rsidRDefault="009325FA">
      <w:pPr>
        <w:numPr>
          <w:ilvl w:val="0"/>
          <w:numId w:val="3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rozpocząć naliczanie kary umownej zgodnie </w:t>
      </w:r>
      <w:r w:rsidRPr="00E43391">
        <w:rPr>
          <w:rFonts w:ascii="Times New Roman" w:hAnsi="Times New Roman" w:cs="Times New Roman"/>
          <w:b/>
          <w:sz w:val="24"/>
          <w:szCs w:val="24"/>
        </w:rPr>
        <w:t>z § 15 ust. 1 lit. j).</w:t>
      </w:r>
      <w:r w:rsidRPr="00E43391">
        <w:rPr>
          <w:rFonts w:ascii="Times New Roman" w:hAnsi="Times New Roman" w:cs="Times New Roman"/>
          <w:sz w:val="24"/>
          <w:szCs w:val="24"/>
        </w:rPr>
        <w:t xml:space="preserve"> </w:t>
      </w:r>
    </w:p>
    <w:p w14:paraId="7C351CBD"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9C6743" w14:textId="49BD404D" w:rsidR="00F0287D" w:rsidRPr="00E43391" w:rsidRDefault="00EC0AD3">
      <w:pPr>
        <w:ind w:left="-3" w:right="2" w:firstLine="0"/>
        <w:rPr>
          <w:rFonts w:ascii="Times New Roman" w:hAnsi="Times New Roman" w:cs="Times New Roman"/>
          <w:sz w:val="24"/>
          <w:szCs w:val="24"/>
        </w:rPr>
      </w:pPr>
      <w:r>
        <w:rPr>
          <w:rFonts w:ascii="Times New Roman" w:hAnsi="Times New Roman" w:cs="Times New Roman"/>
          <w:sz w:val="24"/>
          <w:szCs w:val="24"/>
        </w:rPr>
        <w:t>8</w:t>
      </w:r>
      <w:r w:rsidR="00F16833">
        <w:rPr>
          <w:rFonts w:ascii="Times New Roman" w:hAnsi="Times New Roman" w:cs="Times New Roman"/>
          <w:sz w:val="24"/>
          <w:szCs w:val="24"/>
        </w:rPr>
        <w:t>.</w:t>
      </w:r>
      <w:r w:rsidR="009325FA" w:rsidRPr="00E43391">
        <w:rPr>
          <w:rFonts w:ascii="Times New Roman" w:hAnsi="Times New Roman" w:cs="Times New Roman"/>
          <w:sz w:val="24"/>
          <w:szCs w:val="24"/>
        </w:rPr>
        <w:t xml:space="preserve">. Nie nadające się do usunięcia, to Zamawiający może: </w:t>
      </w:r>
    </w:p>
    <w:p w14:paraId="37323EB2"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9C05D6" w14:textId="77777777" w:rsidR="00F0287D" w:rsidRPr="00E43391" w:rsidRDefault="009325FA">
      <w:pPr>
        <w:numPr>
          <w:ilvl w:val="0"/>
          <w:numId w:val="3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wady umożliwiają użytkowanie obiektu zgodnie z jego przeznaczeniem, obniżyć wynagrodzenie Wykonawcy odpowiednio do utraconej wartości użytkowej, estetycznej i technicznej;  </w:t>
      </w:r>
    </w:p>
    <w:p w14:paraId="0598AE0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D59CAE4" w14:textId="77777777" w:rsidR="00F0287D" w:rsidRPr="00E43391" w:rsidRDefault="009325FA">
      <w:pPr>
        <w:numPr>
          <w:ilvl w:val="0"/>
          <w:numId w:val="3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 </w:t>
      </w:r>
    </w:p>
    <w:p w14:paraId="08C96014" w14:textId="77777777" w:rsidR="00F0287D" w:rsidRPr="00E43391" w:rsidRDefault="009325FA">
      <w:pPr>
        <w:spacing w:after="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0778B2D" w14:textId="481B1A98" w:rsidR="00F0287D" w:rsidRPr="00E43391" w:rsidRDefault="00EC0AD3">
      <w:pPr>
        <w:ind w:left="290" w:right="2"/>
        <w:rPr>
          <w:rFonts w:ascii="Times New Roman" w:hAnsi="Times New Roman" w:cs="Times New Roman"/>
          <w:sz w:val="24"/>
          <w:szCs w:val="24"/>
        </w:rPr>
      </w:pPr>
      <w:r>
        <w:rPr>
          <w:rFonts w:ascii="Times New Roman" w:hAnsi="Times New Roman" w:cs="Times New Roman"/>
          <w:sz w:val="24"/>
          <w:szCs w:val="24"/>
        </w:rPr>
        <w:t>9</w:t>
      </w:r>
      <w:r w:rsidR="009325FA" w:rsidRPr="00E43391">
        <w:rPr>
          <w:rFonts w:ascii="Times New Roman" w:hAnsi="Times New Roman" w:cs="Times New Roman"/>
          <w:sz w:val="24"/>
          <w:szCs w:val="24"/>
        </w:rPr>
        <w:t xml:space="preserve">. Termin usuwania wad wskazanych przez Zamawiającego wynosi 15 dni od daty powiadomienia Wykonawcy o ich powstaniu lub w innym terminie określonym przez Zamawiającego. </w:t>
      </w:r>
    </w:p>
    <w:p w14:paraId="752301C1"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B074318"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13 Rękojmia i gwarancja </w:t>
      </w:r>
    </w:p>
    <w:p w14:paraId="40A5E4D5"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Strony postanawiają, iż odpowiedzialność Wykonawcy z tytułu </w:t>
      </w:r>
      <w:r w:rsidRPr="00E43391">
        <w:rPr>
          <w:rFonts w:ascii="Times New Roman" w:hAnsi="Times New Roman" w:cs="Times New Roman"/>
          <w:b/>
          <w:sz w:val="24"/>
          <w:szCs w:val="24"/>
        </w:rPr>
        <w:t>rękojmi za wady</w:t>
      </w:r>
      <w:r w:rsidRPr="00E43391">
        <w:rPr>
          <w:rFonts w:ascii="Times New Roman" w:hAnsi="Times New Roman" w:cs="Times New Roman"/>
          <w:sz w:val="24"/>
          <w:szCs w:val="24"/>
        </w:rPr>
        <w:t xml:space="preserve"> fizyczne każdego z elementów przedmiotu umowy wynosi</w:t>
      </w:r>
      <w:r w:rsidRPr="00E43391">
        <w:rPr>
          <w:rFonts w:ascii="Times New Roman" w:hAnsi="Times New Roman" w:cs="Times New Roman"/>
          <w:b/>
          <w:sz w:val="24"/>
          <w:szCs w:val="24"/>
        </w:rPr>
        <w:t xml:space="preserve"> 5 lat </w:t>
      </w:r>
      <w:r w:rsidRPr="00E43391">
        <w:rPr>
          <w:rFonts w:ascii="Times New Roman" w:hAnsi="Times New Roman" w:cs="Times New Roman"/>
          <w:sz w:val="24"/>
          <w:szCs w:val="24"/>
        </w:rPr>
        <w:t xml:space="preserve">licząc od dnia odbioru końcowego całego przedmiotu umowy. </w:t>
      </w:r>
    </w:p>
    <w:p w14:paraId="3748958C"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69DF159"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udziela </w:t>
      </w:r>
      <w:r w:rsidRPr="00E43391">
        <w:rPr>
          <w:rFonts w:ascii="Times New Roman" w:hAnsi="Times New Roman" w:cs="Times New Roman"/>
          <w:b/>
          <w:sz w:val="24"/>
          <w:szCs w:val="24"/>
        </w:rPr>
        <w:t xml:space="preserve">….. - miesięcznej gwarancji (zgodnie z ofertą) </w:t>
      </w:r>
      <w:r w:rsidRPr="00E43391">
        <w:rPr>
          <w:rFonts w:ascii="Times New Roman" w:hAnsi="Times New Roman" w:cs="Times New Roman"/>
          <w:sz w:val="24"/>
          <w:szCs w:val="24"/>
        </w:rPr>
        <w:t xml:space="preserve">za wady fizyczne każdego z elementów przedmiotu umowy, licząc od dnia odbioru końcowego całego przedmiotu umowy. Wykonawca odpowiada wobec Zamawiającego z tytułu gwarancji i rękojmi za cały przedmiot umowy, w tym także za części realizowane przez podwykonawców i dalszych podwykonawców. </w:t>
      </w:r>
    </w:p>
    <w:p w14:paraId="3675B456" w14:textId="0B635DC1"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86B726" w14:textId="706E3631" w:rsidR="00F0287D" w:rsidRPr="00C158A1" w:rsidRDefault="009325FA" w:rsidP="00C158A1">
      <w:pPr>
        <w:numPr>
          <w:ilvl w:val="0"/>
          <w:numId w:val="39"/>
        </w:numPr>
        <w:ind w:left="295" w:right="2" w:firstLine="0"/>
        <w:rPr>
          <w:rFonts w:ascii="Times New Roman" w:hAnsi="Times New Roman" w:cs="Times New Roman"/>
          <w:sz w:val="24"/>
          <w:szCs w:val="24"/>
        </w:rPr>
      </w:pPr>
      <w:r w:rsidRPr="00C158A1">
        <w:rPr>
          <w:rFonts w:ascii="Times New Roman" w:hAnsi="Times New Roman" w:cs="Times New Roman"/>
          <w:sz w:val="24"/>
          <w:szCs w:val="24"/>
        </w:rPr>
        <w:t xml:space="preserve">Wykonawca będzie zobowiązany do udziału w corocznych bezpłatnych przeglądach w okresie gwarancji. </w:t>
      </w:r>
    </w:p>
    <w:p w14:paraId="002CEDC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6AA648C"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61E041B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464FE3"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Przeglądy gwarancyjne polegają na ocenie stanu technicznego przedmiotu umowy i ocenie jakości wykonanych robót oraz wskazaniu ewentualnych wad ujawnionych w okresie rękojmi lub gwarancji jakości. </w:t>
      </w:r>
    </w:p>
    <w:p w14:paraId="6B73B71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142EDE7"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w:t>
      </w:r>
      <w:r w:rsidRPr="00E43391">
        <w:rPr>
          <w:rFonts w:ascii="Times New Roman" w:hAnsi="Times New Roman" w:cs="Times New Roman"/>
          <w:b/>
          <w:sz w:val="24"/>
          <w:szCs w:val="24"/>
        </w:rPr>
        <w:t>§15 ust. 1 lit. j).</w:t>
      </w:r>
      <w:r w:rsidRPr="00E43391">
        <w:rPr>
          <w:rFonts w:ascii="Times New Roman" w:hAnsi="Times New Roman" w:cs="Times New Roman"/>
          <w:sz w:val="24"/>
          <w:szCs w:val="24"/>
        </w:rPr>
        <w:t xml:space="preserve"> </w:t>
      </w:r>
    </w:p>
    <w:p w14:paraId="0FAD91F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0C53215"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gwarancyjne będą dokonywane komisyjnie przy udziale upoważnionych przedstawicieli Zamawiającego, inspektora nadzoru i upoważnionych przedstawicieli Wykonawcy w wyznaczonym przez Zamawiającego terminie. </w:t>
      </w:r>
    </w:p>
    <w:p w14:paraId="781F0D7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59300FC" w14:textId="0CCD80FA" w:rsidR="00F0287D" w:rsidRPr="00C158A1" w:rsidRDefault="009325FA" w:rsidP="00C158A1">
      <w:pPr>
        <w:numPr>
          <w:ilvl w:val="0"/>
          <w:numId w:val="39"/>
        </w:numPr>
        <w:ind w:left="295" w:right="2" w:firstLine="0"/>
        <w:rPr>
          <w:rFonts w:ascii="Times New Roman" w:hAnsi="Times New Roman" w:cs="Times New Roman"/>
          <w:sz w:val="24"/>
          <w:szCs w:val="24"/>
        </w:rPr>
      </w:pPr>
      <w:r w:rsidRPr="00C158A1">
        <w:rPr>
          <w:rFonts w:ascii="Times New Roman" w:hAnsi="Times New Roman" w:cs="Times New Roman"/>
          <w:sz w:val="24"/>
          <w:szCs w:val="24"/>
        </w:rPr>
        <w:t xml:space="preserve">Odbiór gwarancyjny potwierdzany jest protokołem usunięcia wad, sporządzony po usunięciu wad ujawnionych w okresie rękojmi i w okresie gwarancji jakości.  </w:t>
      </w:r>
    </w:p>
    <w:p w14:paraId="03999F1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79CDAA"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56D3BA17" w14:textId="77777777" w:rsidR="00F0287D" w:rsidRPr="00E43391" w:rsidRDefault="009325FA">
      <w:pPr>
        <w:spacing w:after="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396DB33"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Odbioru ostatecznego sporządza się protokół odbioru ostatecznego. </w:t>
      </w:r>
    </w:p>
    <w:p w14:paraId="1D63FB03"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FA16082"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 </w:t>
      </w:r>
    </w:p>
    <w:p w14:paraId="0D001A78"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8042CC2"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14 Odstąpienie od Umowy </w:t>
      </w:r>
    </w:p>
    <w:p w14:paraId="3335ED0A"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1. Zamawiającemu przysługuje prawo odstąpienia od umowy w następujących okolicznościach: </w:t>
      </w:r>
    </w:p>
    <w:p w14:paraId="36D354F3"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646ED095"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nie rozpoczął robót bez uzasadnionych przyczyn lub nie kontynuuje ich, pomimo wezwania Zamawiającego złożonego na piśmie; </w:t>
      </w:r>
    </w:p>
    <w:p w14:paraId="0A44C9F6"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przerwał realizację robót i przerwa ta trwa dłużej niż 14 dni; </w:t>
      </w:r>
    </w:p>
    <w:p w14:paraId="0C049014"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wykonuje roboty wadliwie, niezgodnie z warunkami przetargu, stosuje materiały niezgodne z wymaganiami oraz nie reaguje na polecenia Zamawiającego. </w:t>
      </w:r>
    </w:p>
    <w:p w14:paraId="2617FB1A" w14:textId="77777777" w:rsidR="00F0287D" w:rsidRPr="00E43391" w:rsidRDefault="009325FA">
      <w:pPr>
        <w:spacing w:after="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08D1E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2. Wykonawcy przysługuje prawo odstąpienia od umowy, jeżeli: </w:t>
      </w:r>
    </w:p>
    <w:p w14:paraId="4A68C935" w14:textId="77777777" w:rsidR="00F0287D" w:rsidRPr="00E43391" w:rsidRDefault="009325FA">
      <w:pPr>
        <w:numPr>
          <w:ilvl w:val="0"/>
          <w:numId w:val="41"/>
        </w:numPr>
        <w:ind w:right="2"/>
        <w:rPr>
          <w:rFonts w:ascii="Times New Roman" w:hAnsi="Times New Roman" w:cs="Times New Roman"/>
          <w:sz w:val="24"/>
          <w:szCs w:val="24"/>
        </w:rPr>
      </w:pPr>
      <w:r w:rsidRPr="00E43391">
        <w:rPr>
          <w:rFonts w:ascii="Times New Roman" w:hAnsi="Times New Roman" w:cs="Times New Roman"/>
          <w:sz w:val="24"/>
          <w:szCs w:val="24"/>
        </w:rPr>
        <w:t xml:space="preserve">Zamawiający nie wywiązuje się z obowiązku zapłaty faktur, mimo dodatkowego wezwania w terminie trzech miesięcy od upływu terminu na zapłatę faktur, określonego w niniejszej umowie; </w:t>
      </w:r>
    </w:p>
    <w:p w14:paraId="30FBC4A2" w14:textId="77777777" w:rsidR="00F0287D" w:rsidRPr="00E43391" w:rsidRDefault="009325FA">
      <w:pPr>
        <w:numPr>
          <w:ilvl w:val="0"/>
          <w:numId w:val="41"/>
        </w:numPr>
        <w:ind w:right="2"/>
        <w:rPr>
          <w:rFonts w:ascii="Times New Roman" w:hAnsi="Times New Roman" w:cs="Times New Roman"/>
          <w:sz w:val="24"/>
          <w:szCs w:val="24"/>
        </w:rPr>
      </w:pPr>
      <w:r w:rsidRPr="00E43391">
        <w:rPr>
          <w:rFonts w:ascii="Times New Roman" w:hAnsi="Times New Roman" w:cs="Times New Roman"/>
          <w:sz w:val="24"/>
          <w:szCs w:val="24"/>
        </w:rPr>
        <w:lastRenderedPageBreak/>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14:paraId="45B339A4"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7B72AAA" w14:textId="77777777" w:rsidR="00F0287D" w:rsidRPr="00E43391" w:rsidRDefault="009325FA">
      <w:pPr>
        <w:numPr>
          <w:ilvl w:val="0"/>
          <w:numId w:val="42"/>
        </w:numPr>
        <w:ind w:right="2"/>
        <w:rPr>
          <w:rFonts w:ascii="Times New Roman" w:hAnsi="Times New Roman" w:cs="Times New Roman"/>
          <w:sz w:val="24"/>
          <w:szCs w:val="24"/>
        </w:rPr>
      </w:pPr>
      <w:r w:rsidRPr="00E43391">
        <w:rPr>
          <w:rFonts w:ascii="Times New Roman" w:hAnsi="Times New Roman" w:cs="Times New Roman"/>
          <w:sz w:val="24"/>
          <w:szCs w:val="24"/>
        </w:rPr>
        <w:t xml:space="preserve">Odstąpienie od umowy winno nastąpić w formie pisemnej pod rygorem nieważności takiego oświadczenia i powinno zawierać uzasadnienie. </w:t>
      </w:r>
    </w:p>
    <w:p w14:paraId="18EC6652"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01E11DC" w14:textId="77777777" w:rsidR="00F0287D" w:rsidRPr="00E43391" w:rsidRDefault="009325FA">
      <w:pPr>
        <w:numPr>
          <w:ilvl w:val="0"/>
          <w:numId w:val="42"/>
        </w:numPr>
        <w:ind w:right="2"/>
        <w:rPr>
          <w:rFonts w:ascii="Times New Roman" w:hAnsi="Times New Roman" w:cs="Times New Roman"/>
          <w:sz w:val="24"/>
          <w:szCs w:val="24"/>
        </w:rPr>
      </w:pPr>
      <w:r w:rsidRPr="00E43391">
        <w:rPr>
          <w:rFonts w:ascii="Times New Roman" w:hAnsi="Times New Roman" w:cs="Times New Roman"/>
          <w:sz w:val="24"/>
          <w:szCs w:val="24"/>
        </w:rPr>
        <w:t xml:space="preserve">W przypadku odstąpienia od umowy, Wykonawcę oraz Zamawiającego obciążają następujące obowiązki szczegółowe: </w:t>
      </w:r>
    </w:p>
    <w:p w14:paraId="5C9FF5FE"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 terminie 14 dni od daty odstąpienia od umowy, Wykonawca przy udziale inspektora nadzoru Inwestorskiego sporządzi szczegółowy protokół inwentaryzacji robót w toku, według stanu na dzień odstąpienia; </w:t>
      </w:r>
    </w:p>
    <w:p w14:paraId="7FACFFA4"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zabezpieczy przerwane roboty w zakresie obustronnie uzgodnionym na koszt tej strony, z winy której nastąpiło odstąpienie od umowy; </w:t>
      </w:r>
    </w:p>
    <w:p w14:paraId="2AD825C6"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412DE5AF"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zgłosi do dokonania przez inspektora nadzoru Inwestorskiego odbioru robót przerwanych oraz robót zabezpieczających, jeżeli odstąpienie od umowy nastąpiło z przyczyn, za które Wykonawca nie odpowiada; </w:t>
      </w:r>
    </w:p>
    <w:p w14:paraId="18D152BA"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niezwłocznie, najpóźniej w terminie 30 dni, usunie z terenu budowy urządzenia przez niego dostarczone lub wzniesione, stanowiące zaplecze budowy. </w:t>
      </w:r>
    </w:p>
    <w:p w14:paraId="315F6F7B"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448738"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5. Zamawiający w razie odstąpienia od umowy z przyczyn, za które Wykonawca nie ponosi odpowiedzialności, zobowiązany jest w terminie 30 dni, do: </w:t>
      </w:r>
    </w:p>
    <w:p w14:paraId="21043867"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dokonania odbioru robót przerwanych oraz zapłaty wynagrodzenia za roboty, które zostały wykonane do dnia odstąpienia od umowy; </w:t>
      </w:r>
    </w:p>
    <w:p w14:paraId="39F47EB7"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odkupienia materiałów, konstrukcji lub urządzeń, określonych w punkcie 4c, po cenach przedstawionych w kosztorysie; </w:t>
      </w:r>
    </w:p>
    <w:p w14:paraId="73AE0E44"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rozliczenia się z Wykonawcą z tytułu nierozliczonych w inny sposób kosztów budowy obiektów zaplecza, urządzeń związanych z zagospodarowaniem i uzbrojeniem terenu budowy, chyba że </w:t>
      </w:r>
    </w:p>
    <w:p w14:paraId="77663418"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wyrazi zgodę na przejęcie tych obiektów i urządzeń; </w:t>
      </w:r>
    </w:p>
    <w:p w14:paraId="26E9846A"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przejęcia od Wykonawcy pod swój dozór terenu budowy. </w:t>
      </w:r>
    </w:p>
    <w:p w14:paraId="6789AE8C"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7FA1B1C"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6. Sposób obliczenia należnego wynagrodzenia Wykonawcy z tytułu wykonania części umowy będzie </w:t>
      </w:r>
    </w:p>
    <w:p w14:paraId="40EECA61"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następujący: </w:t>
      </w:r>
    </w:p>
    <w:p w14:paraId="23D6B079"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3CE580" w14:textId="1310B9FF" w:rsidR="00F0287D" w:rsidRPr="00E43391" w:rsidRDefault="009325FA">
      <w:pPr>
        <w:numPr>
          <w:ilvl w:val="0"/>
          <w:numId w:val="45"/>
        </w:numPr>
        <w:ind w:right="2"/>
        <w:rPr>
          <w:rFonts w:ascii="Times New Roman" w:hAnsi="Times New Roman" w:cs="Times New Roman"/>
          <w:sz w:val="24"/>
          <w:szCs w:val="24"/>
        </w:rPr>
      </w:pPr>
      <w:r w:rsidRPr="00E43391">
        <w:rPr>
          <w:rFonts w:ascii="Times New Roman" w:hAnsi="Times New Roman" w:cs="Times New Roman"/>
          <w:sz w:val="24"/>
          <w:szCs w:val="24"/>
        </w:rPr>
        <w:t>w przypadku odstąpienia od całego elementu robót określonego w harmonogramie rzeczowo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finansowym, nastąpi odliczenie wartości tego elementu (wynikającej z harmonogramu rzeczowo-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finansowego) od ogólnej wartości przedmiotu zamówienia; </w:t>
      </w:r>
    </w:p>
    <w:p w14:paraId="013D4DA6" w14:textId="77777777" w:rsidR="00F0287D" w:rsidRPr="00E43391" w:rsidRDefault="009325FA">
      <w:pPr>
        <w:spacing w:after="11"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7D88D62" w14:textId="4EC94554" w:rsidR="00F0287D" w:rsidRPr="00E43391" w:rsidRDefault="009325FA">
      <w:pPr>
        <w:numPr>
          <w:ilvl w:val="0"/>
          <w:numId w:val="45"/>
        </w:numPr>
        <w:ind w:right="2"/>
        <w:rPr>
          <w:rFonts w:ascii="Times New Roman" w:hAnsi="Times New Roman" w:cs="Times New Roman"/>
          <w:sz w:val="24"/>
          <w:szCs w:val="24"/>
        </w:rPr>
      </w:pPr>
      <w:r w:rsidRPr="00E43391">
        <w:rPr>
          <w:rFonts w:ascii="Times New Roman" w:hAnsi="Times New Roman" w:cs="Times New Roman"/>
          <w:sz w:val="24"/>
          <w:szCs w:val="24"/>
        </w:rPr>
        <w:lastRenderedPageBreak/>
        <w:t>w przypadku odstąpienia od części robót z danego elementu określonego w harmonogramie rzeczowo-</w:t>
      </w:r>
      <w:r w:rsidR="00134E43">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134E43">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finansowym, obliczenie wykonanej części tego elementu nastąpi na podstawie kosztorysów powykonawczych, przygotowanych przez Wykonawcę, a zatwierdzonych przez inspektora nadzoru Inwestorskiego. Kosztorysy te opracowane będą w oparciu o następujące założenia: </w:t>
      </w:r>
    </w:p>
    <w:p w14:paraId="39B4A54C"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ceny jednostkowe robót zostaną przyjęte z kosztorysów, o których mowa w § 1 ust. 8a) niniejszej umowy, a ilości wykonanych robót z książki obmiarów. Zamawiający zastrzega sobie możliwość negocjacji; </w:t>
      </w:r>
    </w:p>
    <w:p w14:paraId="62361888" w14:textId="77777777" w:rsidR="00F0287D" w:rsidRPr="00E43391" w:rsidRDefault="009325FA">
      <w:pPr>
        <w:spacing w:after="33"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57F950"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 przypadku, gdy nie będzie możliwe rozliczenie danej roboty w oparciu o ww. zapisy, brakujące ceny czynników produkcji zostaną przyjęte z zeszytów SEKOCENBUD (jako średnie) za okres ich wbudowania. Zamawiający zastrzega sobie możliwość negocjacji; </w:t>
      </w:r>
    </w:p>
    <w:p w14:paraId="5A045F15"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Podstawą do określenia nakładów rzeczowych będą KNR-y. W przypadku braku odpowiednich pozycji  </w:t>
      </w:r>
    </w:p>
    <w:p w14:paraId="74C08D7B" w14:textId="77777777" w:rsidR="00F0287D" w:rsidRPr="00E43391" w:rsidRDefault="009325FA">
      <w:pPr>
        <w:spacing w:after="3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009442"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KNNR-y, a następnie wycena indywidualna Wykonawcy zatwierdzona przez Zamawiającego. Zamawiający zastrzega sobie możliwość negocjacji. </w:t>
      </w:r>
    </w:p>
    <w:p w14:paraId="2344631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9A75A0"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7. Wynagrodzenie należne Wykonawcy za zabezpieczenie przerwanych prac nastąpi na   podstawie kosztorysów powykonawczych przygotowanych przez Wykonawcę, a zatwierdzonych przez inspektora nadzoru Inwestorskiego zgodnie z zapisami zamieszczonymi w ust. 6 niniejszego paragrafu. </w:t>
      </w:r>
    </w:p>
    <w:p w14:paraId="6D9F2FCC"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F9998D"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Kosztorysy te opracowane będą w oparciu o następujące założenia: </w:t>
      </w:r>
    </w:p>
    <w:p w14:paraId="18847431" w14:textId="77777777" w:rsidR="00F0287D" w:rsidRPr="00E43391" w:rsidRDefault="009325FA">
      <w:pPr>
        <w:spacing w:after="3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C6A3798"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ceny jednostkowe robót zostaną przyjęte z kosztorysów, o których mowa w § 1 ust. 8a) niniejszej umowy, a ilości wykonanych robót z książki obmiarów. Zamawiający zastrzega sobie możliwość negocjacji; </w:t>
      </w:r>
    </w:p>
    <w:p w14:paraId="01E39A1D" w14:textId="77777777" w:rsidR="00F0287D" w:rsidRPr="00E43391" w:rsidRDefault="009325FA">
      <w:pPr>
        <w:spacing w:after="3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39C007D"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 Inwestorskiego i Zamawiającego. Zamawiający zastrzega sobie możliwość negocjacji. </w:t>
      </w:r>
    </w:p>
    <w:p w14:paraId="62CB667F" w14:textId="544B98BB" w:rsidR="00F0287D" w:rsidRPr="00E43391" w:rsidRDefault="009325FA">
      <w:pPr>
        <w:pStyle w:val="Nagwek1"/>
        <w:ind w:left="3901" w:right="3887"/>
        <w:rPr>
          <w:rFonts w:ascii="Times New Roman" w:hAnsi="Times New Roman" w:cs="Times New Roman"/>
          <w:sz w:val="24"/>
          <w:szCs w:val="24"/>
        </w:rPr>
      </w:pPr>
      <w:r w:rsidRPr="00E43391">
        <w:rPr>
          <w:rFonts w:ascii="Times New Roman" w:hAnsi="Times New Roman" w:cs="Times New Roman"/>
          <w:sz w:val="24"/>
          <w:szCs w:val="24"/>
        </w:rPr>
        <w:t>§ 15 Kary</w:t>
      </w:r>
      <w:r w:rsidR="000209EF">
        <w:rPr>
          <w:rFonts w:ascii="Times New Roman" w:hAnsi="Times New Roman" w:cs="Times New Roman"/>
          <w:sz w:val="24"/>
          <w:szCs w:val="24"/>
        </w:rPr>
        <w:t xml:space="preserve"> U</w:t>
      </w:r>
      <w:r w:rsidRPr="00E43391">
        <w:rPr>
          <w:rFonts w:ascii="Times New Roman" w:hAnsi="Times New Roman" w:cs="Times New Roman"/>
          <w:sz w:val="24"/>
          <w:szCs w:val="24"/>
        </w:rPr>
        <w:t xml:space="preserve">mowne </w:t>
      </w:r>
    </w:p>
    <w:p w14:paraId="3027F1A0"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11. Wykonawca zapłaci Zamawiającemu karę umowną: </w:t>
      </w:r>
    </w:p>
    <w:p w14:paraId="076D58A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EEA3C3" w14:textId="63FEA9EE"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odstąpienie od umowy przez Zamawiającego z przyczyn, za które odpowiedzialność ponosi Wykonawca - w wysokości </w:t>
      </w:r>
      <w:r w:rsidR="001C46B8">
        <w:rPr>
          <w:rFonts w:ascii="Times New Roman" w:hAnsi="Times New Roman" w:cs="Times New Roman"/>
          <w:b/>
          <w:sz w:val="24"/>
          <w:szCs w:val="24"/>
        </w:rPr>
        <w:t>3</w:t>
      </w:r>
      <w:r w:rsidRPr="00E43391">
        <w:rPr>
          <w:rFonts w:ascii="Times New Roman" w:hAnsi="Times New Roman" w:cs="Times New Roman"/>
          <w:b/>
          <w:sz w:val="24"/>
          <w:szCs w:val="24"/>
        </w:rPr>
        <w:t>0 000,00 zł brutto</w:t>
      </w:r>
      <w:r w:rsidRPr="00E43391">
        <w:rPr>
          <w:rFonts w:ascii="Times New Roman" w:hAnsi="Times New Roman" w:cs="Times New Roman"/>
          <w:sz w:val="24"/>
          <w:szCs w:val="24"/>
        </w:rPr>
        <w:t xml:space="preserve"> za przedmiot umowy; </w:t>
      </w:r>
    </w:p>
    <w:p w14:paraId="460D1FF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08F51EC"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zwłokę w oddaniu określonego w umowie przedmiotu odbioru – w wysokości </w:t>
      </w:r>
      <w:r w:rsidRPr="00E43391">
        <w:rPr>
          <w:rFonts w:ascii="Times New Roman" w:hAnsi="Times New Roman" w:cs="Times New Roman"/>
          <w:b/>
          <w:sz w:val="24"/>
          <w:szCs w:val="24"/>
        </w:rPr>
        <w:t>700 zł brutto</w:t>
      </w:r>
      <w:r w:rsidRPr="00E43391">
        <w:rPr>
          <w:rFonts w:ascii="Times New Roman" w:hAnsi="Times New Roman" w:cs="Times New Roman"/>
          <w:sz w:val="24"/>
          <w:szCs w:val="24"/>
        </w:rPr>
        <w:t xml:space="preserve">, za każdy dzień zwłoki; </w:t>
      </w:r>
    </w:p>
    <w:p w14:paraId="1546776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4B5F1B0F"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do zaakceptowania projektu umowy o podwykonawstwo, której przedmiotem są roboty budowlane lub projektu jej zmiany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złotych za każdy nieprzedłożony do zaakceptowania projekt umowy lub jej zmiany; </w:t>
      </w:r>
    </w:p>
    <w:p w14:paraId="1A9DEAB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429C51"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poświadczonej za zgodność z oryginałem kopii umowy o podwykonawstwo lub jej zmiany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złotych za każdą nieprzedłożoną kopię umowy lub jej zmiany; </w:t>
      </w:r>
    </w:p>
    <w:p w14:paraId="1173927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9C78EB1"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nieterminową zapłatę wynagrodzenia należnego podwykonawcom lub dalszym podwykonawcom - w wysokości ustawowych odsetek za nieterminową zapłatę; </w:t>
      </w:r>
    </w:p>
    <w:p w14:paraId="17B9E881"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2196C49"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brak zapłaty należnego wynagrodzenia podwykonawcom lub dalszym podwykonawcom - w wysokości </w:t>
      </w:r>
      <w:r w:rsidRPr="00E43391">
        <w:rPr>
          <w:rFonts w:ascii="Times New Roman" w:hAnsi="Times New Roman" w:cs="Times New Roman"/>
          <w:b/>
          <w:sz w:val="24"/>
          <w:szCs w:val="24"/>
        </w:rPr>
        <w:t>0,5%</w:t>
      </w:r>
      <w:r w:rsidRPr="00E43391">
        <w:rPr>
          <w:rFonts w:ascii="Times New Roman" w:hAnsi="Times New Roman" w:cs="Times New Roman"/>
          <w:sz w:val="24"/>
          <w:szCs w:val="24"/>
        </w:rPr>
        <w:t xml:space="preserve"> należnego im wynagrodzenia za każde dokonanie przez Zamawiającego bezpośredniej płatności na rzecz podwykonawców lub dalszych podwykonawców; </w:t>
      </w:r>
    </w:p>
    <w:p w14:paraId="345C1B0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862566"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brak dokonania wymaganej przez Zamawiającego zmiany umowy o podwykonawstwo w zakresie terminu zapłaty we wskazanym przez Zamawiającego terminie - w wysokości </w:t>
      </w:r>
      <w:r w:rsidRPr="00E43391">
        <w:rPr>
          <w:rFonts w:ascii="Times New Roman" w:hAnsi="Times New Roman" w:cs="Times New Roman"/>
          <w:b/>
          <w:sz w:val="24"/>
          <w:szCs w:val="24"/>
        </w:rPr>
        <w:t>1000,00</w:t>
      </w:r>
      <w:r w:rsidRPr="00E43391">
        <w:rPr>
          <w:rFonts w:ascii="Times New Roman" w:hAnsi="Times New Roman" w:cs="Times New Roman"/>
          <w:sz w:val="24"/>
          <w:szCs w:val="24"/>
        </w:rPr>
        <w:t xml:space="preserve"> złotych; </w:t>
      </w:r>
    </w:p>
    <w:p w14:paraId="5155A0EE"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D0BB35C"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dopuszczenie do wykonywania przedmiotu umowy innego podmiotu niż Wykonawca lub zaakceptowany przez Zamawiającego podwykonawca lub dalszy podwykonawca - w wysokości </w:t>
      </w:r>
      <w:r w:rsidRPr="00E43391">
        <w:rPr>
          <w:rFonts w:ascii="Times New Roman" w:hAnsi="Times New Roman" w:cs="Times New Roman"/>
          <w:b/>
          <w:sz w:val="24"/>
          <w:szCs w:val="24"/>
        </w:rPr>
        <w:t>7000 zł brutto</w:t>
      </w:r>
      <w:r w:rsidRPr="00E43391">
        <w:rPr>
          <w:rFonts w:ascii="Times New Roman" w:hAnsi="Times New Roman" w:cs="Times New Roman"/>
          <w:sz w:val="24"/>
          <w:szCs w:val="24"/>
        </w:rPr>
        <w:t xml:space="preserve">; </w:t>
      </w:r>
    </w:p>
    <w:p w14:paraId="24ECB5A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018A5B"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przebywanie na placu budowy osoby, o której mowa w § 5, niezatrudnionej na umowę o pracę – w wysokości </w:t>
      </w:r>
      <w:r w:rsidRPr="00E43391">
        <w:rPr>
          <w:rFonts w:ascii="Times New Roman" w:hAnsi="Times New Roman" w:cs="Times New Roman"/>
          <w:b/>
          <w:sz w:val="24"/>
          <w:szCs w:val="24"/>
        </w:rPr>
        <w:t>1000,00 PLN</w:t>
      </w:r>
      <w:r w:rsidRPr="00E43391">
        <w:rPr>
          <w:rFonts w:ascii="Times New Roman" w:hAnsi="Times New Roman" w:cs="Times New Roman"/>
          <w:sz w:val="24"/>
          <w:szCs w:val="24"/>
        </w:rPr>
        <w:t xml:space="preserve"> za każdy taki przypadek; </w:t>
      </w:r>
    </w:p>
    <w:p w14:paraId="5E2591D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25985BA"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E43391">
        <w:rPr>
          <w:rFonts w:ascii="Times New Roman" w:hAnsi="Times New Roman" w:cs="Times New Roman"/>
          <w:b/>
          <w:sz w:val="24"/>
          <w:szCs w:val="24"/>
        </w:rPr>
        <w:t>700 zł brutto</w:t>
      </w:r>
      <w:r w:rsidRPr="00E43391">
        <w:rPr>
          <w:rFonts w:ascii="Times New Roman" w:hAnsi="Times New Roman" w:cs="Times New Roman"/>
          <w:sz w:val="24"/>
          <w:szCs w:val="24"/>
        </w:rPr>
        <w:t xml:space="preserve">, za każdy dzień zwłoki, liczonej od dnia wyznaczonego na usunięcie wad; </w:t>
      </w:r>
    </w:p>
    <w:p w14:paraId="1F6C247D"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C082D0"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w terminie 14 dni od daty podpisania umowy dokumentów, o których mowa w §1 ust. 8 lit. a), b)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za każdy dokument i za każdy dzień zwłoki. </w:t>
      </w:r>
    </w:p>
    <w:p w14:paraId="7E673043"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7B37E36" w14:textId="739007A6"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zapłaci Wykonawcy karę umową za odstąpienie od umowy przez Wykonawcę z przyczyn, za które ponosi odpowiedzialność Zamawiający – w wysokości </w:t>
      </w:r>
      <w:r w:rsidR="001C46B8">
        <w:rPr>
          <w:rFonts w:ascii="Times New Roman" w:hAnsi="Times New Roman" w:cs="Times New Roman"/>
          <w:b/>
          <w:sz w:val="24"/>
          <w:szCs w:val="24"/>
        </w:rPr>
        <w:t>3</w:t>
      </w:r>
      <w:r w:rsidRPr="00E43391">
        <w:rPr>
          <w:rFonts w:ascii="Times New Roman" w:hAnsi="Times New Roman" w:cs="Times New Roman"/>
          <w:b/>
          <w:sz w:val="24"/>
          <w:szCs w:val="24"/>
        </w:rPr>
        <w:t>0 000,00 zł brutto</w:t>
      </w:r>
      <w:r w:rsidRPr="00E43391">
        <w:rPr>
          <w:rFonts w:ascii="Times New Roman" w:hAnsi="Times New Roman" w:cs="Times New Roman"/>
          <w:sz w:val="24"/>
          <w:szCs w:val="24"/>
        </w:rPr>
        <w:t xml:space="preserve">, za wyjątkiem wystąpienia sytuacji, o których mowa w art. 456 Pzp i art. 457 Pzp. </w:t>
      </w:r>
    </w:p>
    <w:p w14:paraId="1BFDD1D5"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67A7A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umowne, o których mowa w niniejszej umowie będą potrącane z faktur Wykonawcy. </w:t>
      </w:r>
    </w:p>
    <w:p w14:paraId="6A979240"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3D28055"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Kary będą potrącane automatycznie bez uzyskiwania zgody Wykonawcy. </w:t>
      </w:r>
    </w:p>
    <w:p w14:paraId="4D9229F9"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B612147"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może usunąć, bez zgody sądu powszechnego, w zastępstwie Wykonawcy i na jego koszt, wady nieusunięte w wyznaczonym terminie. </w:t>
      </w:r>
    </w:p>
    <w:p w14:paraId="5846893E"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50BF175"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przypadku uzgodnienia zmiany terminów realizacji kara umowna będzie liczona od nowych terminów. </w:t>
      </w:r>
    </w:p>
    <w:p w14:paraId="563AD87D"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A901C1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umowne za przekroczenie terminu, o którym mowa w ust. 1 lit. b, czyli "za zwłokę w oddaniu przedmiotu umowy" oraz "za zwłokę w usunięciu wad stwierdzonych przy odbiorze końcowym", o którym mowa w ust. 1 lit. j nie mogą przekroczyć </w:t>
      </w:r>
      <w:r w:rsidRPr="00E43391">
        <w:rPr>
          <w:rFonts w:ascii="Times New Roman" w:hAnsi="Times New Roman" w:cs="Times New Roman"/>
          <w:b/>
          <w:sz w:val="24"/>
          <w:szCs w:val="24"/>
        </w:rPr>
        <w:t>80%</w:t>
      </w:r>
      <w:r w:rsidRPr="00E43391">
        <w:rPr>
          <w:rFonts w:ascii="Times New Roman" w:hAnsi="Times New Roman" w:cs="Times New Roman"/>
          <w:sz w:val="24"/>
          <w:szCs w:val="24"/>
        </w:rPr>
        <w:t xml:space="preserve"> całkowitego wynagrodzenia umownego brutto, o którym mowa w § 2 ust. 1 niniejszej umowy. </w:t>
      </w:r>
    </w:p>
    <w:p w14:paraId="75924850" w14:textId="77777777" w:rsidR="00F0287D" w:rsidRPr="00E43391" w:rsidRDefault="009325FA">
      <w:pPr>
        <w:spacing w:after="16"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07ED1A7B"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ma prawo dochodzić odszkodowania uzupełniającego na zasadach Kodeksu Cywilnego, jeżeli szkoda przewyższy wysokość kar umownych. </w:t>
      </w:r>
    </w:p>
    <w:p w14:paraId="2E1D8613"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3DAD52E1"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16 Zabezpieczenie należytego wykonania umowy </w:t>
      </w:r>
    </w:p>
    <w:p w14:paraId="3D51629F"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wniósł zabezpieczenie należytego wykonania umowy w wysokości </w:t>
      </w:r>
      <w:r w:rsidRPr="00E43391">
        <w:rPr>
          <w:rFonts w:ascii="Times New Roman" w:hAnsi="Times New Roman" w:cs="Times New Roman"/>
          <w:b/>
          <w:sz w:val="24"/>
          <w:szCs w:val="24"/>
        </w:rPr>
        <w:t xml:space="preserve">5% </w:t>
      </w:r>
      <w:r w:rsidRPr="00E43391">
        <w:rPr>
          <w:rFonts w:ascii="Times New Roman" w:hAnsi="Times New Roman" w:cs="Times New Roman"/>
          <w:sz w:val="24"/>
          <w:szCs w:val="24"/>
        </w:rPr>
        <w:t xml:space="preserve">wynagrodzenia brutto, o którym mowa w </w:t>
      </w:r>
      <w:r w:rsidRPr="00E43391">
        <w:rPr>
          <w:rFonts w:ascii="Times New Roman" w:hAnsi="Times New Roman" w:cs="Times New Roman"/>
          <w:b/>
          <w:sz w:val="24"/>
          <w:szCs w:val="24"/>
        </w:rPr>
        <w:t>§ 2</w:t>
      </w:r>
      <w:r w:rsidRPr="00E43391">
        <w:rPr>
          <w:rFonts w:ascii="Times New Roman" w:hAnsi="Times New Roman" w:cs="Times New Roman"/>
          <w:sz w:val="24"/>
          <w:szCs w:val="24"/>
        </w:rPr>
        <w:t xml:space="preserve"> ust. 1</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 co stanowi kwotę w wysokości: </w:t>
      </w:r>
      <w:r w:rsidRPr="00E43391">
        <w:rPr>
          <w:rFonts w:ascii="Times New Roman" w:hAnsi="Times New Roman" w:cs="Times New Roman"/>
          <w:b/>
          <w:sz w:val="24"/>
          <w:szCs w:val="24"/>
        </w:rPr>
        <w:t>……… zł</w:t>
      </w:r>
      <w:r w:rsidRPr="00E43391">
        <w:rPr>
          <w:rFonts w:ascii="Times New Roman" w:hAnsi="Times New Roman" w:cs="Times New Roman"/>
          <w:sz w:val="24"/>
          <w:szCs w:val="24"/>
        </w:rPr>
        <w:t xml:space="preserve"> słownie złotych: </w:t>
      </w:r>
    </w:p>
    <w:p w14:paraId="76414247"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  </w:t>
      </w:r>
    </w:p>
    <w:p w14:paraId="409899C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5118A0"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Zabezpieczenie zostało wniesione w formie </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 </w:t>
      </w:r>
    </w:p>
    <w:p w14:paraId="772A931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59681E"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2.1 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 </w:t>
      </w:r>
    </w:p>
    <w:p w14:paraId="7BFC187E"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449290"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w:t>
      </w:r>
    </w:p>
    <w:p w14:paraId="0EB74A4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AA10FD"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odbioru ostatecznego robót. W przypadku wystąpienia usterek lub wad podstawą do zwrotu lub zwolnienia zabezpieczenia będzie protokół ich usunięcia.  </w:t>
      </w:r>
    </w:p>
    <w:p w14:paraId="1F5A896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F565044"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gdy wskutek okoliczności, w szczególności o których mowa w § 6 ust. 4 niniejszej umowy oraz innych wymienionych w niniejszej umowie, wystąpi konieczność przedłużenia terminu realizacji zamówienia w stosunku do terminu przedstawionego w </w:t>
      </w:r>
      <w:r w:rsidRPr="00E43391">
        <w:rPr>
          <w:rFonts w:ascii="Times New Roman" w:hAnsi="Times New Roman" w:cs="Times New Roman"/>
          <w:sz w:val="24"/>
          <w:szCs w:val="24"/>
        </w:rPr>
        <w:lastRenderedPageBreak/>
        <w:t xml:space="preserve">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 </w:t>
      </w:r>
    </w:p>
    <w:p w14:paraId="5D5239B6"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67CE272"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trakcie realizacji umowy Wykonawca może dokonać zmiany formy zabezpieczenia na jedną lub kilka form, o których mowa w punkcie 33 SWZ. Zmiana formy zabezpieczenia musi być dokonana z zachowaniem ciągłości zabezpieczenia i bez zmiany jego wysokości. </w:t>
      </w:r>
    </w:p>
    <w:p w14:paraId="7007F565" w14:textId="77777777" w:rsidR="00F0287D" w:rsidRPr="00E43391" w:rsidRDefault="009325FA">
      <w:pPr>
        <w:spacing w:after="14"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7C5E168E"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17 Zmiana umowy </w:t>
      </w:r>
    </w:p>
    <w:p w14:paraId="409430F5"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1. 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Pzp, Prawa zamówień publicznych, a w szczególności: </w:t>
      </w:r>
    </w:p>
    <w:p w14:paraId="10270C1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075CBE"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14:paraId="467DBA1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057FE3B"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realizacja w drodze odrębnej umowy prac powiązanych z przedmiotem niniejszego zamówienia, wymuszających konieczność skoordynowania prac i uwzględnienia wzajemnych powiązań, </w:t>
      </w:r>
    </w:p>
    <w:p w14:paraId="2AC1186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D190F0"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14:paraId="1EB23483"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953997"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będące następstwem okoliczności będącej po stronie Zamawiającego, a w szczególności konieczność usunięcia udokumentowanych błędów, o czas niezbędny do zakończenia usuwania błędów, </w:t>
      </w:r>
    </w:p>
    <w:p w14:paraId="38CF31F1"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BBCD74"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14:paraId="62C5D25A"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A23A03C"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powodu istotnych braków lub błędów dokumentacji projektowej, również tych polegających na niezgodności dokumentacji z przepisami prawa, </w:t>
      </w:r>
    </w:p>
    <w:p w14:paraId="23C6F9F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37015E1"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 powodu wystąpienia dodatkowych robót budowlanych i zamiennych, a niemożliwych do przewidzenia, </w:t>
      </w:r>
    </w:p>
    <w:p w14:paraId="1E04257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01E2012"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przedłużania się postępowania o udzielenie zamówienia niepozwalające na terminową realizację zamówienia w różnych sytuacjach, </w:t>
      </w:r>
    </w:p>
    <w:p w14:paraId="3EC12436"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970502"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14:paraId="46A7EBF4"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13BB65"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przepisów, które skutkują zmianą pozwolenia na budowę lub zgłoszenia wydanego dla realizowanego zamówienia - w przypadku wystąpienia, </w:t>
      </w:r>
    </w:p>
    <w:p w14:paraId="1708DDA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A2CCA01"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konieczności wykonania prac wynikających z zaleceń organów uprawnionych np. nadzoru budowlanego, itp., </w:t>
      </w:r>
    </w:p>
    <w:p w14:paraId="334E5CE2"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04E1FBE"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konieczność wykonania robót dodatkowych i zamiennych, </w:t>
      </w:r>
    </w:p>
    <w:p w14:paraId="3024AD7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A1F8839"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oczekiwanie na przedłużające się decyzje organów zatwierdzających, kontrolujących, wydających decyzje etc.,     </w:t>
      </w:r>
    </w:p>
    <w:p w14:paraId="76B9ABF3"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0680CA"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osób realizujących zamówienie pod warunkiem, że osoby te będą spełniały wymagania określone w SWZ; </w:t>
      </w:r>
    </w:p>
    <w:p w14:paraId="3087946F"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563200"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w:t>
      </w:r>
    </w:p>
    <w:p w14:paraId="71C9155F"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A45C284"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 </w:t>
      </w:r>
    </w:p>
    <w:p w14:paraId="7144161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10963F"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urzędowych zmian w obowiązujących przepisach podatkowych, w tym zmiany podatku VAT,  </w:t>
      </w:r>
    </w:p>
    <w:p w14:paraId="0360CEB9"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E74EE6"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rezygnacji z wykonywania pewnych robót przewidzianych w dokumentacji projektowej, a więc odstąpienia przez Zmawiającego od </w:t>
      </w:r>
      <w:r w:rsidRPr="00E43391">
        <w:rPr>
          <w:rFonts w:ascii="Times New Roman" w:hAnsi="Times New Roman" w:cs="Times New Roman"/>
          <w:sz w:val="24"/>
          <w:szCs w:val="24"/>
        </w:rPr>
        <w:lastRenderedPageBreak/>
        <w:t xml:space="preserve">części przedmiotu umowy (tzw. „roboty zaniechane”, o których mowa § 1 ust. 4 niniejszej umowy), </w:t>
      </w:r>
    </w:p>
    <w:p w14:paraId="4BCA902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098775"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zlecenia wykonania „dodatkowych robót budowlanych” wykraczających poza przedmiot niniejszej umowy („zamówienia podstawowego”) na podstawie art.  455 ust. 1 pkt 3 Pzp albo art. 455 ust. 2 Pzp. </w:t>
      </w:r>
    </w:p>
    <w:p w14:paraId="499E521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BF49B7" w14:textId="77777777" w:rsidR="00F0287D" w:rsidRPr="00E43391" w:rsidRDefault="009325FA">
      <w:pPr>
        <w:numPr>
          <w:ilvl w:val="0"/>
          <w:numId w:val="5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Sporządzenia aneksu do umowy nie wymaga: zmiana danych teleadresowych, zmiana osób wskazanych do   kontaktów między stronami umowy, zmiana danych związanych z obsługą administracyjno - organizacyjną umowy (np. zmiana rachunku bankowego), zmiana kluczowego personelu wykonawcy wskazanego w ofercie do realizacji przedmiotu w przypadku pisemnego wyrażenia zgody przez Zamawiającego. </w:t>
      </w:r>
    </w:p>
    <w:p w14:paraId="1A7BCEC5"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B81484" w14:textId="77777777" w:rsidR="00F0287D" w:rsidRPr="00E43391" w:rsidRDefault="009325FA">
      <w:pPr>
        <w:numPr>
          <w:ilvl w:val="0"/>
          <w:numId w:val="5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Wykonawca dokona samowolnie jakichkolwiek zmian w stosunku do Umowy, w tym Dokumentacji projektowej, innej dokumentacji, zatwierdzonych materiałów lub urządzeń itp. Zamawiający może według własnego uznania:  </w:t>
      </w:r>
    </w:p>
    <w:p w14:paraId="22F7C13B"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BCAD88" w14:textId="77777777" w:rsidR="00F0287D" w:rsidRPr="00E43391" w:rsidRDefault="009325FA">
      <w:pPr>
        <w:numPr>
          <w:ilvl w:val="0"/>
          <w:numId w:val="5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zażądać od wykonawcy usunięcia takich zmian, w tym wyburzenia i odbudowania całości lub części robót z wprowadzoną zmianą na koszt Wykonawcy; </w:t>
      </w:r>
    </w:p>
    <w:p w14:paraId="0259FD9F"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1636D9D" w14:textId="77777777" w:rsidR="00F0287D" w:rsidRPr="00E43391" w:rsidRDefault="009325FA">
      <w:pPr>
        <w:numPr>
          <w:ilvl w:val="0"/>
          <w:numId w:val="51"/>
        </w:numPr>
        <w:ind w:right="2" w:hanging="283"/>
        <w:rPr>
          <w:rFonts w:ascii="Times New Roman" w:hAnsi="Times New Roman" w:cs="Times New Roman"/>
          <w:sz w:val="24"/>
          <w:szCs w:val="24"/>
        </w:rPr>
      </w:pPr>
      <w:r w:rsidRPr="00E43391">
        <w:rPr>
          <w:rFonts w:ascii="Times New Roman" w:hAnsi="Times New Roman" w:cs="Times New Roman"/>
          <w:sz w:val="24"/>
          <w:szCs w:val="24"/>
        </w:rPr>
        <w:t>dokonać odbioru robót ze zmianami, pod warunkiem odpowiedniego obniżenia Wynagrodzenia, w obu przypadkach zachowując prawo do żądania odszkodowania za szkody wynikłe z wykonania robót niezgodnie z Umową.</w:t>
      </w:r>
      <w:r w:rsidRPr="00E43391">
        <w:rPr>
          <w:rFonts w:ascii="Times New Roman" w:hAnsi="Times New Roman" w:cs="Times New Roman"/>
          <w:b/>
          <w:sz w:val="24"/>
          <w:szCs w:val="24"/>
        </w:rPr>
        <w:t xml:space="preserve"> </w:t>
      </w:r>
    </w:p>
    <w:p w14:paraId="6E710A5C"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A7529A" w14:textId="5701AE75" w:rsidR="00F0287D" w:rsidRPr="00E43391" w:rsidRDefault="009325FA">
      <w:pPr>
        <w:numPr>
          <w:ilvl w:val="0"/>
          <w:numId w:val="5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 interpretacji zdarzenia „siły wyższej'' i ewentualnym uznaniu przedłużenia terminu wykonania robót z tego powodu, będzie decydował </w:t>
      </w:r>
      <w:r w:rsidR="000209EF">
        <w:rPr>
          <w:rFonts w:ascii="Times New Roman" w:hAnsi="Times New Roman" w:cs="Times New Roman"/>
          <w:sz w:val="24"/>
          <w:szCs w:val="24"/>
        </w:rPr>
        <w:t xml:space="preserve">Wójt Gminy Korytnica </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w trakcie realizacji robót, po złożeniu</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pisemnego wniosku</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Wykonawcy i opinii Inspektora Nadzoru. </w:t>
      </w:r>
    </w:p>
    <w:p w14:paraId="0B18961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941E5E4" w14:textId="77777777" w:rsidR="00F0287D" w:rsidRPr="00E43391" w:rsidRDefault="009325FA">
      <w:pPr>
        <w:numPr>
          <w:ilvl w:val="0"/>
          <w:numId w:val="5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należy uznać  w szczególności: klęski   żywiołowe,  w tym:  trzęsienie  ziemi, huragan,  powódź oraz inne nadzwyczajne zjawiska atmosferyczne, w szczególności opady ciągłe trwające powyżej 3 dni;  akty władzy państwowej, w tym: stan wojenny, stan wyjątkowy, itd.; działania    wojenne,   akty   sabotażu,   akty  terrorystyczne   i   inne   podobne    wydarzenia zagrażające   porządkowi publicznemu; strajki powszechne lub inne niepokoje społeczne, w tym publiczne demonstracje, z wyłączeniem strajków u Stron. </w:t>
      </w:r>
    </w:p>
    <w:p w14:paraId="001D2766"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97D1B77" w14:textId="77777777" w:rsidR="00F0287D" w:rsidRPr="00E43391" w:rsidRDefault="009325FA">
      <w:pPr>
        <w:numPr>
          <w:ilvl w:val="0"/>
          <w:numId w:val="53"/>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w:t>
      </w:r>
      <w:r w:rsidRPr="00E43391">
        <w:rPr>
          <w:rFonts w:ascii="Times New Roman" w:hAnsi="Times New Roman" w:cs="Times New Roman"/>
          <w:sz w:val="24"/>
          <w:szCs w:val="24"/>
        </w:rPr>
        <w:lastRenderedPageBreak/>
        <w:t xml:space="preserve">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r w:rsidRPr="00E43391">
        <w:rPr>
          <w:rFonts w:ascii="Times New Roman" w:hAnsi="Times New Roman" w:cs="Times New Roman"/>
          <w:b/>
          <w:sz w:val="24"/>
          <w:szCs w:val="24"/>
        </w:rPr>
        <w:t xml:space="preserve"> </w:t>
      </w:r>
    </w:p>
    <w:p w14:paraId="4F9392E7"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B7774B8" w14:textId="77777777" w:rsidR="00F0287D" w:rsidRPr="00E43391" w:rsidRDefault="009325FA">
      <w:pPr>
        <w:numPr>
          <w:ilvl w:val="0"/>
          <w:numId w:val="53"/>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 wiadomości o tych okolicznościach. </w:t>
      </w:r>
    </w:p>
    <w:p w14:paraId="60C597A6" w14:textId="77777777" w:rsidR="00F0287D" w:rsidRPr="00E43391" w:rsidRDefault="009325FA">
      <w:pPr>
        <w:spacing w:after="25"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757AF39"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6. Zamawiający przewiduje również możliwość zmiany wysokości wynagrodzenia określonego w § 2 Umowy w następujących przypadkach: </w:t>
      </w:r>
    </w:p>
    <w:p w14:paraId="19E9D11C"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A07E9E0"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stawki podatku od towarów i usług, </w:t>
      </w:r>
    </w:p>
    <w:p w14:paraId="5CA413E2"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9BB951"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wysokości minimalnego wynagrodzenia za pracę ustalonego na podstawie art. </w:t>
      </w:r>
    </w:p>
    <w:p w14:paraId="7A2127B2"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2 ust. 3 –5 ustawy z dnia 10 października 2002r. o minimalnym wynagrodzeniu za pracę, </w:t>
      </w:r>
    </w:p>
    <w:p w14:paraId="64FCDE9C" w14:textId="77777777" w:rsidR="00F0287D" w:rsidRPr="00E43391" w:rsidRDefault="009325FA">
      <w:pPr>
        <w:spacing w:after="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3F4E5C1"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 zasad podlegania ubezpieczeniom społecznym lub ubezpieczeniu zdrowotnemu lub zmiany wysokości stawki składki na ubezpieczenia społeczne lub zdrowotne, </w:t>
      </w:r>
    </w:p>
    <w:p w14:paraId="751F0A3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2D77F13"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 jeżeli zmiany określone w pkt. 1), 2), 3) i 4) będą miały wpływ na koszty wykonania Umowy przez Wykonawcę. </w:t>
      </w:r>
    </w:p>
    <w:p w14:paraId="6032E46D" w14:textId="77777777" w:rsidR="00F0287D" w:rsidRPr="00E43391" w:rsidRDefault="009325FA">
      <w:pPr>
        <w:spacing w:after="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B72125A"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236B7A1"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2F400F"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w:t>
      </w:r>
      <w:r w:rsidRPr="00E43391">
        <w:rPr>
          <w:rFonts w:ascii="Times New Roman" w:hAnsi="Times New Roman" w:cs="Times New Roman"/>
          <w:sz w:val="24"/>
          <w:szCs w:val="24"/>
        </w:rPr>
        <w:lastRenderedPageBreak/>
        <w:t xml:space="preserve">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7B92525" w14:textId="77777777" w:rsidR="00F0287D" w:rsidRPr="00E43391" w:rsidRDefault="009325FA">
      <w:pPr>
        <w:spacing w:after="2"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4D2AE8F"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3 niniejszego paragrafu na kalkulację wynagrodzenia. Wniosek może obejmować jedynie dodatkowe koszty realizacji Umowy, które Wykonawca obowiązkowo ponosi w związku ze zmianą zasad, o których mowa w ust. 6 pkt. 3 niniejszego paragrafu. </w:t>
      </w:r>
    </w:p>
    <w:p w14:paraId="117F8266"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3BA4819"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4 niniejszego paragrafu Wykonawca jest uprawniony złożyć Zamawiającemu pisemny wniosek o zmianę Umowy w zakresie płatności wynikających z faktur wystawionych po wejściu w życie przepisów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4 niniejszego paragrafu na kalkulację wynagrodzenia. Wniosek może obejmować jedynie dodatkowe koszty realizacji Umowy, które Wykonawca obowiązkowo ponosi w związku ze zmianą zasad, o których mowa w ust. 6 pkt. 4 niniejszego paragrafu. </w:t>
      </w:r>
    </w:p>
    <w:p w14:paraId="7C6CE2BF"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843C50D"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Zmiana Umowy w zakresie zmiany wynagrodzenia z przyczyn określonych w ust. 6 pkt 1), 2) 3) i 4) obejmować będzie wyłącznie płatności za prace, których w dniu zmiany odpowiednio stawki podatku Vat, wysokości minimalnego wynagrodzenia za pracę, składki na ubezpieczenia społeczne lub zdrowotne, gromadzenia i wysokości wpłat do pracowniczych planów kapitałowych, o których mowa w ustawie z dnia 4 października 2018 r. o pracowniczych planach kapitałowych, których jeszcze nie wykonano. </w:t>
      </w:r>
    </w:p>
    <w:p w14:paraId="5AEB73B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C408C8"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Obowiązek wykazania wpływu zmian, o których mowa w ust. 6 niniejszego paragrafu na zmianę wynagrodzenia, o którym mowa w § 2 Umowy należy do Wykonawcy pod rygorem odmowy dokonania zmiany Umowy przez Zamawiającego. Zamawiający zastrzega sobie prawo dokonania zmian we wnioskach Wykonawcy. W przypadku dokonania zmian wynikających z niniejszego paragrafu, zostaną one wprowadzone do umowy w formie aneksu, pod rygorem nieważności. </w:t>
      </w:r>
    </w:p>
    <w:p w14:paraId="1C91A27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11B553"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jakieś postanowienie Umowy stanie się nieważne, to – o ile Strony nie uzgodnią postanowienia zastępczego o skutkach możliwie zbliżonych do oryginalnego – stosuje się art. 58 § 3 Kodeksu cywilnego. </w:t>
      </w:r>
    </w:p>
    <w:p w14:paraId="3465F6B0"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18 </w:t>
      </w:r>
    </w:p>
    <w:p w14:paraId="46B586FE" w14:textId="532634C3" w:rsidR="00F0287D" w:rsidRPr="00E43391" w:rsidRDefault="009325FA">
      <w:pPr>
        <w:numPr>
          <w:ilvl w:val="0"/>
          <w:numId w:val="5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nie wyraża zgody na dokonywanie przelewu wierzytelności oraz podpisywanie wszelkich innych umów przez Wykonawcę, z których treści będzie wynikało prawo do dochodzenia bezpośrednio zapłaty i roszczeń finansowych od Gminy </w:t>
      </w:r>
      <w:r w:rsidR="000209EF">
        <w:rPr>
          <w:rFonts w:ascii="Times New Roman" w:hAnsi="Times New Roman" w:cs="Times New Roman"/>
          <w:sz w:val="24"/>
          <w:szCs w:val="24"/>
        </w:rPr>
        <w:t>Korytnica</w:t>
      </w:r>
      <w:r w:rsidRPr="00E43391">
        <w:rPr>
          <w:rFonts w:ascii="Times New Roman" w:hAnsi="Times New Roman" w:cs="Times New Roman"/>
          <w:sz w:val="24"/>
          <w:szCs w:val="24"/>
        </w:rPr>
        <w:t xml:space="preserve"> </w:t>
      </w:r>
    </w:p>
    <w:p w14:paraId="3D089BEF"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52FB9D" w14:textId="77777777" w:rsidR="00F0287D" w:rsidRPr="00E43391" w:rsidRDefault="009325FA">
      <w:pPr>
        <w:numPr>
          <w:ilvl w:val="0"/>
          <w:numId w:val="5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Przelew wierzytelności, o których mowa w ust. 1 na rzecz osoby trzeciej możliwy jest wyłącznie za pisemną zgodą Zamawiającego.  </w:t>
      </w:r>
    </w:p>
    <w:p w14:paraId="208B7D12"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249D683"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19 Postanowienia końcowe </w:t>
      </w:r>
    </w:p>
    <w:p w14:paraId="05B71132"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14:paraId="5B1B681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74BAF4"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14:paraId="2A350DD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61AE5A"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 Urz. UE L 119 z 04.05.2016, str. 1). We wskazanym zakresie Zamawiający i Wykonawca zobowiązują się do stosowania przepisów RODO i do wykonywania wynikających z nich obowiązków nałożonych na administratorów danych. </w:t>
      </w:r>
    </w:p>
    <w:p w14:paraId="4E6A8F15"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8FFF10B"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Załącznikami do umowy są: </w:t>
      </w:r>
    </w:p>
    <w:p w14:paraId="07C832E3" w14:textId="77777777" w:rsidR="00A21A66" w:rsidRDefault="009325FA">
      <w:pPr>
        <w:spacing w:after="2" w:line="247" w:lineRule="auto"/>
        <w:ind w:left="7" w:right="4371" w:hanging="10"/>
        <w:jc w:val="left"/>
        <w:rPr>
          <w:rFonts w:ascii="Times New Roman" w:hAnsi="Times New Roman" w:cs="Times New Roman"/>
          <w:sz w:val="24"/>
          <w:szCs w:val="24"/>
        </w:rPr>
      </w:pPr>
      <w:r w:rsidRPr="00E43391">
        <w:rPr>
          <w:rFonts w:ascii="Times New Roman" w:hAnsi="Times New Roman" w:cs="Times New Roman"/>
          <w:sz w:val="24"/>
          <w:szCs w:val="24"/>
        </w:rPr>
        <w:t xml:space="preserve">1) SWZ  wraz z załącznikami, </w:t>
      </w:r>
    </w:p>
    <w:p w14:paraId="3DCF19B9" w14:textId="54F04557" w:rsidR="00F0287D" w:rsidRPr="00E43391" w:rsidRDefault="009325FA">
      <w:pPr>
        <w:spacing w:after="2" w:line="247" w:lineRule="auto"/>
        <w:ind w:left="7" w:right="4371" w:hanging="10"/>
        <w:jc w:val="left"/>
        <w:rPr>
          <w:rFonts w:ascii="Times New Roman" w:hAnsi="Times New Roman" w:cs="Times New Roman"/>
          <w:sz w:val="24"/>
          <w:szCs w:val="24"/>
        </w:rPr>
      </w:pPr>
      <w:r w:rsidRPr="00E43391">
        <w:rPr>
          <w:rFonts w:ascii="Times New Roman" w:hAnsi="Times New Roman" w:cs="Times New Roman"/>
          <w:sz w:val="24"/>
          <w:szCs w:val="24"/>
        </w:rPr>
        <w:t xml:space="preserve">2) Oferta wykonawcy wraz z załącznikami.  </w:t>
      </w:r>
    </w:p>
    <w:p w14:paraId="4D1AA92B"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D8C418" w14:textId="77777777" w:rsidR="00F0287D" w:rsidRPr="00E43391" w:rsidRDefault="009325FA">
      <w:pPr>
        <w:numPr>
          <w:ilvl w:val="0"/>
          <w:numId w:val="58"/>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 sprawach nieuregulowanych niniejszą umową mają zastosowanie odpowiednie przepisy ustawy Prawo zamówień publicznych, Prawa budowlanego wraz z aktami wykonawczymi oraz Kodeksu cywilnego  </w:t>
      </w:r>
    </w:p>
    <w:p w14:paraId="20E78EA8"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E5896E0" w14:textId="77777777" w:rsidR="00F0287D" w:rsidRPr="00E43391" w:rsidRDefault="009325FA">
      <w:pPr>
        <w:numPr>
          <w:ilvl w:val="0"/>
          <w:numId w:val="5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Umowę sporządzono w 3-ch jednobrzmiących egzemplarzach - 2 egz. dla Zamawiającego i 1 egz. </w:t>
      </w:r>
    </w:p>
    <w:p w14:paraId="57A0F307"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dla Wykonawcy. </w:t>
      </w:r>
    </w:p>
    <w:p w14:paraId="549843DC"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0703379"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B73A005" w14:textId="77777777" w:rsidR="00F0287D" w:rsidRPr="00E43391" w:rsidRDefault="009325FA">
      <w:pPr>
        <w:tabs>
          <w:tab w:val="center" w:pos="3553"/>
          <w:tab w:val="right" w:pos="9086"/>
        </w:tabs>
        <w:spacing w:after="4"/>
        <w:ind w:left="-3"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ZAMAWIAJĄCY:                              </w:t>
      </w:r>
      <w:r w:rsidRPr="00E43391">
        <w:rPr>
          <w:rFonts w:ascii="Times New Roman" w:hAnsi="Times New Roman" w:cs="Times New Roman"/>
          <w:b/>
          <w:sz w:val="24"/>
          <w:szCs w:val="24"/>
        </w:rPr>
        <w:tab/>
        <w:t xml:space="preserve"> </w:t>
      </w:r>
      <w:r w:rsidRPr="00E43391">
        <w:rPr>
          <w:rFonts w:ascii="Times New Roman" w:hAnsi="Times New Roman" w:cs="Times New Roman"/>
          <w:b/>
          <w:sz w:val="24"/>
          <w:szCs w:val="24"/>
        </w:rPr>
        <w:tab/>
        <w:t xml:space="preserve">                                                          WYKONAWCA: </w:t>
      </w:r>
    </w:p>
    <w:p w14:paraId="3DCEAB6B"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3C930C47" w14:textId="77777777" w:rsidR="00F0287D" w:rsidRPr="00E43391" w:rsidRDefault="009325FA">
      <w:pPr>
        <w:spacing w:after="78"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4CE69AF"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eastAsia="Times New Roman" w:hAnsi="Times New Roman" w:cs="Times New Roman"/>
          <w:sz w:val="24"/>
          <w:szCs w:val="24"/>
        </w:rPr>
        <w:t xml:space="preserve"> </w:t>
      </w:r>
    </w:p>
    <w:sectPr w:rsidR="00F0287D" w:rsidRPr="00E43391">
      <w:footerReference w:type="even" r:id="rId8"/>
      <w:footerReference w:type="default" r:id="rId9"/>
      <w:footerReference w:type="first" r:id="rId10"/>
      <w:pgSz w:w="11906" w:h="16838"/>
      <w:pgMar w:top="1425" w:right="1414" w:bottom="1470" w:left="140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C04FD" w14:textId="77777777" w:rsidR="006608D5" w:rsidRDefault="006608D5">
      <w:pPr>
        <w:spacing w:after="0" w:line="240" w:lineRule="auto"/>
      </w:pPr>
      <w:r>
        <w:separator/>
      </w:r>
    </w:p>
  </w:endnote>
  <w:endnote w:type="continuationSeparator" w:id="0">
    <w:p w14:paraId="5A00CD65" w14:textId="77777777" w:rsidR="006608D5" w:rsidRDefault="0066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111E" w14:textId="77777777" w:rsidR="00A747B8" w:rsidRDefault="00A747B8">
    <w:pPr>
      <w:spacing w:after="0" w:line="259" w:lineRule="auto"/>
      <w:ind w:left="234"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EF3BC45" wp14:editId="078A6768">
              <wp:simplePos x="0" y="0"/>
              <wp:positionH relativeFrom="page">
                <wp:posOffset>900989</wp:posOffset>
              </wp:positionH>
              <wp:positionV relativeFrom="page">
                <wp:posOffset>9805112</wp:posOffset>
              </wp:positionV>
              <wp:extent cx="5760085" cy="6096"/>
              <wp:effectExtent l="0" t="0" r="0" b="0"/>
              <wp:wrapSquare wrapText="bothSides"/>
              <wp:docPr id="42269" name="Group 42269"/>
              <wp:cNvGraphicFramePr/>
              <a:graphic xmlns:a="http://schemas.openxmlformats.org/drawingml/2006/main">
                <a:graphicData uri="http://schemas.microsoft.com/office/word/2010/wordprocessingGroup">
                  <wpg:wgp>
                    <wpg:cNvGrpSpPr/>
                    <wpg:grpSpPr>
                      <a:xfrm>
                        <a:off x="0" y="0"/>
                        <a:ext cx="5760085" cy="6096"/>
                        <a:chOff x="0" y="0"/>
                        <a:chExt cx="5760085" cy="6096"/>
                      </a:xfrm>
                    </wpg:grpSpPr>
                    <wps:wsp>
                      <wps:cNvPr id="43050" name="Shape 43050"/>
                      <wps:cNvSpPr/>
                      <wps:spPr>
                        <a:xfrm>
                          <a:off x="0" y="0"/>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69" style="width:453.55pt;height:0.47998pt;position:absolute;mso-position-horizontal-relative:page;mso-position-horizontal:absolute;margin-left:70.944pt;mso-position-vertical-relative:page;margin-top:772.056pt;" coordsize="57600,60">
              <v:shape id="Shape 43051" style="position:absolute;width:57600;height:91;left:0;top:0;" coordsize="5760085,9144" path="m0,0l5760085,0l5760085,9144l0,9144l0,0">
                <v:stroke weight="0pt" endcap="flat" joinstyle="miter" miterlimit="10" on="false" color="#000000" opacity="0"/>
                <v:fill on="true" color="#000000"/>
              </v:shape>
              <w10:wrap type="square"/>
            </v:group>
          </w:pict>
        </mc:Fallback>
      </mc:AlternateContent>
    </w:r>
    <w:r>
      <w:rPr>
        <w:sz w:val="16"/>
      </w:rPr>
      <w:t xml:space="preserve">ZI-II.271.6.2021.DW - Budowa kanalizacji deszczowej - w ramach budowy dróg wraz z odwodnieniem ul. Konradowska </w:t>
    </w:r>
  </w:p>
  <w:p w14:paraId="7A12A368" w14:textId="77777777" w:rsidR="00A747B8" w:rsidRDefault="00A747B8">
    <w:pPr>
      <w:spacing w:after="0" w:line="259" w:lineRule="auto"/>
      <w:ind w:left="282" w:right="0" w:firstLine="0"/>
      <w:jc w:val="center"/>
    </w:pPr>
    <w:r>
      <w:rPr>
        <w:sz w:val="16"/>
      </w:rPr>
      <w:t xml:space="preserve"> </w:t>
    </w:r>
  </w:p>
  <w:p w14:paraId="3813C232" w14:textId="77777777" w:rsidR="00A747B8" w:rsidRDefault="00A747B8">
    <w:pPr>
      <w:spacing w:after="0" w:line="259" w:lineRule="auto"/>
      <w:ind w:left="0" w:righ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r w:rsidR="006608D5">
      <w:fldChar w:fldCharType="begin"/>
    </w:r>
    <w:r w:rsidR="006608D5">
      <w:instrText xml:space="preserve"> NUMPAGES   \* MERGEFORMAT </w:instrText>
    </w:r>
    <w:r w:rsidR="006608D5">
      <w:fldChar w:fldCharType="separate"/>
    </w:r>
    <w:r>
      <w:rPr>
        <w:sz w:val="16"/>
      </w:rPr>
      <w:t>25</w:t>
    </w:r>
    <w:r w:rsidR="006608D5">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377F" w14:textId="36C9DBAC" w:rsidR="00A747B8" w:rsidRDefault="00A747B8">
    <w:pPr>
      <w:spacing w:after="0" w:line="259" w:lineRule="auto"/>
      <w:ind w:left="0" w:right="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F986" w14:textId="77777777" w:rsidR="00A747B8" w:rsidRDefault="00A747B8">
    <w:pPr>
      <w:spacing w:after="0" w:line="259" w:lineRule="auto"/>
      <w:ind w:left="234" w:righ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E2101F0" wp14:editId="63542D33">
              <wp:simplePos x="0" y="0"/>
              <wp:positionH relativeFrom="page">
                <wp:posOffset>900989</wp:posOffset>
              </wp:positionH>
              <wp:positionV relativeFrom="page">
                <wp:posOffset>9805112</wp:posOffset>
              </wp:positionV>
              <wp:extent cx="5760085" cy="6096"/>
              <wp:effectExtent l="0" t="0" r="0" b="0"/>
              <wp:wrapSquare wrapText="bothSides"/>
              <wp:docPr id="42211" name="Group 42211"/>
              <wp:cNvGraphicFramePr/>
              <a:graphic xmlns:a="http://schemas.openxmlformats.org/drawingml/2006/main">
                <a:graphicData uri="http://schemas.microsoft.com/office/word/2010/wordprocessingGroup">
                  <wpg:wgp>
                    <wpg:cNvGrpSpPr/>
                    <wpg:grpSpPr>
                      <a:xfrm>
                        <a:off x="0" y="0"/>
                        <a:ext cx="5760085" cy="6096"/>
                        <a:chOff x="0" y="0"/>
                        <a:chExt cx="5760085" cy="6096"/>
                      </a:xfrm>
                    </wpg:grpSpPr>
                    <wps:wsp>
                      <wps:cNvPr id="43046" name="Shape 43046"/>
                      <wps:cNvSpPr/>
                      <wps:spPr>
                        <a:xfrm>
                          <a:off x="0" y="0"/>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11" style="width:453.55pt;height:0.47998pt;position:absolute;mso-position-horizontal-relative:page;mso-position-horizontal:absolute;margin-left:70.944pt;mso-position-vertical-relative:page;margin-top:772.056pt;" coordsize="57600,60">
              <v:shape id="Shape 43047" style="position:absolute;width:57600;height:91;left:0;top:0;" coordsize="5760085,9144" path="m0,0l5760085,0l5760085,9144l0,9144l0,0">
                <v:stroke weight="0pt" endcap="flat" joinstyle="miter" miterlimit="10" on="false" color="#000000" opacity="0"/>
                <v:fill on="true" color="#000000"/>
              </v:shape>
              <w10:wrap type="square"/>
            </v:group>
          </w:pict>
        </mc:Fallback>
      </mc:AlternateContent>
    </w:r>
    <w:r>
      <w:rPr>
        <w:sz w:val="16"/>
      </w:rPr>
      <w:t xml:space="preserve">ZI-II.271.6.2021.DW - Budowa kanalizacji deszczowej - w ramach budowy dróg wraz z odwodnieniem ul. Konradowska </w:t>
    </w:r>
  </w:p>
  <w:p w14:paraId="2C153D75" w14:textId="77777777" w:rsidR="00A747B8" w:rsidRDefault="00A747B8">
    <w:pPr>
      <w:spacing w:after="0" w:line="259" w:lineRule="auto"/>
      <w:ind w:left="282" w:right="0" w:firstLine="0"/>
      <w:jc w:val="center"/>
    </w:pPr>
    <w:r>
      <w:rPr>
        <w:sz w:val="16"/>
      </w:rPr>
      <w:t xml:space="preserve"> </w:t>
    </w:r>
  </w:p>
  <w:p w14:paraId="45E378B0" w14:textId="77777777" w:rsidR="00A747B8" w:rsidRDefault="00A747B8">
    <w:pPr>
      <w:spacing w:after="0" w:line="259" w:lineRule="auto"/>
      <w:ind w:left="0" w:righ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r w:rsidR="006608D5">
      <w:fldChar w:fldCharType="begin"/>
    </w:r>
    <w:r w:rsidR="006608D5">
      <w:instrText xml:space="preserve"> NUMPAGES   \* MERGEFORMAT </w:instrText>
    </w:r>
    <w:r w:rsidR="006608D5">
      <w:fldChar w:fldCharType="separate"/>
    </w:r>
    <w:r>
      <w:rPr>
        <w:sz w:val="16"/>
      </w:rPr>
      <w:t>25</w:t>
    </w:r>
    <w:r w:rsidR="006608D5">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19A18" w14:textId="77777777" w:rsidR="006608D5" w:rsidRDefault="006608D5">
      <w:pPr>
        <w:spacing w:after="0" w:line="240" w:lineRule="auto"/>
      </w:pPr>
      <w:r>
        <w:separator/>
      </w:r>
    </w:p>
  </w:footnote>
  <w:footnote w:type="continuationSeparator" w:id="0">
    <w:p w14:paraId="2DA3A03A" w14:textId="77777777" w:rsidR="006608D5" w:rsidRDefault="00660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445D62F"/>
    <w:multiLevelType w:val="hybridMultilevel"/>
    <w:tmpl w:val="0EDD7B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5626"/>
    <w:multiLevelType w:val="hybridMultilevel"/>
    <w:tmpl w:val="5428DA6C"/>
    <w:lvl w:ilvl="0" w:tplc="05944E0A">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5626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5CFC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DADD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A63A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9A50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42DA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C866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88D4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421875"/>
    <w:multiLevelType w:val="hybridMultilevel"/>
    <w:tmpl w:val="DFDEC104"/>
    <w:lvl w:ilvl="0" w:tplc="3CDE9C0E">
      <w:start w:val="1"/>
      <w:numFmt w:val="upperLetter"/>
      <w:lvlText w:val="%1."/>
      <w:lvlJc w:val="left"/>
      <w:pPr>
        <w:ind w:left="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B5870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BC376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3FA9F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B655C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0EDA0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CCA0C3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B90729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6A814C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16025C"/>
    <w:multiLevelType w:val="hybridMultilevel"/>
    <w:tmpl w:val="69A2D8C6"/>
    <w:lvl w:ilvl="0" w:tplc="D1CE844A">
      <w:start w:val="1"/>
      <w:numFmt w:val="lowerLetter"/>
      <w:lvlText w:val="%1)"/>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6C8A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94BA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ECCB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5403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4E41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E2E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C24B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BC74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7A28AA"/>
    <w:multiLevelType w:val="hybridMultilevel"/>
    <w:tmpl w:val="597C6828"/>
    <w:lvl w:ilvl="0" w:tplc="4BE292F8">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81B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8824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DAE9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C0AE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4C8C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603C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A48E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30C8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7474C7"/>
    <w:multiLevelType w:val="hybridMultilevel"/>
    <w:tmpl w:val="790C2250"/>
    <w:lvl w:ilvl="0" w:tplc="C6761EE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E80A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FA7C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B226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C625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7E01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27A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9444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066C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2F503F"/>
    <w:multiLevelType w:val="multilevel"/>
    <w:tmpl w:val="6832C28E"/>
    <w:lvl w:ilvl="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174B52"/>
    <w:multiLevelType w:val="hybridMultilevel"/>
    <w:tmpl w:val="BC8E3656"/>
    <w:lvl w:ilvl="0" w:tplc="0FDCB0B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28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905A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4033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1C8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48A8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D4B1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86C5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2CC3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781C98"/>
    <w:multiLevelType w:val="hybridMultilevel"/>
    <w:tmpl w:val="489E2F9E"/>
    <w:lvl w:ilvl="0" w:tplc="2548870C">
      <w:start w:val="18"/>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961F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AE5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3691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0358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6CC2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4AF1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29B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8C889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F26C0E"/>
    <w:multiLevelType w:val="hybridMultilevel"/>
    <w:tmpl w:val="5B684060"/>
    <w:lvl w:ilvl="0" w:tplc="02A4BEC6">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0BC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DE05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DE7E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C60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6659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0093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E2C1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E6A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A84F24"/>
    <w:multiLevelType w:val="hybridMultilevel"/>
    <w:tmpl w:val="D34E0316"/>
    <w:lvl w:ilvl="0" w:tplc="C142AF94">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60F6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4E93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5EEB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48F7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6868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3A4D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671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01E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AB2707"/>
    <w:multiLevelType w:val="hybridMultilevel"/>
    <w:tmpl w:val="C7DAABE2"/>
    <w:lvl w:ilvl="0" w:tplc="AFFA7F5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36E8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BAE0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480A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52A7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949B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EC1E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2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06DB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996891"/>
    <w:multiLevelType w:val="hybridMultilevel"/>
    <w:tmpl w:val="BA665974"/>
    <w:lvl w:ilvl="0" w:tplc="29BC955E">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897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8E65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0440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2E90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70F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7020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42BD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76FA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BA5970"/>
    <w:multiLevelType w:val="multilevel"/>
    <w:tmpl w:val="DA3A6BBE"/>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3F3808"/>
    <w:multiLevelType w:val="hybridMultilevel"/>
    <w:tmpl w:val="920A2E76"/>
    <w:lvl w:ilvl="0" w:tplc="E4D8AF1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3E1C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B81A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8609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00B7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9051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9098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8A74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0812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491D61"/>
    <w:multiLevelType w:val="hybridMultilevel"/>
    <w:tmpl w:val="B6D6E27E"/>
    <w:lvl w:ilvl="0" w:tplc="BA6E9D1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8006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42F1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209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8FC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7485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20CB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683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4CCC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F066EF"/>
    <w:multiLevelType w:val="hybridMultilevel"/>
    <w:tmpl w:val="74E0178A"/>
    <w:lvl w:ilvl="0" w:tplc="48847F76">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784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60A3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3255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A60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9813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3A0E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2688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8281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9926E7"/>
    <w:multiLevelType w:val="hybridMultilevel"/>
    <w:tmpl w:val="2E087288"/>
    <w:lvl w:ilvl="0" w:tplc="2594F64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2052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C17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3E28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7CDD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1407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B6FE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68D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160D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1DD5FB9"/>
    <w:multiLevelType w:val="hybridMultilevel"/>
    <w:tmpl w:val="025264A2"/>
    <w:lvl w:ilvl="0" w:tplc="32BA8BD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882E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2EC3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0232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32A6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1C17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A24A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F0F7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6090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412089E"/>
    <w:multiLevelType w:val="hybridMultilevel"/>
    <w:tmpl w:val="832005F2"/>
    <w:lvl w:ilvl="0" w:tplc="5A0263B4">
      <w:start w:val="4"/>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E678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7CB6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102C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6CD1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30E4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56C4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2A36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C62C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456095"/>
    <w:multiLevelType w:val="hybridMultilevel"/>
    <w:tmpl w:val="0D608D22"/>
    <w:lvl w:ilvl="0" w:tplc="FB906D96">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4F8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8E5C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4EB1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63B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60FC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863D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224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BEEB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04623B5"/>
    <w:multiLevelType w:val="hybridMultilevel"/>
    <w:tmpl w:val="0B72997A"/>
    <w:lvl w:ilvl="0" w:tplc="68AE75D2">
      <w:start w:val="1"/>
      <w:numFmt w:val="bullet"/>
      <w:lvlText w:val="-"/>
      <w:lvlJc w:val="left"/>
      <w:pPr>
        <w:ind w:left="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DA4638">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2AB792">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0D8A1DA">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D61A66">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1E378E">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1FE3D8C">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8E639D8">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98156C">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3E5D37"/>
    <w:multiLevelType w:val="hybridMultilevel"/>
    <w:tmpl w:val="ACBC1B42"/>
    <w:lvl w:ilvl="0" w:tplc="0E2C0C5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7829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0633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F60C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02B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B694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CA8D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0299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7AEE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5274813"/>
    <w:multiLevelType w:val="hybridMultilevel"/>
    <w:tmpl w:val="8BAA84BC"/>
    <w:lvl w:ilvl="0" w:tplc="A5D0A40A">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DCE6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845A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A21F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60B6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E09F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2425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3C0F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5A05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855D76"/>
    <w:multiLevelType w:val="multilevel"/>
    <w:tmpl w:val="96A826EC"/>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9930E5D"/>
    <w:multiLevelType w:val="hybridMultilevel"/>
    <w:tmpl w:val="5DB2DA10"/>
    <w:lvl w:ilvl="0" w:tplc="04150017">
      <w:start w:val="1"/>
      <w:numFmt w:val="lowerLetter"/>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3252A2"/>
    <w:multiLevelType w:val="hybridMultilevel"/>
    <w:tmpl w:val="AE440822"/>
    <w:lvl w:ilvl="0" w:tplc="81E22650">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5AB4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FEFC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8EF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4807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4CE5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615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CE83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CBD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A614B9F"/>
    <w:multiLevelType w:val="hybridMultilevel"/>
    <w:tmpl w:val="98EE57B8"/>
    <w:lvl w:ilvl="0" w:tplc="BE9ACCE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6094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18E8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F2EA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401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452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7491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3C3D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8ABE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B61416E"/>
    <w:multiLevelType w:val="hybridMultilevel"/>
    <w:tmpl w:val="B58651CC"/>
    <w:lvl w:ilvl="0" w:tplc="981C018C">
      <w:start w:val="10"/>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E87C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DAFD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2E21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E07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C6B3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6EC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663F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6E6D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CB353A8"/>
    <w:multiLevelType w:val="hybridMultilevel"/>
    <w:tmpl w:val="30521BCC"/>
    <w:lvl w:ilvl="0" w:tplc="D5386E74">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08A8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C8E8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2E7B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D4C4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643E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6E51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E42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C47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D581CF1"/>
    <w:multiLevelType w:val="hybridMultilevel"/>
    <w:tmpl w:val="A9C8D164"/>
    <w:lvl w:ilvl="0" w:tplc="D25A4316">
      <w:start w:val="2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BFCBC2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BC9A2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E06EE7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C4844D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AC21F0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C96AFC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04CB53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04E673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FB670E1"/>
    <w:multiLevelType w:val="hybridMultilevel"/>
    <w:tmpl w:val="717AE6F4"/>
    <w:lvl w:ilvl="0" w:tplc="B15EFA8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FA31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A852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3838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EB0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BC80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02C5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29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08C6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7B79DD"/>
    <w:multiLevelType w:val="hybridMultilevel"/>
    <w:tmpl w:val="DCF2BD9A"/>
    <w:lvl w:ilvl="0" w:tplc="4B58F144">
      <w:start w:val="8"/>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632C5D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FBC58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B84074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381CA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4920A0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894371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B4457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9AA03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79A214B"/>
    <w:multiLevelType w:val="hybridMultilevel"/>
    <w:tmpl w:val="C3F28CD2"/>
    <w:lvl w:ilvl="0" w:tplc="ED2A2BDE">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8AE3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4A5E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E069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ACEA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F898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ACDE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EA43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2435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E5227A"/>
    <w:multiLevelType w:val="hybridMultilevel"/>
    <w:tmpl w:val="A18A9E3A"/>
    <w:lvl w:ilvl="0" w:tplc="9F7CE792">
      <w:start w:val="6"/>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BE0F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621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5A5E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C88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A4A1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02A2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66E4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0E36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B01226C"/>
    <w:multiLevelType w:val="hybridMultilevel"/>
    <w:tmpl w:val="9C329738"/>
    <w:lvl w:ilvl="0" w:tplc="E480BC0C">
      <w:start w:val="3"/>
      <w:numFmt w:val="decimal"/>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AED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8881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AC9B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0E7F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AE7E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5CAE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628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AAE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D8522CB"/>
    <w:multiLevelType w:val="hybridMultilevel"/>
    <w:tmpl w:val="F3D857DE"/>
    <w:lvl w:ilvl="0" w:tplc="5FC450D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1C56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0EA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D080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EA186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8028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3845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D6D8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FA25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E240C20"/>
    <w:multiLevelType w:val="hybridMultilevel"/>
    <w:tmpl w:val="A7F4AD48"/>
    <w:lvl w:ilvl="0" w:tplc="401257CC">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3055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90E1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CA7F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EA30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3636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64E6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5E22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AD1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F5410AC"/>
    <w:multiLevelType w:val="hybridMultilevel"/>
    <w:tmpl w:val="9A1C969C"/>
    <w:lvl w:ilvl="0" w:tplc="7DC2EC34">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5E19A2">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E8E6C8">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846BBA">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14BCEE">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EA3E32">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C08A50">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61790">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721050">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F860467"/>
    <w:multiLevelType w:val="hybridMultilevel"/>
    <w:tmpl w:val="0D0C021A"/>
    <w:lvl w:ilvl="0" w:tplc="F3F458D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68DF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D8EC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9863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C10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482D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32BC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1CC9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A2EF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14B5F84"/>
    <w:multiLevelType w:val="hybridMultilevel"/>
    <w:tmpl w:val="08FAC3C6"/>
    <w:lvl w:ilvl="0" w:tplc="F3D2683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0456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B2F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36E7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AC68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900A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6064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F4A3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CC4F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1A4568D"/>
    <w:multiLevelType w:val="hybridMultilevel"/>
    <w:tmpl w:val="6604225C"/>
    <w:lvl w:ilvl="0" w:tplc="ACAE30D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B2F9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585D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7632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D653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C4C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F60C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16EE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226E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2E97B8E"/>
    <w:multiLevelType w:val="multilevel"/>
    <w:tmpl w:val="A4F4AEC2"/>
    <w:lvl w:ilvl="0">
      <w:start w:val="5"/>
      <w:numFmt w:val="decimal"/>
      <w:lvlText w:val="%1."/>
      <w:lvlJc w:val="left"/>
      <w:pPr>
        <w:ind w:left="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405003C"/>
    <w:multiLevelType w:val="hybridMultilevel"/>
    <w:tmpl w:val="3A425996"/>
    <w:lvl w:ilvl="0" w:tplc="3752C7C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E0A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3673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E486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A0FF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8EE5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FE15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F246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B81E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4FB6901"/>
    <w:multiLevelType w:val="hybridMultilevel"/>
    <w:tmpl w:val="441E92F6"/>
    <w:lvl w:ilvl="0" w:tplc="82D6CF72">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289A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802E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B647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8AD2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50A7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8663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0CF5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D4D1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59A4E98"/>
    <w:multiLevelType w:val="hybridMultilevel"/>
    <w:tmpl w:val="C3C27902"/>
    <w:lvl w:ilvl="0" w:tplc="E51014CE">
      <w:start w:val="5"/>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666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EA0F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7418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C634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8C50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C02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A89E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9C2C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6D4438A"/>
    <w:multiLevelType w:val="hybridMultilevel"/>
    <w:tmpl w:val="7E0ABF0A"/>
    <w:lvl w:ilvl="0" w:tplc="7FAA0A4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60E5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EC74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BCD4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A458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3630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36CA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208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5CC7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8C263B7"/>
    <w:multiLevelType w:val="hybridMultilevel"/>
    <w:tmpl w:val="5FFCA63C"/>
    <w:lvl w:ilvl="0" w:tplc="BB66E89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68F692">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F8084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1E9E0E">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16A57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9E2E7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6CF6DE">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6F7C8">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044B2">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99F00F4"/>
    <w:multiLevelType w:val="hybridMultilevel"/>
    <w:tmpl w:val="89FE6718"/>
    <w:lvl w:ilvl="0" w:tplc="941A3AF6">
      <w:start w:val="1"/>
      <w:numFmt w:val="decimal"/>
      <w:lvlText w:val="%1."/>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E0CDBC">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12A80A">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608E20">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2B78E">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BCF00C">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3EC96A">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5A5FAA">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0472C0">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A3F7F3A"/>
    <w:multiLevelType w:val="hybridMultilevel"/>
    <w:tmpl w:val="6040E8FE"/>
    <w:lvl w:ilvl="0" w:tplc="002C0BD0">
      <w:start w:val="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D88D3D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7A0E75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B7C357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77A0F58">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E81D6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A26692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07E7F1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3A87FF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5AC92959"/>
    <w:multiLevelType w:val="hybridMultilevel"/>
    <w:tmpl w:val="0058AC94"/>
    <w:lvl w:ilvl="0" w:tplc="45CE662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4E90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56EE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F010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BEE1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2421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DA46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76F8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6E2D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DFF504D"/>
    <w:multiLevelType w:val="hybridMultilevel"/>
    <w:tmpl w:val="BDA4E1A6"/>
    <w:lvl w:ilvl="0" w:tplc="4D82D6B6">
      <w:start w:val="6"/>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646657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5CC292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E18495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CCA93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F58E01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98C256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82C65A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A4B65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0526BA6"/>
    <w:multiLevelType w:val="hybridMultilevel"/>
    <w:tmpl w:val="3BEC4A64"/>
    <w:lvl w:ilvl="0" w:tplc="3724F188">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8BB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8076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AA4A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007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C458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3C47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4FC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001B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26E5B53"/>
    <w:multiLevelType w:val="hybridMultilevel"/>
    <w:tmpl w:val="6D9C96EE"/>
    <w:lvl w:ilvl="0" w:tplc="B90C9A0C">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9A0F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E2DC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90C3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A86B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8C7C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804E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66E8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82E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2D719A4"/>
    <w:multiLevelType w:val="hybridMultilevel"/>
    <w:tmpl w:val="AA02B3CA"/>
    <w:lvl w:ilvl="0" w:tplc="BD2242CA">
      <w:start w:val="1"/>
      <w:numFmt w:val="lowerLetter"/>
      <w:lvlText w:val="%1)"/>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8E04F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18B5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965D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763E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36DD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A6C2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6A49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6F7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5332A2B"/>
    <w:multiLevelType w:val="hybridMultilevel"/>
    <w:tmpl w:val="DD8E2BE8"/>
    <w:lvl w:ilvl="0" w:tplc="C026F44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5227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1667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0E51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F8001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F24F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A253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2869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4C51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7922A07"/>
    <w:multiLevelType w:val="hybridMultilevel"/>
    <w:tmpl w:val="FBDE3CCE"/>
    <w:lvl w:ilvl="0" w:tplc="3144822C">
      <w:start w:val="1"/>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B2EE07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DA08A3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328C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D091B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B88BF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24B69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E86CB9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A66FE6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A4D64AE"/>
    <w:multiLevelType w:val="hybridMultilevel"/>
    <w:tmpl w:val="514062C2"/>
    <w:lvl w:ilvl="0" w:tplc="3558C60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200D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92C4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6EE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6F4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EC67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16C5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0883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169B0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A9B11E7"/>
    <w:multiLevelType w:val="hybridMultilevel"/>
    <w:tmpl w:val="E8D010F4"/>
    <w:lvl w:ilvl="0" w:tplc="E4448FF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E2A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4A52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7050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402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20B9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FC23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42DB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B86D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EC24A7F"/>
    <w:multiLevelType w:val="multilevel"/>
    <w:tmpl w:val="6156901A"/>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EED54BB"/>
    <w:multiLevelType w:val="hybridMultilevel"/>
    <w:tmpl w:val="C08C7110"/>
    <w:lvl w:ilvl="0" w:tplc="E82429C8">
      <w:start w:val="1"/>
      <w:numFmt w:val="lowerLetter"/>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88E5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EEF4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D057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B820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E2D4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08B4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666C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BE50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16C18D2"/>
    <w:multiLevelType w:val="hybridMultilevel"/>
    <w:tmpl w:val="CD42D532"/>
    <w:lvl w:ilvl="0" w:tplc="7AB27690">
      <w:start w:val="5"/>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0889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FCFF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FECC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2ABB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1295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84EE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8225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64E2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1A47FD6"/>
    <w:multiLevelType w:val="multilevel"/>
    <w:tmpl w:val="FB440E62"/>
    <w:lvl w:ilvl="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4861074"/>
    <w:multiLevelType w:val="hybridMultilevel"/>
    <w:tmpl w:val="CE6A3FF4"/>
    <w:lvl w:ilvl="0" w:tplc="C8BEB544">
      <w:start w:val="1"/>
      <w:numFmt w:val="lowerLetter"/>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5C71A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DC65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DE4E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18C4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A61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AE75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7CE7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425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83851D0"/>
    <w:multiLevelType w:val="hybridMultilevel"/>
    <w:tmpl w:val="C6A07AD4"/>
    <w:lvl w:ilvl="0" w:tplc="923A3AD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547E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DEB6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C0F8E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505D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5EC0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04AE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CEFB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DCDB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D074744"/>
    <w:multiLevelType w:val="hybridMultilevel"/>
    <w:tmpl w:val="956A7C64"/>
    <w:lvl w:ilvl="0" w:tplc="81622FEC">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DC383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CA79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5C8C3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74FA7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304FB6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48809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16CC9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D8F0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65"/>
  </w:num>
  <w:num w:numId="2">
    <w:abstractNumId w:val="48"/>
  </w:num>
  <w:num w:numId="3">
    <w:abstractNumId w:val="55"/>
  </w:num>
  <w:num w:numId="4">
    <w:abstractNumId w:val="46"/>
  </w:num>
  <w:num w:numId="5">
    <w:abstractNumId w:val="33"/>
  </w:num>
  <w:num w:numId="6">
    <w:abstractNumId w:val="21"/>
  </w:num>
  <w:num w:numId="7">
    <w:abstractNumId w:val="14"/>
  </w:num>
  <w:num w:numId="8">
    <w:abstractNumId w:val="49"/>
  </w:num>
  <w:num w:numId="9">
    <w:abstractNumId w:val="51"/>
  </w:num>
  <w:num w:numId="10">
    <w:abstractNumId w:val="30"/>
  </w:num>
  <w:num w:numId="11">
    <w:abstractNumId w:val="16"/>
  </w:num>
  <w:num w:numId="12">
    <w:abstractNumId w:val="50"/>
  </w:num>
  <w:num w:numId="13">
    <w:abstractNumId w:val="13"/>
  </w:num>
  <w:num w:numId="14">
    <w:abstractNumId w:val="62"/>
  </w:num>
  <w:num w:numId="15">
    <w:abstractNumId w:val="15"/>
  </w:num>
  <w:num w:numId="16">
    <w:abstractNumId w:val="40"/>
  </w:num>
  <w:num w:numId="17">
    <w:abstractNumId w:val="56"/>
  </w:num>
  <w:num w:numId="18">
    <w:abstractNumId w:val="32"/>
  </w:num>
  <w:num w:numId="19">
    <w:abstractNumId w:val="36"/>
  </w:num>
  <w:num w:numId="20">
    <w:abstractNumId w:val="41"/>
  </w:num>
  <w:num w:numId="21">
    <w:abstractNumId w:val="1"/>
  </w:num>
  <w:num w:numId="22">
    <w:abstractNumId w:val="53"/>
  </w:num>
  <w:num w:numId="23">
    <w:abstractNumId w:val="61"/>
  </w:num>
  <w:num w:numId="24">
    <w:abstractNumId w:val="20"/>
  </w:num>
  <w:num w:numId="25">
    <w:abstractNumId w:val="17"/>
  </w:num>
  <w:num w:numId="26">
    <w:abstractNumId w:val="31"/>
  </w:num>
  <w:num w:numId="27">
    <w:abstractNumId w:val="29"/>
  </w:num>
  <w:num w:numId="28">
    <w:abstractNumId w:val="5"/>
  </w:num>
  <w:num w:numId="29">
    <w:abstractNumId w:val="58"/>
  </w:num>
  <w:num w:numId="30">
    <w:abstractNumId w:val="57"/>
  </w:num>
  <w:num w:numId="31">
    <w:abstractNumId w:val="28"/>
  </w:num>
  <w:num w:numId="32">
    <w:abstractNumId w:val="8"/>
  </w:num>
  <w:num w:numId="33">
    <w:abstractNumId w:val="43"/>
  </w:num>
  <w:num w:numId="34">
    <w:abstractNumId w:val="6"/>
  </w:num>
  <w:num w:numId="35">
    <w:abstractNumId w:val="26"/>
  </w:num>
  <w:num w:numId="36">
    <w:abstractNumId w:val="34"/>
  </w:num>
  <w:num w:numId="37">
    <w:abstractNumId w:val="4"/>
  </w:num>
  <w:num w:numId="38">
    <w:abstractNumId w:val="39"/>
  </w:num>
  <w:num w:numId="39">
    <w:abstractNumId w:val="47"/>
  </w:num>
  <w:num w:numId="40">
    <w:abstractNumId w:val="60"/>
  </w:num>
  <w:num w:numId="41">
    <w:abstractNumId w:val="12"/>
  </w:num>
  <w:num w:numId="42">
    <w:abstractNumId w:val="35"/>
  </w:num>
  <w:num w:numId="43">
    <w:abstractNumId w:val="23"/>
  </w:num>
  <w:num w:numId="44">
    <w:abstractNumId w:val="63"/>
  </w:num>
  <w:num w:numId="45">
    <w:abstractNumId w:val="10"/>
  </w:num>
  <w:num w:numId="46">
    <w:abstractNumId w:val="38"/>
  </w:num>
  <w:num w:numId="47">
    <w:abstractNumId w:val="11"/>
  </w:num>
  <w:num w:numId="48">
    <w:abstractNumId w:val="64"/>
  </w:num>
  <w:num w:numId="49">
    <w:abstractNumId w:val="9"/>
  </w:num>
  <w:num w:numId="50">
    <w:abstractNumId w:val="37"/>
  </w:num>
  <w:num w:numId="51">
    <w:abstractNumId w:val="22"/>
  </w:num>
  <w:num w:numId="52">
    <w:abstractNumId w:val="19"/>
  </w:num>
  <w:num w:numId="53">
    <w:abstractNumId w:val="44"/>
  </w:num>
  <w:num w:numId="54">
    <w:abstractNumId w:val="27"/>
  </w:num>
  <w:num w:numId="55">
    <w:abstractNumId w:val="52"/>
  </w:num>
  <w:num w:numId="56">
    <w:abstractNumId w:val="18"/>
  </w:num>
  <w:num w:numId="57">
    <w:abstractNumId w:val="7"/>
  </w:num>
  <w:num w:numId="58">
    <w:abstractNumId w:val="45"/>
  </w:num>
  <w:num w:numId="59">
    <w:abstractNumId w:val="3"/>
  </w:num>
  <w:num w:numId="60">
    <w:abstractNumId w:val="2"/>
  </w:num>
  <w:num w:numId="61">
    <w:abstractNumId w:val="59"/>
  </w:num>
  <w:num w:numId="62">
    <w:abstractNumId w:val="42"/>
  </w:num>
  <w:num w:numId="63">
    <w:abstractNumId w:val="54"/>
  </w:num>
  <w:num w:numId="64">
    <w:abstractNumId w:val="24"/>
  </w:num>
  <w:num w:numId="65">
    <w:abstractNumId w:val="0"/>
  </w:num>
  <w:num w:numId="66">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7D"/>
    <w:rsid w:val="000209EF"/>
    <w:rsid w:val="000B7191"/>
    <w:rsid w:val="000C7694"/>
    <w:rsid w:val="001204CE"/>
    <w:rsid w:val="00134E43"/>
    <w:rsid w:val="00150513"/>
    <w:rsid w:val="0015609C"/>
    <w:rsid w:val="0018378F"/>
    <w:rsid w:val="001C46B8"/>
    <w:rsid w:val="001C64AC"/>
    <w:rsid w:val="001E2E41"/>
    <w:rsid w:val="00267F3E"/>
    <w:rsid w:val="003A3F8A"/>
    <w:rsid w:val="00416854"/>
    <w:rsid w:val="00453FA6"/>
    <w:rsid w:val="004779A5"/>
    <w:rsid w:val="004D2396"/>
    <w:rsid w:val="004E23B9"/>
    <w:rsid w:val="006030DF"/>
    <w:rsid w:val="00621723"/>
    <w:rsid w:val="006608D5"/>
    <w:rsid w:val="006B7EDF"/>
    <w:rsid w:val="00737126"/>
    <w:rsid w:val="00756D73"/>
    <w:rsid w:val="00796535"/>
    <w:rsid w:val="008B527D"/>
    <w:rsid w:val="008F5E48"/>
    <w:rsid w:val="009325FA"/>
    <w:rsid w:val="00A00DB0"/>
    <w:rsid w:val="00A21A66"/>
    <w:rsid w:val="00A747B8"/>
    <w:rsid w:val="00AD6CFE"/>
    <w:rsid w:val="00C158A1"/>
    <w:rsid w:val="00C40AEB"/>
    <w:rsid w:val="00CA0189"/>
    <w:rsid w:val="00D73242"/>
    <w:rsid w:val="00E43391"/>
    <w:rsid w:val="00EC0AD3"/>
    <w:rsid w:val="00F01727"/>
    <w:rsid w:val="00F0287D"/>
    <w:rsid w:val="00F16833"/>
    <w:rsid w:val="00F21B76"/>
    <w:rsid w:val="00F70290"/>
    <w:rsid w:val="00FE3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4E93"/>
  <w15:docId w15:val="{CEA3A87B-A2C1-4552-AD0D-FF32B629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293" w:right="121" w:hanging="293"/>
      <w:jc w:val="both"/>
    </w:pPr>
    <w:rPr>
      <w:rFonts w:ascii="Arial" w:eastAsia="Arial" w:hAnsi="Arial" w:cs="Arial"/>
      <w:color w:val="000000"/>
      <w:sz w:val="20"/>
    </w:rPr>
  </w:style>
  <w:style w:type="paragraph" w:styleId="Nagwek1">
    <w:name w:val="heading 1"/>
    <w:next w:val="Normalny"/>
    <w:link w:val="Nagwek1Znak"/>
    <w:uiPriority w:val="9"/>
    <w:qFormat/>
    <w:pPr>
      <w:keepNext/>
      <w:keepLines/>
      <w:spacing w:after="7" w:line="267" w:lineRule="auto"/>
      <w:ind w:left="3699"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styleId="Akapitzlist">
    <w:name w:val="List Paragraph"/>
    <w:basedOn w:val="Normalny"/>
    <w:uiPriority w:val="34"/>
    <w:qFormat/>
    <w:rsid w:val="00F16833"/>
    <w:pPr>
      <w:ind w:left="720"/>
      <w:contextualSpacing/>
    </w:pPr>
  </w:style>
  <w:style w:type="paragraph" w:styleId="Bezodstpw">
    <w:name w:val="No Spacing"/>
    <w:uiPriority w:val="1"/>
    <w:qFormat/>
    <w:rsid w:val="0018378F"/>
    <w:pPr>
      <w:spacing w:after="0" w:line="240" w:lineRule="auto"/>
    </w:pPr>
    <w:rPr>
      <w:rFonts w:eastAsiaTheme="minorHAnsi"/>
      <w:lang w:eastAsia="en-US"/>
    </w:rPr>
  </w:style>
  <w:style w:type="table" w:styleId="Tabela-Siatka">
    <w:name w:val="Table Grid"/>
    <w:basedOn w:val="Standardowy"/>
    <w:uiPriority w:val="39"/>
    <w:rsid w:val="001837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B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AD97-1D67-4F33-805F-ACD942EC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27</Pages>
  <Words>9577</Words>
  <Characters>57465</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Wawrzkiewicz</dc:creator>
  <cp:keywords/>
  <cp:lastModifiedBy>Adam Witkowski</cp:lastModifiedBy>
  <cp:revision>15</cp:revision>
  <cp:lastPrinted>2021-02-17T07:01:00Z</cp:lastPrinted>
  <dcterms:created xsi:type="dcterms:W3CDTF">2021-02-09T13:42:00Z</dcterms:created>
  <dcterms:modified xsi:type="dcterms:W3CDTF">2021-04-14T10:05:00Z</dcterms:modified>
</cp:coreProperties>
</file>