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Załącznik do Uchwały nr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Rady Gminy Korytnica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 dnia…………………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STATUT SOŁECTWA </w:t>
      </w:r>
      <w:bookmarkStart w:id="0" w:name="_GoBack"/>
      <w:bookmarkEnd w:id="0"/>
      <w:r w:rsidR="00664464">
        <w:rPr>
          <w:rFonts w:ascii="A" w:eastAsia="Times New Roman" w:hAnsi="A" w:cs="A"/>
          <w:b/>
          <w:bCs/>
          <w:sz w:val="24"/>
          <w:szCs w:val="24"/>
          <w:lang w:eastAsia="pl-PL"/>
        </w:rPr>
        <w:t>ROWISKA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POSTANOWIENIA OGÓLNE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Sołectwo </w:t>
      </w:r>
      <w:r w:rsidR="00664464">
        <w:rPr>
          <w:rFonts w:ascii="A" w:eastAsia="Times New Roman" w:hAnsi="A" w:cs="A"/>
          <w:sz w:val="24"/>
          <w:szCs w:val="24"/>
          <w:lang w:eastAsia="pl-PL"/>
        </w:rPr>
        <w:t>Rowiska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jest jednostką pomocniczą gminy Korytnica, a jego mieszkańcy stanowią wspólnotę lokalną.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Sołectwo działa na podstawie przepisów prawa, a 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ustawy z dnia 8 marca 1990 r. o samorządzie gminnym (Dz. U. z 2013 r. poz. 549, ze zm.);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niniejszego Statutu.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Ilekroć w Statucie jest mowa o: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gminie - należy przez to rozumieć gminę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Radzie Gminy - należy przez to rozumieć Radę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Urzędzie - należy przez to rozumieć Urząd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Wójcie - należy przez to rozumieć Wójta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ołectwie - należy przez to rozumieć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ołectwo </w:t>
      </w:r>
      <w:r w:rsidR="00664464">
        <w:rPr>
          <w:rFonts w:ascii="A" w:eastAsia="Times New Roman" w:hAnsi="A" w:cs="A"/>
          <w:sz w:val="24"/>
          <w:szCs w:val="24"/>
          <w:lang w:eastAsia="pl-PL"/>
        </w:rPr>
        <w:t>Rowiska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Sołtysie - należy przez to rozumieć Sołtysa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r w:rsidR="00664464">
        <w:rPr>
          <w:rFonts w:ascii="A" w:eastAsia="Times New Roman" w:hAnsi="A" w:cs="A"/>
          <w:sz w:val="24"/>
          <w:szCs w:val="24"/>
          <w:lang w:eastAsia="pl-PL"/>
        </w:rPr>
        <w:t>Rowiska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Radzie Sołeckiej - należy przez to rozumieć Radę Sołecką Sołectwa </w:t>
      </w:r>
      <w:r w:rsidR="00664464">
        <w:rPr>
          <w:rFonts w:ascii="A" w:eastAsia="Times New Roman" w:hAnsi="A" w:cs="A"/>
          <w:sz w:val="24"/>
          <w:szCs w:val="24"/>
          <w:lang w:eastAsia="pl-PL"/>
        </w:rPr>
        <w:t>Rowiska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8)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Zebraniu - należy przez to rozumieć Zebranie Wiejskie Sołectwa </w:t>
      </w:r>
      <w:r w:rsidR="00664464">
        <w:rPr>
          <w:rFonts w:ascii="A" w:eastAsia="Times New Roman" w:hAnsi="A" w:cs="A"/>
          <w:sz w:val="24"/>
          <w:szCs w:val="24"/>
          <w:lang w:eastAsia="pl-PL"/>
        </w:rPr>
        <w:t>Rowiska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9)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Statucie - należy przez to rozumieć Statut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r w:rsidR="00664464">
        <w:rPr>
          <w:rFonts w:ascii="A" w:eastAsia="Times New Roman" w:hAnsi="A" w:cs="A"/>
          <w:sz w:val="24"/>
          <w:szCs w:val="24"/>
          <w:lang w:eastAsia="pl-PL"/>
        </w:rPr>
        <w:t>Rowiska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Times New Roman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Sołectwo </w:t>
      </w:r>
      <w:r w:rsidR="00664464">
        <w:rPr>
          <w:rFonts w:ascii="A" w:eastAsia="Times New Roman" w:hAnsi="A" w:cs="Times New Roman"/>
          <w:sz w:val="24"/>
          <w:szCs w:val="24"/>
          <w:lang w:eastAsia="pl-PL"/>
        </w:rPr>
        <w:t>Rowiska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 obejmuje obszar miejscowości </w:t>
      </w:r>
      <w:r w:rsidR="00664464">
        <w:rPr>
          <w:rFonts w:ascii="A" w:eastAsia="Times New Roman" w:hAnsi="A" w:cs="Times New Roman"/>
          <w:sz w:val="24"/>
          <w:szCs w:val="24"/>
          <w:lang w:eastAsia="pl-PL"/>
        </w:rPr>
        <w:t>Rowiska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ZAKRES DZIAŁANIA I ZADANIA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zakresu działania Sołectwa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zarządzanie i korzystanie z mienia komunalnego przekazanego przez gminę;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dysponowanie dochodami z tego źródła oraz rozporządzanie środkami wydzielonymi z budżetu gminy jako fundusz sołecki, poprzez wskazanie celu wydatkowania tych środków finansowych;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radnymi głównie z terenu okręgu wyborczego, w którym leży sołectwo</w:t>
      </w:r>
      <w:r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gminą i jej jednostkami organizacyjnymi oraz organizacjami pozarządowymi w zakresie: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zdrowia poprzez propagowanie zdrowego żywienia, organizowanie spotkań i pogadanek z lekarzami, kursów w zakresie udzielania pierwszej pomocy itp.,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kultury poprzez organizowanie na terenie sołectwa uroczystości z okazji tradycyjnych świąt, rocznic, dni oraz kultywowanie obrzędów i tradycji,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c)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środowiska i przyrody, upowszechniania ekologii i dbałości o środowisko naturalne, np. poprzez udział w akcji sprzątania świata, popularyzację segregacji śmieci,</w:t>
      </w:r>
    </w:p>
    <w:p w:rsidR="000C0676" w:rsidRPr="00504209" w:rsidRDefault="000C0676" w:rsidP="000C067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18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d)</w:t>
      </w:r>
      <w:r>
        <w:rPr>
          <w:rFonts w:ascii="A" w:eastAsia="Times New Roman" w:hAnsi="A" w:cs="A"/>
          <w:sz w:val="24"/>
          <w:szCs w:val="24"/>
          <w:lang w:eastAsia="pl-PL"/>
        </w:rPr>
        <w:tab/>
        <w:t xml:space="preserve">ochrony przeciwpożarowej 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>poprzez propagowanie profilaktyki przeciwpożarowej</w:t>
      </w:r>
      <w:r>
        <w:rPr>
          <w:rFonts w:ascii="A" w:eastAsia="Times New Roman" w:hAnsi="A" w:cs="A"/>
          <w:sz w:val="24"/>
          <w:szCs w:val="24"/>
          <w:lang w:eastAsia="pl-PL"/>
        </w:rPr>
        <w:t>.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współudział w realizacji zadań finansowanych ze środków Unii Europejskiej.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ORGANY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Zebranie wiejskie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5.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właściwości Zebrania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wybór i odwołanie Sołtysa,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rozpatrywanie informacji Sołtysa z jego działalności i działalności Rady Sołeckiej;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3)  uchwalanie wniosków </w:t>
      </w:r>
      <w:r w:rsidRPr="00504209">
        <w:rPr>
          <w:rFonts w:ascii="A" w:eastAsia="Times New Roman" w:hAnsi="A" w:cs="A"/>
          <w:sz w:val="24"/>
          <w:szCs w:val="24"/>
        </w:rPr>
        <w:t>zawierających wskazanie przedsięwzięć przewidzianych do realizacji na  obszarze sołectwa w ramach środków określonych dla sołectwa w budżecie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wnioskowanie do Wójta w sprawach sołectwa, a w szczególności dotyczących: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budżetu gminy,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podejmowanie uchwał w sprawie organizowania prac społecznych na rzecz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zwoływania Zebrania wiejskiego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 xml:space="preserve">       § 6.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Prawo do obecności na Zebraniu przysługuje każdemu.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2. Prawo głosowania, w sprawach innych niż wybór i odwołanie Sołtysa lub Rady Sołeckiej, posiadają pełnoletni mieszkańcy sołectwa.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7.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zwołuje Sołtys: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 własnej inicjatywy;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na wniosek co najmniej 10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pełnoletnich mieszkańców sołectwa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Wójta.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2. Na wniosek osób, o których mowa w ust. 1 pkt. 2-4 Sołtys zwołuje Zebranie </w:t>
      </w:r>
      <w:r w:rsidRPr="00504209">
        <w:rPr>
          <w:rFonts w:ascii="A" w:eastAsia="Times New Roman" w:hAnsi="A" w:cs="A"/>
          <w:sz w:val="24"/>
          <w:szCs w:val="24"/>
        </w:rPr>
        <w:t>na dzień przypadający w ciągu 7 dni od dnia złożenia wniosku.</w:t>
      </w:r>
    </w:p>
    <w:p w:rsidR="000C0676" w:rsidRPr="00504209" w:rsidRDefault="000C0676" w:rsidP="000C067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3. Wnioskodawca zwołania Zebrania proponuje porządek tego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8.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W razie przemijającej niemożności sprawowania funkcji Sołtysa Zebranie zwołuje upoważniony przez Sołtysa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 W razie ustąpienia Sołtysa, jego śmierci albo trwałej niemożności sprawowania funkcji, Zebranie zwołuje najstarszy wiekiem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razie niezwołania Zebrania w terminie określonym w § 7 ust. 2 Zebranie zwołuje Wójt. Do czasu wyboru przewodniczącego Zebranie prowadzi wyznaczony przez Wójta pracownik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W przypadkach określonych w ust. 2 wnioski, o których mowa w § 7 ust. 1 pkt. 2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3 składa się do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9.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 Zebraniu zawiadamia się  mieszkańców podając, miejsce, termin i porządek Zebrania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poprzez wywieszenie informacji na tablicach ogłoszeń w sołectwie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co najmniej na 3 dni przed wyznaczonym jego terminem, z zastrzeżeniem § </w:t>
      </w:r>
      <w:r>
        <w:rPr>
          <w:rFonts w:ascii="A" w:eastAsia="Times New Roman" w:hAnsi="A" w:cs="A"/>
          <w:sz w:val="24"/>
          <w:szCs w:val="24"/>
          <w:lang w:eastAsia="pl-PL"/>
        </w:rPr>
        <w:t>18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10.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odbywa się w miarę potrzeb, nie rzadziej jednak niż raz w roku.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Obradom Zebrania przewodniczy Sołtys a w przypadkach określonych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 xml:space="preserve">w § 8 ust. 1 i 2 osoba zwołująca Zebranie, z zastrzeżeniem  § 8 ust. </w:t>
      </w: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Przewodniczący Zebrania prowadzi obrady zgodnie z przyjętym przez Zebranie porządkiem.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</w:t>
      </w:r>
      <w:r w:rsidRPr="00504209">
        <w:rPr>
          <w:rFonts w:ascii="A" w:eastAsia="Times New Roman" w:hAnsi="A" w:cs="A"/>
          <w:sz w:val="24"/>
          <w:szCs w:val="24"/>
        </w:rPr>
        <w:t>rzewodniczący Zebrania zapewnia protokołowanie jego przebiegu.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Zebranie podejmuje uchwały zwykłą większością głosów, tzn. liczba głosów "za" musi być większa od liczby głosów "przeciw".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Uchwały Zebrania podejmowane są w głosowaniu jawnym z wyjątkiem przeprowadzenia wyborów oraz odwołania Sołtysa i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Uchwały mogą być sporządzone w formie: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odrębnego dokumentu;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zapisu w protokole.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Uchwały określone w ust. 3 pkt.1 podpisuje przewodniczący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13.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 zebrania Wiejskiego sporządza się protokół, który powinien zawierać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miejsce i datę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porządek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wykaz podjętych uchwał z określeniem spraw których one dotyczą;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streszczenie przebiegu obrad;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podpisy przewodniczącego Zebrania i osoby sporządzającej protokół;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 protokołu dołącza się listę obecności mieszkańców uczestniczących w Zebraniu oraz podjęte uchwały.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Jeden egzemplarz protokołu Zebrania wraz z podjętymi uchwałami oraz innymi załącznikami przewodniczący Zebrania przekazuje Wójtowi Gminy w terminie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7 dni od dnia odbycia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Sołtys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Do zakresu działania Sołtysa </w:t>
      </w:r>
      <w:r w:rsidRPr="00A037BC">
        <w:rPr>
          <w:rFonts w:ascii="A" w:eastAsia="Times New Roman" w:hAnsi="A" w:cs="A"/>
          <w:sz w:val="24"/>
          <w:szCs w:val="24"/>
          <w:lang w:eastAsia="pl-PL"/>
        </w:rPr>
        <w:t xml:space="preserve">jako organu wykonawczego Sołectwa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reprezentowanie sołectwa przed organami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zwoływanie i prowadzenie Zebrań, posiedzeń Rady Sołeckiej oraz przygotowywanie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wykonywanie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przedsięwzięć planowanych do realizacji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udział w sesjach Rady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składanie na Zebraniu, na zakończenie kadencji, sprawozdania ze swojej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działalności;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zgłaszanie wniosków do Wójta i Rady Gminy w sprawach dotyczących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</w:rPr>
        <w:t>informowanie mieszkańców sołectwa, w sposób zwyczajowo przyjęty, o wszystkich sprawach istotnych dla gminy i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Rada Sołecka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 Rada Sołecka wspomaga działalność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Rada Sołecka składa się z 2 do 5 członków wybieranych przez Zebranie. Liczbę członków Rady Sołeckiej ustala Zebranie w głosowaniu jawnym.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3. Przewodniczącym Rady Sołeckiej jest Sołtys.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Sołtys zwołuje Posiedzenia Rady Sołeckiej stosownie do potrzeb i przewodniczy jej obradom.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Rada Sołecka wyraża swoje stanowisko w formie opinii uchwalanych zwykłą większością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Członkowie Rady Sołeckiej sprawują swoje funkcje społecznie.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Do kompetencji Rady Sołeckiej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udzielanie pomocy sołtysowi w prowadzeniu i załatwianiu spraw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wspomaganie sołtysa w przygotowywaniu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działań społecznie użytecznych dla sołectwa i jego mieszkańców oraz przedsięwzięć planowanych do realizacji ze środków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wyrażanie opinii w sprawach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WYBORU SOŁTYSA I RADY SOŁECKIEJ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Kadencja Sołtysa i Rady Sołeckiej kończy się z dniem zakończenia kadencji Rady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2. Po upływie kadencji Sołtys i Rada Sołecka pełnią swoje obowiązki do czasu wyboru nowego Sołtysa i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§ 18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Wybory Sołtysa i Rady Sołeckiej zarządza Wójt w ciągu 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miesięcy od dnia rozpoczęcia kadencji nowo wybranej Rady Gminy.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Wyboru Sołtysa i Rady Sołeckiej dokonuje się na Zebraniu zwołanym przez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     3. Zawiadomienie o zwołaniu Zebrania, Wójt podaje do wiadomości mieszkańców sołectwa co najmniej na 7 dni przed wyznaczonym terminem Zebrania poprzez wywieszenie informacji na tablicach ogłoszeń w sołectwie oraz doręcza Sołtysowi.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§ </w:t>
      </w:r>
      <w:r>
        <w:rPr>
          <w:rFonts w:ascii="A" w:eastAsia="Times New Roman" w:hAnsi="A" w:cs="Times New Roman"/>
          <w:b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Spis osób uprawnionych do wyboru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ołtysa i </w:t>
      </w:r>
      <w:r>
        <w:rPr>
          <w:rFonts w:ascii="A" w:eastAsia="Times New Roman" w:hAnsi="A" w:cs="Times New Roman"/>
          <w:sz w:val="24"/>
          <w:szCs w:val="24"/>
          <w:lang w:eastAsia="pl-PL"/>
        </w:rPr>
        <w:t>R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ady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ołeckiej  sporządza Wójt i przekazuje komisji skrutacyjnej.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0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Zebraniu zwołanemu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dla wyboru Sołtysa i Rady Sołeckiej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przewodniczy przewodniczący Zebrania, wybrany przez Zebranie w głosowaniu jawnym.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Wybory przeprowadza komisja skrutacyjna w składzie 3 członków wybranych w głosowaniu spośród obecnych na Zebraniu mieszkańców uprawnionych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osoba kandydująca na Sołtysa lub członka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skrutacyjnej należy: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 xml:space="preserve">1)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przeprowadzenie głosowania jawnego w sprawie ustalenia liczby wybieranych członków Rady Sołeckiej zgodnie z zasadami określonymi w § 1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przyjęcie zgłoszeń kandydatów;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przeprowadzonych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  <w:lang w:eastAsia="pl-PL"/>
        </w:rPr>
        <w:t>ogłoszenie wyników wyborów.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wpisuje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ustaloną przez Zebranie liczbę wybieranych członków Rady Sołeckiej;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liczbę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liczbę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liczbę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a) liczbę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liczbę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liczbę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liczbę głosów ważnie oddanych na każdego kandydata.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wymienia się odpowiednio: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imię (imiona) i nazwisko  wybranego Sołtysa;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imiona i nazwiska wybranych członków Rady Sołeckiej.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przeprowadzonych wyborów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>
        <w:rPr>
          <w:rFonts w:ascii="A" w:eastAsia="Times New Roman" w:hAnsi="A" w:cs="Times New Roman"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W pierwszej kolejności dokonuje się wyboru Sołtysa a następnie przeprowadza się wybory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>
        <w:rPr>
          <w:rFonts w:ascii="A" w:eastAsia="Times New Roman" w:hAnsi="A" w:cs="Times New Roman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Zgłoszenia kandydatów dokonuje się ustnie na Zebraniu bądź pisemnie. Prawo zgłaszania kandydatów przysługuje mieszkańcom sołectwa uprawnionym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Osoba kandydująca na Sołtysa lub członka Rady Sołeckiej musi wyrazić zgodę na kandydowanie.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W razie nieobecności kandydata na Zebraniu zgłaszający kandydaturę musi przedstawić pisemne oświadczenie kandydata o wyrażeniu zgody na kandydowanie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z podaniem funkcji na jaką kandyduje.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Komisja przed przystąpieniem do głosowania przedstawia zasady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Głosowanie odbywa się na odrębnych kartach do głosowania opatrzonych pieczęcią Urzędu Gminy z umieszczonymi nazwiskami i imionami kandydatów według kolejności zgłoszeń. </w:t>
      </w:r>
      <w:r w:rsidRPr="00504209">
        <w:rPr>
          <w:rFonts w:ascii="A" w:eastAsia="Times New Roman" w:hAnsi="A" w:cs="A"/>
          <w:sz w:val="24"/>
          <w:szCs w:val="24"/>
        </w:rPr>
        <w:t xml:space="preserve">Nazwisko i imię (imiona) kandydata jest poprzedzone z lewej strony kratką przeznaczoną na postanowienie znaku "x" oznaczającego głos oddany </w:t>
      </w:r>
      <w:r w:rsidRPr="00504209">
        <w:rPr>
          <w:rFonts w:ascii="A" w:eastAsia="Times New Roman" w:hAnsi="A" w:cs="A"/>
          <w:sz w:val="24"/>
          <w:szCs w:val="24"/>
        </w:rPr>
        <w:br/>
        <w:t>na danego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nazwiska wybieranego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Sołtysa wyborca stawia znak "x" przy jednym nazwisku.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członków Rady Sołeckiej wyborca stawia znak "x" przy nazwiskach maksymalnie tylu kandydatów ilu członków liczy Rada Sołecka.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10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inne niż określone w ust. 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ab/>
        <w:t>11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 Sołtysa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 oddany na karcie do głosowania, na której wyborca postawił znak "x" przy więcej niż jednym nazwisku kandydata;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ab/>
        <w:t>12</w:t>
      </w:r>
      <w:r w:rsidRPr="00504209">
        <w:rPr>
          <w:rFonts w:ascii="A" w:eastAsia="Times New Roman" w:hAnsi="A" w:cs="A"/>
          <w:sz w:val="24"/>
          <w:szCs w:val="24"/>
        </w:rPr>
        <w:t xml:space="preserve">.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wyborach członków Rady Sołeckiej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1) oddany na karcie do głosowania, na której wyborca postawił znak "x" obok nazwisk    większej liczby kandydatów niż liczba wybieranych członków Rady Sołeckiej; 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2</w:t>
      </w:r>
      <w:r>
        <w:rPr>
          <w:rFonts w:ascii="A" w:eastAsia="Times New Roman" w:hAnsi="A" w:cs="A"/>
          <w:b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1. Jeżeli dwóch lub więcej kandydatów na Sołtysa otrzyma równą liczbę głosów uprawniającą do objęcia funkcji Sołtysa komisja stwierdza ten fakt w protokole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 zarządza ponowne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głosowaniu ponownym uczestniczą tylko kandydaci, o których mowa w ust. 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Jeżeli dwóch lub więcej kandydatów na członków Rady Sołeckiej otrzyma równą liczbę głosów uprawniającą do objęcia funkcji członka Rady Sołeckiej, a liczba członków Rady Sołeckiej tak wybranych byłaby większa od maksymalnej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liczby ustalonej zgodnie z § 22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 pkt 1 komisja stwierdza ten fakt w protokole – o wyborze rozstrzyga losowanie przeprowadzone przez komisję. Tryb przeprowadzenia losowania ustala komisja i przedstawia go Zebraniu.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Za wybranego Sołtysa uważa się kandydata, który uzyskał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Za wybranych członków Rady Sołeckiej uważa się kandydatów, którzy uzyskali kolejno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5.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ODWOŁANIE, SOŁTYSA, (CZŁONKA)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WYBORY UZUPEŁNIAJĄCE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Sołtys lub członkowie (członek) Rady Sołeckiej mogą być przez Zebranie odwołani przed upływem kadencji.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 wnioskiem o odwołanie Sołtysa lub członków (członka) Rady Sołeckiej mogą wystąpić stali mieszkańcy Sołectwa, w liczbie co najmniej dziesięciu, uprawnieni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Z wnioskiem o odwołanie członków (członka) Rady Sołeckiej może wystąpić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Wniosek o odwołanie Sołtysa lub członków (członka) Rady Sołeckiej wymaga formy pisemnej i uzasadnienia przyczyny odwołania. Do wniosku, o którym mowa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w ust. 2 należy załączyć listę z podpisami osób popierających wniosek.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Wniosek o odwołanie Sołtysa składa się do Zebrania za pośrednictwem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 Wniosek mieszkańców o odwołanie członków (członka) Rady Sołeckiej składa się do Zebrania za pośrednictwem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Zebranie dla odwołania: 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Sołtysa zwołuje Wójt; do czasu wyboru przewodniczącego Zebranie prowadzi wyznaczony przez Wójta pracownik Urzędu Gminy;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członków (członka)  Rady Sołeckiej zwołuje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Przed głosowaniem w sprawie odwołania Sołtysa lub członków (członka) Rady Sołeckiej należy osobom tym umożliwić złożenie wyjaśnień.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Odwołanie następuje w głosowaniu tajnym, zwykłą większością głosów.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Karta do głosowania zawiera pytanie: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„Czy jest Pan / Pani za odwołaniem Sołtysa ……………… ………………” lub;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(imię)              (nazwisko)</w:t>
      </w:r>
    </w:p>
    <w:p w:rsidR="000C0676" w:rsidRPr="00504209" w:rsidRDefault="000C0676" w:rsidP="000C0676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466"/>
        <w:contextualSpacing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„Czy jest Pan / Pani za odwołaniem członków (członka)  Rady Sołeckiej.</w:t>
      </w:r>
    </w:p>
    <w:p w:rsidR="000C0676" w:rsidRPr="00504209" w:rsidRDefault="000C0676" w:rsidP="000C067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709"/>
        <w:contextualSpacing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………………. ……………….  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</w:t>
      </w: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>(imię)              (nazwisko)</w:t>
      </w:r>
    </w:p>
    <w:p w:rsidR="000C0676" w:rsidRPr="00504209" w:rsidRDefault="000C0676" w:rsidP="000C067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" w:eastAsia="Times New Roman" w:hAnsi="A" w:cs="A"/>
          <w:i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Na karcie do głosowania, w obrębie imienia (imion) i nazwiska (nazwisk) zamieszcza się również wyrazy: "tak" i "nie" z kratkami z lewej strony przeznaczonymi na postawienie znaku „x” przy odpowiedzi, którą wybrał głosujący.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</w:rPr>
        <w:t>5. Głosowanie polega na udzieleniu odpowiedzi "tak" lub "nie"  na postawione pytanie.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wybranej odpowiedzi.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 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inne niż określone w ust. 4.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7.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postawił znak "x" przy odpowiedzi "tak" i "nie";  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nie postawił znaku "x" przy żadnej odpowiedzi.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Głosowanie przeprowadza komisja skrutacyjna w składzie 3 członków wybranych spośród obecnych na Zebraniu stałych mieszkańców uprawnionych do głosowania. Przepis § </w:t>
      </w:r>
      <w:r>
        <w:rPr>
          <w:rFonts w:ascii="A" w:eastAsia="Times New Roman" w:hAnsi="A" w:cs="A"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 Sołtys lub członek Rady Sołeckiej którego dotyczy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 ogłoszenie wyników głosowania.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wyników głosowania wpisuje się liczby: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 xml:space="preserve">    a)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"tak" i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"nie" 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wpisuje się odpowiednio:</w:t>
      </w:r>
    </w:p>
    <w:p w:rsidR="000C0676" w:rsidRPr="00504209" w:rsidRDefault="000C0676" w:rsidP="000C067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funkcję oraz imię (imiona) i nazwisko (nazwiska) osób, których dotyczy głosowanie;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wynik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wyników głosowania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 xml:space="preserve">§ </w:t>
      </w:r>
      <w:r>
        <w:rPr>
          <w:rFonts w:ascii="A" w:eastAsia="Times New Roman" w:hAnsi="A" w:cs="A"/>
          <w:b/>
          <w:sz w:val="24"/>
          <w:szCs w:val="24"/>
          <w:lang w:eastAsia="pl-PL"/>
        </w:rPr>
        <w:t>30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Odwołanie z funkcji Sołtysa lub członków (członka) Rady Sołeckiej następuje w przypadku: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pisemnego zrzeczenia się funkcji;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odwołania przez Zebranie.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przypadku odwołania z funkcji Sołtysa lub członków (członka) Rady Sołeckiej, Wójt w ciągu jednego miesiąca od daty zdarzenia, o którym mowa w ust. 1, zarządza wybory przedterminowe lub uzupełniające.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Przepis ust. 2 stosuje się odpowiednio w przypadku śmierci sołtysa lub członka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 Do wyborów przedterminowych i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18 - 25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stosuje się odpowiednio. 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3</w:t>
      </w:r>
      <w:r>
        <w:rPr>
          <w:rFonts w:ascii="A" w:eastAsia="Times New Roman" w:hAnsi="A" w:cs="A"/>
          <w:b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1. Kadencja Sołtysa i członków (członka) Rady Sołeckiej wybranych w wyborach przedterminowych lub uzupełniających kończy się z dniem określonym w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Do Sołtysa i członków (członka) Rady Sołeckiej wybranych w wyborach przedterminowych lub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6.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WAŻNOŚĆ WYBORÓW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1. Protest przeciwko ważności wyboru Sołtysa lub wyborów członków (członka) Rady Sołeckiej wnosi się na piśmie do Rady Gminy w ciągu 7 dni od dnia wyborów.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2. Prawo do wniesienia protestu przysługuje każdemu mieszkańcowi sołectwa posiadającemu prawo wybierania.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3. Wnoszący protest powinien sformułować w nim zarzuty oraz wskazać dowody, na których opiera swoje zarzuty.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4. Rada Gminy rozpatruje protest nie później niż w 60 dniu po dniu jego wniesienia.</w:t>
      </w:r>
    </w:p>
    <w:p w:rsidR="000C0676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5. Uznając zasadność zarzutów Rada Gminy, podejmuje  uchwałę o nieważności wyboru Sołtysa lub wyborów członków (członka) Rady Sołeckiej.  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6</w:t>
      </w:r>
      <w:r w:rsidRPr="00504209">
        <w:rPr>
          <w:rFonts w:ascii="A" w:eastAsia="Times New Roman" w:hAnsi="A" w:cs="A"/>
          <w:sz w:val="24"/>
          <w:szCs w:val="24"/>
        </w:rPr>
        <w:t>. W razie podjęcia przez Radę Gminy uchwały o nieważności wyboru Sołtysa lub wyborów członków (członka) Rady Sołeckiej Wójt, w ciągu 60 dni od dnia podjęcia uchwały, zarządza wybory ponowne w zakresie unieważnienia. Wybory ponowne przeprowadza się na zasadach i w trybie przewidzianych w Statucie.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lastRenderedPageBreak/>
        <w:t>7</w:t>
      </w:r>
      <w:r w:rsidRPr="00504209">
        <w:rPr>
          <w:rFonts w:ascii="A" w:eastAsia="Times New Roman" w:hAnsi="A" w:cs="A"/>
          <w:sz w:val="24"/>
          <w:szCs w:val="24"/>
        </w:rPr>
        <w:t>. Protest zostaje oddalony jeżeli został złożony z naruszeniem terminu, o którym mowa w ust. 1.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8</w:t>
      </w:r>
      <w:r w:rsidRPr="00504209">
        <w:rPr>
          <w:rFonts w:ascii="A" w:eastAsia="Times New Roman" w:hAnsi="A" w:cs="A"/>
          <w:sz w:val="24"/>
          <w:szCs w:val="24"/>
        </w:rPr>
        <w:t xml:space="preserve">. Rada Gminy pozostawia bez dalszego biegu protest wniesiony przez osobę do tego nieuprawnioną lub niespełniający warunków określonych w </w:t>
      </w:r>
      <w:r w:rsidRPr="004E71DC">
        <w:rPr>
          <w:rFonts w:ascii="A" w:eastAsia="Times New Roman" w:hAnsi="A" w:cs="A"/>
          <w:sz w:val="24"/>
          <w:szCs w:val="24"/>
        </w:rPr>
        <w:t xml:space="preserve">ust. 1 i ust. 3. </w:t>
      </w:r>
      <w:r w:rsidRPr="00504209">
        <w:rPr>
          <w:rFonts w:ascii="A" w:eastAsia="Times New Roman" w:hAnsi="A" w:cs="A"/>
          <w:sz w:val="24"/>
          <w:szCs w:val="24"/>
        </w:rPr>
        <w:t>Niedopuszczalne jest przywrócenie terminu do wniesienia protestu.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3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Dokumentację z wyborów Sołtysa i Rady Sołeckiej przechowuje się w archiwum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7.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ZARZĄDZANIE I KORZYSTANIE Z MIENIA, GOSPODARKA  FINANSOWA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§ 34. </w:t>
      </w:r>
      <w:r w:rsidRPr="00770E8D">
        <w:rPr>
          <w:rFonts w:ascii="A" w:eastAsia="Times New Roman" w:hAnsi="A" w:cs="A"/>
          <w:sz w:val="24"/>
          <w:szCs w:val="24"/>
          <w:lang w:eastAsia="pl-PL"/>
        </w:rPr>
        <w:t>1. Na wniosek Zebrania, sołectwu mogą być przekazane do korzystania składniki mienia komunalnego.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Sołectwo </w:t>
      </w:r>
      <w:r>
        <w:rPr>
          <w:rFonts w:ascii="A" w:eastAsia="Times New Roman" w:hAnsi="A" w:cs="A"/>
          <w:sz w:val="24"/>
          <w:szCs w:val="24"/>
          <w:lang w:eastAsia="pl-PL"/>
        </w:rPr>
        <w:t>zarządza i korzysta z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przekazan</w:t>
      </w:r>
      <w:r>
        <w:rPr>
          <w:rFonts w:ascii="A" w:eastAsia="Times New Roman" w:hAnsi="A" w:cs="A"/>
          <w:sz w:val="24"/>
          <w:szCs w:val="24"/>
          <w:lang w:eastAsia="pl-PL"/>
        </w:rPr>
        <w:t>ego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mienia komunalnego w granicach zwykłego zarządu oraz rozporządza dochodami z tego źródła w zakresie wskazanym w § 4 pkt. 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Z przekazanych składników mienia mieszkańcy sołectwa korzystają zgodnie z przeznaczeniem, ich właściwościami i zasadami prawidłowej gospodarki.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Na środki finansowe będące w dyspozycji sołectwa składają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kwoty wyodrębnione w budżecie gminy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dochody uzyskane z mienia, o którym stanowi § 3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i innych przedsięwzięć organizowanych przez mieszkańców sołectwa.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</w:t>
      </w:r>
      <w:r w:rsidRPr="00504209">
        <w:rPr>
          <w:rFonts w:ascii="A" w:eastAsia="Times New Roman" w:hAnsi="A" w:cs="A"/>
          <w:sz w:val="24"/>
          <w:szCs w:val="24"/>
        </w:rPr>
        <w:t>Zasady składania wniosków o przyznanie funduszu sołeckiego określa ustawa.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8.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KONTROLA I NADZÓR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Kontrola działalności organów sołectwa sprawowana jest na podstawie kryterium legalności, celowości, rzetelności i gospodarności.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Kontrolę działalności organów sołectwa sprawuje Rada Gminy samodzielnie lub przy pomocy komisji rewizyjnej.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Kontrolujący mają prawo do bezpośredniego wglądu w działalność organów sołectwa, jak i bezpośredniego wglądu w tok poszczególnych spraw załatwianych przez organy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Organami nadzoru nad działalnością organów sołectwa są Rada Gminy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Wójt.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Nadzór nad działalnością sołectwa sprawowany jest na podstawie kryterium zgodności z prawem.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Rada Gminy i Wójt mają prawo żądania informacji i danych dotyczących organizacji i funkcjonowania sołectwa niezbędnych do wykonywania przysługujących im uprawnień nadzorczych.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Uchwała Zebrania sprzeczna z prawem jest nieważna. O nieważności uchwały orzeka Rada Gminy w terminie nie dłuższym, niż 30 dni od dnia przedłożenia uchwały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Organ nadzoru, wszczynając postępowanie w sprawie stwierdzenia nieważności uchwały Zebrania albo w toku tego postępowania, może wstrzymać wykonanie uchwały.</w:t>
      </w:r>
    </w:p>
    <w:p w:rsidR="000C0676" w:rsidRDefault="000C0676" w:rsidP="000C0676"/>
    <w:p w:rsidR="00E42CBA" w:rsidRDefault="00E42CBA"/>
    <w:sectPr w:rsidR="00E42CBA" w:rsidSect="00F64B1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3FA4"/>
    <w:multiLevelType w:val="hybridMultilevel"/>
    <w:tmpl w:val="D11A6DB6"/>
    <w:lvl w:ilvl="0" w:tplc="21504192">
      <w:start w:val="1"/>
      <w:numFmt w:val="decimal"/>
      <w:lvlText w:val="%1)"/>
      <w:lvlJc w:val="left"/>
      <w:pPr>
        <w:ind w:left="1106" w:hanging="6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>
    <w:nsid w:val="33381B7B"/>
    <w:multiLevelType w:val="hybridMultilevel"/>
    <w:tmpl w:val="17602806"/>
    <w:lvl w:ilvl="0" w:tplc="2E525A34">
      <w:start w:val="2"/>
      <w:numFmt w:val="decimal"/>
      <w:lvlText w:val="%1)"/>
      <w:lvlJc w:val="left"/>
      <w:pPr>
        <w:ind w:left="14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  <w:rPr>
        <w:rFonts w:cs="Times New Roman"/>
      </w:rPr>
    </w:lvl>
  </w:abstractNum>
  <w:abstractNum w:abstractNumId="2">
    <w:nsid w:val="3EE05AC0"/>
    <w:multiLevelType w:val="hybridMultilevel"/>
    <w:tmpl w:val="6C1A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76"/>
    <w:rsid w:val="00056618"/>
    <w:rsid w:val="000C0676"/>
    <w:rsid w:val="00101E62"/>
    <w:rsid w:val="001431D0"/>
    <w:rsid w:val="00164CAF"/>
    <w:rsid w:val="002938E7"/>
    <w:rsid w:val="002D4B7A"/>
    <w:rsid w:val="003C2394"/>
    <w:rsid w:val="00417E49"/>
    <w:rsid w:val="00424ECE"/>
    <w:rsid w:val="00447D36"/>
    <w:rsid w:val="004637D5"/>
    <w:rsid w:val="00482EDE"/>
    <w:rsid w:val="00500413"/>
    <w:rsid w:val="00662740"/>
    <w:rsid w:val="00664464"/>
    <w:rsid w:val="00672563"/>
    <w:rsid w:val="006E23C1"/>
    <w:rsid w:val="00795F3B"/>
    <w:rsid w:val="007C77EA"/>
    <w:rsid w:val="0083189E"/>
    <w:rsid w:val="008D553E"/>
    <w:rsid w:val="009624B9"/>
    <w:rsid w:val="009B370B"/>
    <w:rsid w:val="00A8604A"/>
    <w:rsid w:val="00B730DD"/>
    <w:rsid w:val="00C0518D"/>
    <w:rsid w:val="00CE67B2"/>
    <w:rsid w:val="00D073D6"/>
    <w:rsid w:val="00E42CBA"/>
    <w:rsid w:val="00EB052E"/>
    <w:rsid w:val="00F134E9"/>
    <w:rsid w:val="00F7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2965</Words>
  <Characters>17791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2015-07-10T08:26:00Z</dcterms:created>
  <dcterms:modified xsi:type="dcterms:W3CDTF">2015-07-10T08:26:00Z</dcterms:modified>
</cp:coreProperties>
</file>