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7C" w:rsidRDefault="00D37B7C" w:rsidP="00D37B7C">
      <w:pPr>
        <w:jc w:val="center"/>
        <w:rPr>
          <w:b/>
        </w:rPr>
      </w:pPr>
      <w:r>
        <w:rPr>
          <w:b/>
        </w:rPr>
        <w:t>SPRAWOZDANIE Z DZIAŁALNOŚCI</w:t>
      </w:r>
      <w:r>
        <w:rPr>
          <w:b/>
        </w:rPr>
        <w:br/>
        <w:t xml:space="preserve">KOMISJI </w:t>
      </w:r>
      <w:r w:rsidR="001258D2">
        <w:rPr>
          <w:b/>
        </w:rPr>
        <w:t>SKARG, WNIOSKÓW I PETYCJI</w:t>
      </w:r>
      <w:r w:rsidR="001258D2">
        <w:rPr>
          <w:b/>
        </w:rPr>
        <w:br/>
        <w:t>ZA 2020</w:t>
      </w:r>
      <w:r>
        <w:rPr>
          <w:b/>
        </w:rPr>
        <w:t xml:space="preserve"> ROK</w:t>
      </w:r>
    </w:p>
    <w:p w:rsidR="00DD72B2" w:rsidRDefault="00DD72B2"/>
    <w:p w:rsidR="00C51F63" w:rsidRPr="00D85B33" w:rsidRDefault="00C51F63" w:rsidP="00D85B33">
      <w:pPr>
        <w:ind w:firstLine="708"/>
        <w:jc w:val="both"/>
      </w:pPr>
      <w:r w:rsidRPr="00D85B33">
        <w:t xml:space="preserve">Komisja Skarg, Wniosków i Petycji kadencji 2018-2023 została powołana uchwałą </w:t>
      </w:r>
      <w:r w:rsidR="00D85B33" w:rsidRPr="00D85B33">
        <w:br/>
      </w:r>
      <w:r w:rsidRPr="00D85B33">
        <w:t>Nr II/12/18 Rady Gminy Korytnica w następującym składzie:</w:t>
      </w:r>
    </w:p>
    <w:p w:rsidR="00C51F63" w:rsidRPr="00D85B33" w:rsidRDefault="00C51F63" w:rsidP="00675DA4">
      <w:pPr>
        <w:jc w:val="both"/>
      </w:pPr>
      <w:r w:rsidRPr="00D85B33">
        <w:t>Emilia Cholerzyńska</w:t>
      </w:r>
      <w:r w:rsidRPr="00D85B33">
        <w:tab/>
      </w:r>
      <w:r w:rsidRPr="00D85B33">
        <w:tab/>
        <w:t xml:space="preserve">             Przewodniczący Komisji</w:t>
      </w:r>
    </w:p>
    <w:p w:rsidR="00C51F63" w:rsidRPr="00D85B33" w:rsidRDefault="00C51F63" w:rsidP="00675DA4">
      <w:pPr>
        <w:jc w:val="both"/>
      </w:pPr>
      <w:r w:rsidRPr="00D85B33">
        <w:t>Zofia Anna Rojek</w:t>
      </w:r>
      <w:r w:rsidRPr="00D85B33">
        <w:tab/>
      </w:r>
      <w:r w:rsidRPr="00D85B33">
        <w:tab/>
      </w:r>
      <w:r w:rsidRPr="00D85B33">
        <w:tab/>
      </w:r>
      <w:r w:rsidR="00EA36E9" w:rsidRPr="00D85B33">
        <w:t xml:space="preserve">Zastępca Przewodniczącego </w:t>
      </w:r>
      <w:r w:rsidRPr="00D85B33">
        <w:t>Komisji</w:t>
      </w:r>
    </w:p>
    <w:p w:rsidR="00C51F63" w:rsidRPr="00D85B33" w:rsidRDefault="00C51F63" w:rsidP="00675DA4">
      <w:pPr>
        <w:jc w:val="both"/>
      </w:pPr>
      <w:r w:rsidRPr="00D85B33">
        <w:t>Anna Parys</w:t>
      </w:r>
      <w:r w:rsidRPr="00D85B33">
        <w:tab/>
      </w:r>
      <w:r w:rsidRPr="00D85B33">
        <w:tab/>
      </w:r>
      <w:r w:rsidRPr="00D85B33">
        <w:tab/>
      </w:r>
      <w:r w:rsidRPr="00D85B33">
        <w:tab/>
        <w:t>Członek Komisji</w:t>
      </w:r>
    </w:p>
    <w:p w:rsidR="00C51F63" w:rsidRPr="00D85B33" w:rsidRDefault="00C51F63" w:rsidP="00675DA4">
      <w:pPr>
        <w:pStyle w:val="Akapitzlist"/>
        <w:ind w:left="0" w:firstLine="708"/>
        <w:jc w:val="both"/>
      </w:pPr>
    </w:p>
    <w:p w:rsidR="00CC1E5A" w:rsidRDefault="00CC1E5A" w:rsidP="00675DA4">
      <w:pPr>
        <w:pStyle w:val="Akapitzlist"/>
        <w:ind w:left="0" w:firstLine="708"/>
        <w:jc w:val="both"/>
      </w:pPr>
      <w:r w:rsidRPr="00CC1E5A">
        <w:t>Komisja działała głównie w oparciu o plan pracy zatwierdzony przez Radę Gminy Korytnica na sesji w dniu 24.02.2020 r.</w:t>
      </w:r>
      <w:bookmarkStart w:id="0" w:name="_GoBack"/>
      <w:bookmarkEnd w:id="0"/>
    </w:p>
    <w:p w:rsidR="00CC1E5A" w:rsidRDefault="00CC1E5A" w:rsidP="00675DA4">
      <w:pPr>
        <w:pStyle w:val="Akapitzlist"/>
        <w:ind w:left="0" w:firstLine="708"/>
        <w:jc w:val="both"/>
      </w:pPr>
    </w:p>
    <w:p w:rsidR="00C51F63" w:rsidRPr="00D85B33" w:rsidRDefault="00C51F63" w:rsidP="00675DA4">
      <w:pPr>
        <w:pStyle w:val="Akapitzlist"/>
        <w:ind w:left="0" w:firstLine="708"/>
        <w:jc w:val="both"/>
      </w:pPr>
      <w:r w:rsidRPr="00D85B33">
        <w:t>Komisja Skarg, Wniosków i Petycji w ok</w:t>
      </w:r>
      <w:r w:rsidR="00675DA4" w:rsidRPr="00D85B33">
        <w:t xml:space="preserve">resie sprawozdawczym obradowała </w:t>
      </w:r>
      <w:r w:rsidRPr="00D85B33">
        <w:t xml:space="preserve">na </w:t>
      </w:r>
      <w:r w:rsidR="001258D2">
        <w:t>3</w:t>
      </w:r>
      <w:r w:rsidRPr="00D85B33">
        <w:t xml:space="preserve"> indywidualny</w:t>
      </w:r>
      <w:r w:rsidR="00D85B33" w:rsidRPr="00D85B33">
        <w:t>ch</w:t>
      </w:r>
      <w:r w:rsidRPr="00D85B33">
        <w:t xml:space="preserve"> posiedzeni</w:t>
      </w:r>
      <w:r w:rsidR="00D85B33" w:rsidRPr="00D85B33">
        <w:t>ach, których</w:t>
      </w:r>
      <w:r w:rsidRPr="00D85B33">
        <w:t xml:space="preserve"> tematem było: </w:t>
      </w:r>
    </w:p>
    <w:p w:rsidR="0072090D" w:rsidRPr="001258D2" w:rsidRDefault="0072090D" w:rsidP="00D85B33">
      <w:pPr>
        <w:pStyle w:val="Akapitzlist"/>
        <w:numPr>
          <w:ilvl w:val="0"/>
          <w:numId w:val="1"/>
        </w:numPr>
        <w:ind w:left="709"/>
        <w:jc w:val="both"/>
      </w:pPr>
      <w:r w:rsidRPr="001258D2">
        <w:t>Zapoznanie się z petycją.</w:t>
      </w:r>
    </w:p>
    <w:p w:rsidR="00C51F63" w:rsidRPr="00D85B33" w:rsidRDefault="00675DA4" w:rsidP="00262619">
      <w:pPr>
        <w:pStyle w:val="Akapitzlist"/>
        <w:tabs>
          <w:tab w:val="left" w:pos="1590"/>
        </w:tabs>
        <w:ind w:left="1068"/>
        <w:jc w:val="both"/>
      </w:pPr>
      <w:r w:rsidRPr="00D85B33">
        <w:tab/>
      </w:r>
    </w:p>
    <w:p w:rsidR="00C51F63" w:rsidRPr="00D85B33" w:rsidRDefault="00C51F63" w:rsidP="00D85B33">
      <w:pPr>
        <w:pStyle w:val="Akapitzlist"/>
        <w:ind w:left="0" w:firstLine="708"/>
        <w:jc w:val="both"/>
      </w:pPr>
      <w:r w:rsidRPr="00D85B33">
        <w:t xml:space="preserve">Komisja Skarg, Wniosków i Petycji </w:t>
      </w:r>
      <w:r w:rsidR="00D85B33" w:rsidRPr="00D85B33">
        <w:t>w okresie</w:t>
      </w:r>
      <w:r w:rsidR="001258D2">
        <w:t xml:space="preserve"> sprawozdawczym odbyła ogółem 8</w:t>
      </w:r>
      <w:r w:rsidR="00D85B33" w:rsidRPr="00D85B33">
        <w:t xml:space="preserve"> posiedzeń, w tym 5 wspólnych posiedzeń z pozostałymi komisjami Rady Gminy. </w:t>
      </w:r>
      <w:r w:rsidRPr="00D85B33">
        <w:t xml:space="preserve"> </w:t>
      </w:r>
    </w:p>
    <w:p w:rsidR="00C51F63" w:rsidRPr="00D85B33" w:rsidRDefault="00C51F63" w:rsidP="00675DA4">
      <w:pPr>
        <w:pStyle w:val="Akapitzlist"/>
        <w:ind w:left="0"/>
        <w:jc w:val="both"/>
      </w:pPr>
    </w:p>
    <w:p w:rsidR="00C51F63" w:rsidRPr="00D85B33" w:rsidRDefault="00C51F63" w:rsidP="00D85B33">
      <w:pPr>
        <w:pStyle w:val="Akapitzlist"/>
        <w:ind w:left="0" w:firstLine="708"/>
        <w:jc w:val="both"/>
      </w:pPr>
      <w:r w:rsidRPr="00D85B33">
        <w:t>Frekwencja na posiedzeniach przedstawia się następująco:</w:t>
      </w:r>
    </w:p>
    <w:p w:rsidR="00C51F63" w:rsidRPr="00D85B33" w:rsidRDefault="00C51F63" w:rsidP="00D85B33">
      <w:pPr>
        <w:pStyle w:val="Akapitzlist"/>
        <w:numPr>
          <w:ilvl w:val="0"/>
          <w:numId w:val="2"/>
        </w:numPr>
        <w:jc w:val="both"/>
      </w:pPr>
      <w:r w:rsidRPr="00D85B33">
        <w:t>Emilia Cholerzyńska</w:t>
      </w:r>
      <w:r w:rsidR="00D85B33" w:rsidRPr="00D85B33">
        <w:t xml:space="preserve"> -</w:t>
      </w:r>
      <w:r w:rsidRPr="00D85B33">
        <w:t xml:space="preserve"> obecna na </w:t>
      </w:r>
      <w:r w:rsidR="008D24FF">
        <w:t>8</w:t>
      </w:r>
      <w:r w:rsidRPr="00D85B33">
        <w:t xml:space="preserve"> posiedzeniach</w:t>
      </w:r>
      <w:r w:rsidR="00D85B33">
        <w:t>,</w:t>
      </w:r>
    </w:p>
    <w:p w:rsidR="00C51F63" w:rsidRPr="00D85B33" w:rsidRDefault="00C51F63" w:rsidP="00D85B33">
      <w:pPr>
        <w:pStyle w:val="Akapitzlist"/>
        <w:numPr>
          <w:ilvl w:val="0"/>
          <w:numId w:val="2"/>
        </w:numPr>
        <w:jc w:val="both"/>
      </w:pPr>
      <w:r w:rsidRPr="00D85B33">
        <w:t>Zofia Anna Rojek</w:t>
      </w:r>
      <w:r w:rsidR="00D85B33" w:rsidRPr="00D85B33">
        <w:t xml:space="preserve"> - </w:t>
      </w:r>
      <w:r w:rsidRPr="00D85B33">
        <w:t xml:space="preserve">obecna na </w:t>
      </w:r>
      <w:r w:rsidR="008D24FF">
        <w:t>8</w:t>
      </w:r>
      <w:r w:rsidRPr="00D85B33">
        <w:t xml:space="preserve"> posiedzeniach</w:t>
      </w:r>
      <w:r w:rsidR="00D85B33">
        <w:t>,</w:t>
      </w:r>
    </w:p>
    <w:p w:rsidR="00C51F63" w:rsidRPr="00D85B33" w:rsidRDefault="00C51F63" w:rsidP="00D85B33">
      <w:pPr>
        <w:pStyle w:val="Akapitzlist"/>
        <w:numPr>
          <w:ilvl w:val="0"/>
          <w:numId w:val="2"/>
        </w:numPr>
        <w:jc w:val="both"/>
      </w:pPr>
      <w:r w:rsidRPr="00D85B33">
        <w:t>Anna Parys</w:t>
      </w:r>
      <w:r w:rsidR="00D85B33" w:rsidRPr="00D85B33">
        <w:t xml:space="preserve"> - </w:t>
      </w:r>
      <w:r w:rsidRPr="00D85B33">
        <w:t xml:space="preserve">obecna na </w:t>
      </w:r>
      <w:r w:rsidR="008D24FF">
        <w:t>8</w:t>
      </w:r>
      <w:r w:rsidRPr="00D85B33">
        <w:t xml:space="preserve"> posiedzeniach</w:t>
      </w:r>
      <w:r w:rsidR="00D85B33">
        <w:t>.</w:t>
      </w:r>
    </w:p>
    <w:p w:rsidR="00C51F63" w:rsidRPr="00D85B33" w:rsidRDefault="00C51F63" w:rsidP="00675DA4">
      <w:pPr>
        <w:pStyle w:val="Akapitzlist"/>
        <w:ind w:left="0"/>
        <w:jc w:val="both"/>
      </w:pPr>
    </w:p>
    <w:p w:rsidR="00D85B33" w:rsidRPr="00D85B33" w:rsidRDefault="00D85B33" w:rsidP="00D85B33">
      <w:pPr>
        <w:ind w:firstLine="708"/>
        <w:jc w:val="both"/>
      </w:pPr>
      <w:r w:rsidRPr="00D85B33">
        <w:t>Komisja Skarg, Wniosków i Petycji wraz z pozostałymi  Komisjami Rady Gminy zajmowała się następującymi sprawami:</w:t>
      </w:r>
    </w:p>
    <w:p w:rsidR="00D85B33" w:rsidRPr="00D85B33" w:rsidRDefault="00D85B33" w:rsidP="00D85B33">
      <w:pPr>
        <w:pStyle w:val="Akapitzlist"/>
        <w:jc w:val="both"/>
      </w:pPr>
    </w:p>
    <w:p w:rsidR="001258D2" w:rsidRDefault="001258D2" w:rsidP="00D85B33">
      <w:pPr>
        <w:pStyle w:val="Akapitzlist"/>
        <w:ind w:left="426"/>
        <w:jc w:val="both"/>
      </w:pPr>
      <w:r>
        <w:t>1. Przygotowanie projektu uchwały dotyczącej Funduszu Sołeckiego.</w:t>
      </w:r>
    </w:p>
    <w:p w:rsidR="001258D2" w:rsidRDefault="00262619" w:rsidP="00D85B33">
      <w:pPr>
        <w:pStyle w:val="Akapitzlist"/>
        <w:ind w:left="426"/>
        <w:jc w:val="both"/>
      </w:pPr>
      <w:r>
        <w:t xml:space="preserve">2. </w:t>
      </w:r>
      <w:r w:rsidR="001258D2">
        <w:t>Omówienie projektu uchwały w sprawie uchwalenia miejscowego planu zagospodarowania przestrzennego części wsi Adampol, Czaple, Dąbrowa, Decie, Korytnica, Kruszew, Leśniki, Nojszew, Pniewnik, Połazie Świętochowskie, Rabiany, Rąbież, Roguszyn, Sewerynów, Stary Świętochów, Szczurów, Trawy, Wielądki, Wola Korytnicka, Wypychy, Zakrzew, Zalesie, Żabokliki, Żelazów.</w:t>
      </w:r>
    </w:p>
    <w:p w:rsidR="001258D2" w:rsidRDefault="001258D2" w:rsidP="001258D2">
      <w:pPr>
        <w:pStyle w:val="Akapitzlist"/>
        <w:ind w:left="426"/>
        <w:jc w:val="both"/>
      </w:pPr>
      <w:r>
        <w:t>3</w:t>
      </w:r>
      <w:r w:rsidRPr="00D85B33">
        <w:t>. Zaopiniowanie sprawozdania z</w:t>
      </w:r>
      <w:r>
        <w:t xml:space="preserve"> wykonania budżetu Gminy za 2019</w:t>
      </w:r>
      <w:r w:rsidRPr="00D85B33">
        <w:t xml:space="preserve"> rok .</w:t>
      </w:r>
    </w:p>
    <w:p w:rsidR="00D85B33" w:rsidRPr="00D85B33" w:rsidRDefault="001258D2" w:rsidP="001258D2">
      <w:pPr>
        <w:pStyle w:val="Akapitzlist"/>
        <w:ind w:left="426"/>
        <w:jc w:val="both"/>
      </w:pPr>
      <w:r>
        <w:t>4</w:t>
      </w:r>
      <w:r w:rsidR="00D85B33" w:rsidRPr="00D85B33">
        <w:t>. Omówienie zmian dotyczą</w:t>
      </w:r>
      <w:r w:rsidR="00DC3B4B">
        <w:t>cych opłat za odpady komunalne.</w:t>
      </w:r>
    </w:p>
    <w:p w:rsidR="00D85B33" w:rsidRDefault="001258D2" w:rsidP="00D85B33">
      <w:pPr>
        <w:pStyle w:val="Akapitzlist"/>
        <w:ind w:left="426"/>
        <w:jc w:val="both"/>
      </w:pPr>
      <w:r>
        <w:t>5</w:t>
      </w:r>
      <w:r w:rsidR="00D85B33" w:rsidRPr="00D85B33">
        <w:t>. Zaopinio</w:t>
      </w:r>
      <w:r>
        <w:t>wanie stawek podatkowych na 2021</w:t>
      </w:r>
      <w:r w:rsidR="00D85B33" w:rsidRPr="00D85B33">
        <w:t xml:space="preserve"> rok.</w:t>
      </w:r>
    </w:p>
    <w:p w:rsidR="001258D2" w:rsidRPr="00D85B33" w:rsidRDefault="001258D2" w:rsidP="00D85B33">
      <w:pPr>
        <w:pStyle w:val="Akapitzlist"/>
        <w:ind w:left="426"/>
        <w:jc w:val="both"/>
      </w:pPr>
      <w:r>
        <w:t>6. Omówienie projektu Wieloletniej Prognozy Finansowej na lata 2021-2024.</w:t>
      </w:r>
    </w:p>
    <w:p w:rsidR="00D85B33" w:rsidRPr="00D85B33" w:rsidRDefault="001258D2" w:rsidP="00D85B33">
      <w:pPr>
        <w:pStyle w:val="Akapitzlist"/>
        <w:ind w:left="426"/>
        <w:jc w:val="both"/>
      </w:pPr>
      <w:r>
        <w:t>7</w:t>
      </w:r>
      <w:r w:rsidR="00D85B33" w:rsidRPr="00D85B33">
        <w:t xml:space="preserve">. Omówienie projektu </w:t>
      </w:r>
      <w:r>
        <w:t>uchwały budżetowej na 2021</w:t>
      </w:r>
      <w:r w:rsidR="00D85B33" w:rsidRPr="00D85B33">
        <w:t xml:space="preserve"> rok.</w:t>
      </w:r>
    </w:p>
    <w:p w:rsidR="00D85B33" w:rsidRPr="00D85B33" w:rsidRDefault="00D85B33" w:rsidP="00675DA4">
      <w:pPr>
        <w:pStyle w:val="Akapitzlist"/>
        <w:ind w:left="426"/>
        <w:jc w:val="both"/>
      </w:pPr>
    </w:p>
    <w:p w:rsidR="00C51F63" w:rsidRPr="008E754C" w:rsidRDefault="00C51F63" w:rsidP="00675DA4">
      <w:pPr>
        <w:pStyle w:val="Akapitzlist"/>
        <w:ind w:left="0"/>
        <w:jc w:val="both"/>
        <w:rPr>
          <w:sz w:val="22"/>
        </w:rPr>
      </w:pPr>
    </w:p>
    <w:p w:rsidR="00D37B7C" w:rsidRDefault="00D37B7C" w:rsidP="00675DA4">
      <w:pPr>
        <w:jc w:val="both"/>
      </w:pPr>
    </w:p>
    <w:sectPr w:rsidR="00D37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271E2"/>
    <w:multiLevelType w:val="hybridMultilevel"/>
    <w:tmpl w:val="101C5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523A2D"/>
    <w:multiLevelType w:val="hybridMultilevel"/>
    <w:tmpl w:val="9C90BD58"/>
    <w:lvl w:ilvl="0" w:tplc="F550846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7C"/>
    <w:rsid w:val="001258D2"/>
    <w:rsid w:val="00262619"/>
    <w:rsid w:val="00503741"/>
    <w:rsid w:val="00675DA4"/>
    <w:rsid w:val="0072090D"/>
    <w:rsid w:val="008D24FF"/>
    <w:rsid w:val="009F0407"/>
    <w:rsid w:val="00C51F63"/>
    <w:rsid w:val="00CC1E5A"/>
    <w:rsid w:val="00D37B7C"/>
    <w:rsid w:val="00D46E3C"/>
    <w:rsid w:val="00D85B33"/>
    <w:rsid w:val="00DC3B4B"/>
    <w:rsid w:val="00DD72B2"/>
    <w:rsid w:val="00E9160A"/>
    <w:rsid w:val="00EA3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41BF8-E392-415D-A1D0-57444114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B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1F63"/>
    <w:pPr>
      <w:ind w:left="720"/>
      <w:contextualSpacing/>
    </w:pPr>
  </w:style>
  <w:style w:type="paragraph" w:styleId="Tekstdymka">
    <w:name w:val="Balloon Text"/>
    <w:basedOn w:val="Normalny"/>
    <w:link w:val="TekstdymkaZnak"/>
    <w:uiPriority w:val="99"/>
    <w:semiHidden/>
    <w:unhideWhenUsed/>
    <w:rsid w:val="005037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37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260</Words>
  <Characters>1566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6</cp:revision>
  <cp:lastPrinted>2021-02-05T13:01:00Z</cp:lastPrinted>
  <dcterms:created xsi:type="dcterms:W3CDTF">2021-01-19T12:58:00Z</dcterms:created>
  <dcterms:modified xsi:type="dcterms:W3CDTF">2021-02-05T13:02:00Z</dcterms:modified>
</cp:coreProperties>
</file>