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D9AB22F" w14:textId="6096FA64" w:rsidR="008E5853" w:rsidRPr="00664354" w:rsidRDefault="008E5853" w:rsidP="00664354">
      <w:pPr>
        <w:pStyle w:val="Bezodstpw"/>
        <w:rPr>
          <w:rFonts w:ascii="Times New Roman" w:hAnsi="Times New Roman" w:cs="Times New Roman"/>
          <w:b/>
          <w:bCs/>
          <w:sz w:val="32"/>
          <w:szCs w:val="32"/>
        </w:rPr>
      </w:pPr>
      <w:r w:rsidRPr="001B4EF2">
        <w:rPr>
          <w:rFonts w:ascii="Times New Roman" w:eastAsia="MS Mincho" w:hAnsi="Times New Roman" w:cs="Times New Roman"/>
          <w:b/>
          <w:bCs/>
          <w:sz w:val="36"/>
          <w:szCs w:val="36"/>
          <w:lang w:eastAsia="pl-PL"/>
        </w:rPr>
        <w:t>„</w:t>
      </w:r>
      <w:bookmarkStart w:id="0" w:name="_Hlk67479779"/>
      <w:r w:rsidR="00664354" w:rsidRPr="00664354">
        <w:rPr>
          <w:rFonts w:ascii="Times New Roman" w:hAnsi="Times New Roman" w:cs="Times New Roman"/>
          <w:b/>
          <w:bCs/>
          <w:sz w:val="32"/>
          <w:szCs w:val="32"/>
        </w:rPr>
        <w:t>Budowa przydomowych oczyszczalni ścieków na terenie Gminy Korytnica</w:t>
      </w:r>
      <w:bookmarkEnd w:id="0"/>
      <w:r w:rsidR="00664354">
        <w:rPr>
          <w:rFonts w:ascii="Times New Roman" w:hAnsi="Times New Roman" w:cs="Times New Roman"/>
          <w:b/>
          <w:bCs/>
          <w:sz w:val="32"/>
          <w:szCs w:val="32"/>
        </w:rPr>
        <w:t>”</w:t>
      </w: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 xml:space="preserve">Stanisław </w:t>
      </w:r>
      <w:proofErr w:type="spellStart"/>
      <w:r w:rsidRPr="001B4EF2">
        <w:rPr>
          <w:rFonts w:ascii="Times New Roman" w:eastAsia="MS Mincho" w:hAnsi="Times New Roman" w:cs="Times New Roman"/>
          <w:b/>
          <w:i/>
          <w:sz w:val="24"/>
          <w:szCs w:val="24"/>
          <w:lang w:eastAsia="ja-JP"/>
        </w:rPr>
        <w:t>Komudziński</w:t>
      </w:r>
      <w:proofErr w:type="spellEnd"/>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4DAF1B75"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Korytnica , dnia </w:t>
      </w:r>
      <w:r w:rsidR="00E55045">
        <w:rPr>
          <w:rFonts w:ascii="Times New Roman" w:eastAsia="MS Mincho" w:hAnsi="Times New Roman" w:cs="Times New Roman"/>
          <w:sz w:val="24"/>
          <w:szCs w:val="24"/>
          <w:lang w:eastAsia="ja-JP"/>
        </w:rPr>
        <w:t>7</w:t>
      </w:r>
      <w:r w:rsidRPr="001B4EF2">
        <w:rPr>
          <w:rFonts w:ascii="Times New Roman" w:eastAsia="MS Mincho" w:hAnsi="Times New Roman" w:cs="Times New Roman"/>
          <w:sz w:val="24"/>
          <w:szCs w:val="24"/>
          <w:lang w:eastAsia="ja-JP"/>
        </w:rPr>
        <w:t xml:space="preserve"> </w:t>
      </w:r>
      <w:r w:rsidR="009F1789">
        <w:rPr>
          <w:rFonts w:ascii="Times New Roman" w:eastAsia="MS Mincho" w:hAnsi="Times New Roman" w:cs="Times New Roman"/>
          <w:sz w:val="24"/>
          <w:szCs w:val="24"/>
          <w:lang w:eastAsia="ja-JP"/>
        </w:rPr>
        <w:t xml:space="preserve">kwiecień </w:t>
      </w:r>
      <w:r w:rsidRPr="001B4EF2">
        <w:rPr>
          <w:rFonts w:ascii="Times New Roman" w:eastAsia="MS Mincho" w:hAnsi="Times New Roman" w:cs="Times New Roman"/>
          <w:sz w:val="24"/>
          <w:szCs w:val="24"/>
          <w:lang w:eastAsia="ja-JP"/>
        </w:rPr>
        <w:t>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6ACDD73F"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w:t>
      </w:r>
      <w:r w:rsidR="00664354">
        <w:rPr>
          <w:rFonts w:ascii="Times New Roman" w:hAnsi="Times New Roman" w:cs="Times New Roman"/>
          <w:b/>
          <w:iCs/>
          <w:sz w:val="24"/>
          <w:szCs w:val="24"/>
          <w:lang w:eastAsia="ar-SA"/>
        </w:rPr>
        <w:t>4</w:t>
      </w:r>
      <w:r>
        <w:rPr>
          <w:rFonts w:ascii="Times New Roman" w:hAnsi="Times New Roman" w:cs="Times New Roman"/>
          <w:b/>
          <w:iCs/>
          <w:sz w:val="24"/>
          <w:szCs w:val="24"/>
          <w:lang w:eastAsia="ar-SA"/>
        </w:rPr>
        <w:t>.2021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B7CD38E" w14:textId="4CA31030"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26B0D668" w14:textId="691E2CD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45AC3FBA" w14:textId="7C159EC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647A35AD" w14:textId="77777777"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504E512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r w:rsidR="009F1789">
              <w:rPr>
                <w:rFonts w:ascii="Times New Roman" w:hAnsi="Times New Roman" w:cs="Times New Roman"/>
                <w:sz w:val="24"/>
                <w:szCs w:val="24"/>
              </w:rPr>
              <w:t xml:space="preserve"> postepowania</w:t>
            </w:r>
          </w:p>
        </w:tc>
        <w:tc>
          <w:tcPr>
            <w:tcW w:w="3162" w:type="dxa"/>
            <w:vAlign w:val="center"/>
            <w:hideMark/>
          </w:tcPr>
          <w:p w14:paraId="089F6521" w14:textId="505C3473" w:rsidR="008E5853" w:rsidRPr="00483CAA" w:rsidRDefault="007924D9" w:rsidP="008E5853">
            <w:pPr>
              <w:spacing w:line="256" w:lineRule="auto"/>
              <w:ind w:left="7"/>
              <w:rPr>
                <w:rFonts w:ascii="Times New Roman" w:hAnsi="Times New Roman" w:cs="Times New Roman"/>
                <w:sz w:val="24"/>
                <w:szCs w:val="24"/>
              </w:rPr>
            </w:pPr>
            <w:hyperlink r:id="rId8" w:history="1">
              <w:r w:rsidR="009F1789">
                <w:rPr>
                  <w:rStyle w:val="Hipercze"/>
                  <w:rFonts w:ascii="Arial" w:hAnsi="Arial" w:cs="Arial"/>
                  <w:sz w:val="20"/>
                  <w:szCs w:val="20"/>
                  <w:lang w:val="en-US"/>
                </w:rPr>
                <w:t>https://miniportal.uzp.gov.pl/</w:t>
              </w:r>
            </w:hyperlink>
            <w:r w:rsidR="009F1789">
              <w:rPr>
                <w:rFonts w:ascii="Arial" w:hAnsi="Arial" w:cs="Arial"/>
                <w:color w:val="000000"/>
                <w:sz w:val="20"/>
                <w:szCs w:val="20"/>
                <w:lang w:val="en-US"/>
              </w:rPr>
              <w:t xml:space="preserve"> </w:t>
            </w: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2DD677E0" w14:textId="77777777" w:rsidR="00361624" w:rsidRDefault="00C52AFF" w:rsidP="00361624">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w:t>
      </w:r>
    </w:p>
    <w:p w14:paraId="168FB0EE" w14:textId="350C2439" w:rsidR="008E5853" w:rsidRPr="00361624" w:rsidRDefault="007924D9" w:rsidP="00361624">
      <w:pPr>
        <w:suppressAutoHyphens/>
        <w:rPr>
          <w:rFonts w:ascii="Times New Roman" w:hAnsi="Times New Roman" w:cs="Times New Roman"/>
          <w:sz w:val="24"/>
          <w:szCs w:val="24"/>
          <w:u w:val="single"/>
        </w:rPr>
      </w:pPr>
      <w:hyperlink r:id="rId9" w:history="1">
        <w:r w:rsidR="009F1789">
          <w:rPr>
            <w:rStyle w:val="Hipercze"/>
            <w:rFonts w:ascii="Arial" w:hAnsi="Arial" w:cs="Arial"/>
            <w:sz w:val="20"/>
            <w:szCs w:val="20"/>
            <w:lang w:val="en-US"/>
          </w:rPr>
          <w:t>https://miniportal.uzp.gov.pl/</w:t>
        </w:r>
      </w:hyperlink>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1"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1"/>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2B1881A4" w14:textId="6F87768B" w:rsidR="00C52AFF" w:rsidRPr="001641EA" w:rsidRDefault="00C52AFF" w:rsidP="009A05D8">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p>
    <w:p w14:paraId="5982D8D9" w14:textId="57B536BB" w:rsidR="00664354" w:rsidRPr="00664354" w:rsidRDefault="00664354" w:rsidP="00694A7F">
      <w:pPr>
        <w:spacing w:after="5" w:line="247" w:lineRule="auto"/>
        <w:ind w:left="720" w:right="324"/>
        <w:jc w:val="both"/>
        <w:rPr>
          <w:rFonts w:ascii="Times New Roman" w:eastAsia="Times New Roman" w:hAnsi="Times New Roman" w:cs="Times New Roman"/>
          <w:color w:val="000000"/>
          <w:lang w:eastAsia="pl-PL"/>
        </w:rPr>
      </w:pPr>
    </w:p>
    <w:p w14:paraId="540BEDB9" w14:textId="4A2FEA68" w:rsidR="00664354" w:rsidRPr="0096366C" w:rsidRDefault="00664354" w:rsidP="00923EF8">
      <w:pPr>
        <w:numPr>
          <w:ilvl w:val="0"/>
          <w:numId w:val="34"/>
        </w:numPr>
        <w:spacing w:after="5" w:line="247" w:lineRule="auto"/>
        <w:ind w:right="324"/>
        <w:jc w:val="both"/>
        <w:rPr>
          <w:rFonts w:ascii="Times New Roman" w:eastAsia="Times New Roman" w:hAnsi="Times New Roman" w:cs="Times New Roman"/>
          <w:color w:val="000000"/>
          <w:sz w:val="24"/>
          <w:szCs w:val="24"/>
          <w:lang w:eastAsia="pl-PL"/>
        </w:rPr>
      </w:pPr>
      <w:bookmarkStart w:id="2" w:name="_Hlk67910502"/>
      <w:r w:rsidRPr="00664354">
        <w:rPr>
          <w:rFonts w:ascii="Times New Roman" w:eastAsia="Times New Roman" w:hAnsi="Times New Roman" w:cs="Times New Roman"/>
          <w:color w:val="000000"/>
          <w:sz w:val="24"/>
          <w:szCs w:val="24"/>
          <w:lang w:eastAsia="pl-PL"/>
        </w:rPr>
        <w:t xml:space="preserve">Przedmiotem zamówienia jest wykonanie prac projektowych oraz robót budowlanych w systemie „ zaprojektuj i wybuduj” dla zadania inwestycyjnego pn. „ </w:t>
      </w:r>
      <w:bookmarkStart w:id="3" w:name="_Hlk67485154"/>
      <w:r w:rsidRPr="0096366C">
        <w:rPr>
          <w:rFonts w:ascii="Times New Roman" w:hAnsi="Times New Roman" w:cs="Times New Roman"/>
          <w:sz w:val="24"/>
          <w:szCs w:val="24"/>
        </w:rPr>
        <w:t>Budowa przydomowych oczyszczalni ścieków na terenie Gminy</w:t>
      </w:r>
      <w:r w:rsidRPr="0096366C">
        <w:rPr>
          <w:rFonts w:ascii="Times New Roman" w:hAnsi="Times New Roman" w:cs="Times New Roman"/>
          <w:b/>
          <w:bCs/>
          <w:sz w:val="24"/>
          <w:szCs w:val="24"/>
        </w:rPr>
        <w:t xml:space="preserve"> </w:t>
      </w:r>
      <w:r w:rsidRPr="0096366C">
        <w:rPr>
          <w:rFonts w:ascii="Times New Roman" w:hAnsi="Times New Roman" w:cs="Times New Roman"/>
          <w:sz w:val="24"/>
          <w:szCs w:val="24"/>
        </w:rPr>
        <w:t>Korytnica</w:t>
      </w:r>
      <w:r w:rsidRPr="0096366C">
        <w:rPr>
          <w:rFonts w:ascii="Times New Roman" w:eastAsia="Times New Roman" w:hAnsi="Times New Roman" w:cs="Times New Roman"/>
          <w:color w:val="000000"/>
          <w:sz w:val="24"/>
          <w:szCs w:val="24"/>
          <w:lang w:eastAsia="pl-PL"/>
        </w:rPr>
        <w:t xml:space="preserve"> </w:t>
      </w:r>
      <w:bookmarkEnd w:id="3"/>
      <w:r w:rsidRPr="00664354">
        <w:rPr>
          <w:rFonts w:ascii="Times New Roman" w:eastAsia="Times New Roman" w:hAnsi="Times New Roman" w:cs="Times New Roman"/>
          <w:color w:val="000000"/>
          <w:sz w:val="24"/>
          <w:szCs w:val="24"/>
          <w:lang w:eastAsia="pl-PL"/>
        </w:rPr>
        <w:t xml:space="preserve"> w ramach PROW — Programu Rozwoju Obszarów Wiejskich na lata 2014-2020  wraz z uzyskaniem wymaganych przepisami prawa uzgodnień, pozwoleń, decyzji jak i wszelkich prac budowlano montażowych dot. robót opisanych w Programie </w:t>
      </w:r>
      <w:proofErr w:type="spellStart"/>
      <w:r w:rsidRPr="00664354">
        <w:rPr>
          <w:rFonts w:ascii="Times New Roman" w:eastAsia="Times New Roman" w:hAnsi="Times New Roman" w:cs="Times New Roman"/>
          <w:color w:val="000000"/>
          <w:sz w:val="24"/>
          <w:szCs w:val="24"/>
          <w:lang w:eastAsia="pl-PL"/>
        </w:rPr>
        <w:t>Funkcjonalno</w:t>
      </w:r>
      <w:proofErr w:type="spellEnd"/>
      <w:r w:rsidRPr="00664354">
        <w:rPr>
          <w:rFonts w:ascii="Times New Roman" w:eastAsia="Times New Roman" w:hAnsi="Times New Roman" w:cs="Times New Roman"/>
          <w:color w:val="000000"/>
          <w:sz w:val="24"/>
          <w:szCs w:val="24"/>
          <w:lang w:eastAsia="pl-PL"/>
        </w:rPr>
        <w:t xml:space="preserve"> Użytkowym (PFU) oraz niewymienionych, a koniecznych do prawidłowej realizacji zamówien</w:t>
      </w:r>
      <w:r w:rsidR="00694A7F" w:rsidRPr="0096366C">
        <w:rPr>
          <w:rFonts w:ascii="Times New Roman" w:eastAsia="Times New Roman" w:hAnsi="Times New Roman" w:cs="Times New Roman"/>
          <w:color w:val="000000"/>
          <w:sz w:val="24"/>
          <w:szCs w:val="24"/>
          <w:lang w:eastAsia="pl-PL"/>
        </w:rPr>
        <w:t>ia.</w:t>
      </w:r>
    </w:p>
    <w:p w14:paraId="6079546C" w14:textId="6F2E18B5" w:rsidR="00694A7F" w:rsidRPr="0096366C" w:rsidRDefault="00694A7F" w:rsidP="00923EF8">
      <w:pPr>
        <w:numPr>
          <w:ilvl w:val="0"/>
          <w:numId w:val="34"/>
        </w:numPr>
        <w:spacing w:after="5" w:line="247" w:lineRule="auto"/>
        <w:ind w:right="324"/>
        <w:jc w:val="both"/>
        <w:rPr>
          <w:rFonts w:ascii="Times New Roman" w:eastAsia="Times New Roman" w:hAnsi="Times New Roman" w:cs="Times New Roman"/>
          <w:color w:val="000000"/>
          <w:sz w:val="24"/>
          <w:szCs w:val="24"/>
          <w:lang w:eastAsia="pl-PL"/>
        </w:rPr>
      </w:pPr>
      <w:r w:rsidRPr="0096366C">
        <w:rPr>
          <w:rFonts w:ascii="Times New Roman" w:eastAsia="Times New Roman" w:hAnsi="Times New Roman" w:cs="Times New Roman"/>
          <w:color w:val="000000"/>
          <w:sz w:val="24"/>
          <w:szCs w:val="24"/>
          <w:lang w:eastAsia="pl-PL"/>
        </w:rPr>
        <w:t>Ogólny opis instalacji</w:t>
      </w:r>
    </w:p>
    <w:p w14:paraId="68ABC2D2" w14:textId="77777777" w:rsidR="00664354" w:rsidRPr="0096366C" w:rsidRDefault="00664354" w:rsidP="00923EF8">
      <w:pPr>
        <w:pStyle w:val="Bezodstpw"/>
        <w:numPr>
          <w:ilvl w:val="1"/>
          <w:numId w:val="34"/>
        </w:numPr>
        <w:rPr>
          <w:rFonts w:ascii="Times New Roman" w:hAnsi="Times New Roman" w:cs="Times New Roman"/>
          <w:sz w:val="24"/>
          <w:szCs w:val="24"/>
        </w:rPr>
      </w:pPr>
      <w:r w:rsidRPr="0096366C">
        <w:rPr>
          <w:rFonts w:ascii="Times New Roman" w:hAnsi="Times New Roman" w:cs="Times New Roman"/>
          <w:sz w:val="24"/>
          <w:szCs w:val="24"/>
        </w:rPr>
        <w:t>- instalacje w ramach zwykłego korzystania z wód  – do 5 m</w:t>
      </w:r>
      <w:r w:rsidRPr="0096366C">
        <w:rPr>
          <w:rFonts w:ascii="Times New Roman" w:hAnsi="Times New Roman" w:cs="Times New Roman"/>
          <w:sz w:val="24"/>
          <w:szCs w:val="24"/>
          <w:vertAlign w:val="superscript"/>
        </w:rPr>
        <w:t>3</w:t>
      </w:r>
      <w:r w:rsidRPr="0096366C">
        <w:rPr>
          <w:rFonts w:ascii="Times New Roman" w:hAnsi="Times New Roman" w:cs="Times New Roman"/>
          <w:sz w:val="24"/>
          <w:szCs w:val="24"/>
        </w:rPr>
        <w:t xml:space="preserve">/dobę </w:t>
      </w:r>
    </w:p>
    <w:p w14:paraId="205DF2B8" w14:textId="77777777" w:rsidR="00664354" w:rsidRPr="0096366C" w:rsidRDefault="00664354" w:rsidP="00923EF8">
      <w:pPr>
        <w:pStyle w:val="Bezodstpw"/>
        <w:numPr>
          <w:ilvl w:val="1"/>
          <w:numId w:val="34"/>
        </w:numPr>
        <w:rPr>
          <w:rFonts w:ascii="Times New Roman" w:hAnsi="Times New Roman" w:cs="Times New Roman"/>
          <w:sz w:val="24"/>
          <w:szCs w:val="24"/>
        </w:rPr>
      </w:pPr>
      <w:r w:rsidRPr="0096366C">
        <w:rPr>
          <w:rFonts w:ascii="Times New Roman" w:hAnsi="Times New Roman" w:cs="Times New Roman"/>
          <w:sz w:val="24"/>
          <w:szCs w:val="24"/>
        </w:rPr>
        <w:t xml:space="preserve">- odprowadzanie ścieków oczyszczonych – do gruntu na terenie posesji poprzez staw chłonny wspomagany drenażem. Nie dopuszcza się wykorzystania wyłącznie drenażu jako elementu odprowadzającego ścieki oczyszczone. </w:t>
      </w:r>
    </w:p>
    <w:p w14:paraId="4F353D0F" w14:textId="77777777" w:rsidR="00664354" w:rsidRPr="0096366C" w:rsidRDefault="00664354" w:rsidP="00923EF8">
      <w:pPr>
        <w:pStyle w:val="Bezodstpw"/>
        <w:numPr>
          <w:ilvl w:val="1"/>
          <w:numId w:val="34"/>
        </w:numPr>
        <w:rPr>
          <w:rFonts w:ascii="Times New Roman" w:hAnsi="Times New Roman" w:cs="Times New Roman"/>
          <w:sz w:val="24"/>
          <w:szCs w:val="24"/>
        </w:rPr>
      </w:pPr>
      <w:r w:rsidRPr="0096366C">
        <w:rPr>
          <w:rFonts w:ascii="Times New Roman" w:hAnsi="Times New Roman" w:cs="Times New Roman"/>
          <w:sz w:val="24"/>
          <w:szCs w:val="24"/>
        </w:rPr>
        <w:t xml:space="preserve">- ścieki dopływające – tylko i wyłącznie ścieki bytowe, bez ścieków dowożonych i technologicznych </w:t>
      </w:r>
    </w:p>
    <w:p w14:paraId="4874357A" w14:textId="77777777" w:rsidR="00664354" w:rsidRPr="0096366C" w:rsidRDefault="00664354" w:rsidP="00923EF8">
      <w:pPr>
        <w:pStyle w:val="Bezodstpw"/>
        <w:numPr>
          <w:ilvl w:val="0"/>
          <w:numId w:val="34"/>
        </w:numPr>
        <w:rPr>
          <w:rFonts w:ascii="Times New Roman" w:hAnsi="Times New Roman" w:cs="Times New Roman"/>
          <w:sz w:val="24"/>
          <w:szCs w:val="24"/>
        </w:rPr>
      </w:pPr>
      <w:r w:rsidRPr="0096366C">
        <w:rPr>
          <w:rFonts w:ascii="Times New Roman" w:hAnsi="Times New Roman" w:cs="Times New Roman"/>
          <w:sz w:val="24"/>
          <w:szCs w:val="24"/>
        </w:rPr>
        <w:t xml:space="preserve">Przedmiotem zamówienia jest zaprojektowanie, skuteczne zgłoszenie w Starostwie Powiatowym i budowa przydomowych oczyszczalni ścieków (POŚ) w ilości 204 szt. Obiekty te powstaną w wybranych przez zamawiającego lokalizacjach – przy </w:t>
      </w:r>
      <w:r w:rsidRPr="0096366C">
        <w:rPr>
          <w:rFonts w:ascii="Times New Roman" w:hAnsi="Times New Roman" w:cs="Times New Roman"/>
          <w:sz w:val="24"/>
          <w:szCs w:val="24"/>
        </w:rPr>
        <w:lastRenderedPageBreak/>
        <w:t xml:space="preserve">budynkach jednorodzinnych znajdujących się na terenie gminy Korytnica w miejscowościach: Bednarze, </w:t>
      </w:r>
      <w:proofErr w:type="spellStart"/>
      <w:r w:rsidRPr="0096366C">
        <w:rPr>
          <w:rFonts w:ascii="Times New Roman" w:hAnsi="Times New Roman" w:cs="Times New Roman"/>
          <w:sz w:val="24"/>
          <w:szCs w:val="24"/>
        </w:rPr>
        <w:t>Decie</w:t>
      </w:r>
      <w:proofErr w:type="spellEnd"/>
      <w:r w:rsidRPr="0096366C">
        <w:rPr>
          <w:rFonts w:ascii="Times New Roman" w:hAnsi="Times New Roman" w:cs="Times New Roman"/>
          <w:sz w:val="24"/>
          <w:szCs w:val="24"/>
        </w:rPr>
        <w:t xml:space="preserve">, Górki Grubaki, Jaczew, </w:t>
      </w:r>
      <w:proofErr w:type="spellStart"/>
      <w:r w:rsidRPr="0096366C">
        <w:rPr>
          <w:rFonts w:ascii="Times New Roman" w:hAnsi="Times New Roman" w:cs="Times New Roman"/>
          <w:sz w:val="24"/>
          <w:szCs w:val="24"/>
        </w:rPr>
        <w:t>Jugi</w:t>
      </w:r>
      <w:proofErr w:type="spellEnd"/>
      <w:r w:rsidRPr="0096366C">
        <w:rPr>
          <w:rFonts w:ascii="Times New Roman" w:hAnsi="Times New Roman" w:cs="Times New Roman"/>
          <w:sz w:val="24"/>
          <w:szCs w:val="24"/>
        </w:rPr>
        <w:t xml:space="preserve">, Komory, Korytnica, Kruszew, Kupce, Leśniki, Lipniki, Maksymilianów, Nowy Świętochów, Paplin, Pniewnik, Połazie Świętochowskie, Rabiany, </w:t>
      </w:r>
      <w:proofErr w:type="spellStart"/>
      <w:r w:rsidRPr="0096366C">
        <w:rPr>
          <w:rFonts w:ascii="Times New Roman" w:hAnsi="Times New Roman" w:cs="Times New Roman"/>
          <w:sz w:val="24"/>
          <w:szCs w:val="24"/>
        </w:rPr>
        <w:t>Rąbież</w:t>
      </w:r>
      <w:proofErr w:type="spellEnd"/>
      <w:r w:rsidRPr="0096366C">
        <w:rPr>
          <w:rFonts w:ascii="Times New Roman" w:hAnsi="Times New Roman" w:cs="Times New Roman"/>
          <w:sz w:val="24"/>
          <w:szCs w:val="24"/>
        </w:rPr>
        <w:t xml:space="preserve">, Roguszyn, Rowiska, Sekłak, Sewerynów, Stary Świętochów, Szczurów, Turna, Trawy, Wielądki, Wola Korytnicka, Wypychy, Zakrzew, Zalesie, Żabokliki, Żelazów. Wykonawca zobowiązany jest do zaprojektowania i budowy oczyszczalni dostosowanej do ilości osób zamieszkujących dany budynek. </w:t>
      </w:r>
    </w:p>
    <w:bookmarkEnd w:id="2"/>
    <w:p w14:paraId="2D3458AC" w14:textId="77777777" w:rsidR="00664354" w:rsidRPr="0096366C" w:rsidRDefault="00664354" w:rsidP="00923EF8">
      <w:pPr>
        <w:pStyle w:val="Bezodstpw"/>
        <w:numPr>
          <w:ilvl w:val="0"/>
          <w:numId w:val="34"/>
        </w:numPr>
        <w:rPr>
          <w:rFonts w:ascii="Times New Roman" w:hAnsi="Times New Roman" w:cs="Times New Roman"/>
          <w:sz w:val="24"/>
          <w:szCs w:val="24"/>
        </w:rPr>
      </w:pPr>
      <w:r w:rsidRPr="0096366C">
        <w:rPr>
          <w:rFonts w:ascii="Times New Roman" w:hAnsi="Times New Roman" w:cs="Times New Roman"/>
          <w:sz w:val="24"/>
          <w:szCs w:val="24"/>
        </w:rPr>
        <w:t>Zakres praz objętych zamówieniem obejmie co najmniej:</w:t>
      </w:r>
    </w:p>
    <w:p w14:paraId="4C3A7FAC" w14:textId="10150862" w:rsidR="00664354" w:rsidRPr="0096366C" w:rsidRDefault="00664354" w:rsidP="00923EF8">
      <w:pPr>
        <w:pStyle w:val="Bezodstpw"/>
        <w:numPr>
          <w:ilvl w:val="0"/>
          <w:numId w:val="34"/>
        </w:numPr>
        <w:rPr>
          <w:rFonts w:ascii="Times New Roman" w:hAnsi="Times New Roman" w:cs="Times New Roman"/>
          <w:sz w:val="24"/>
          <w:szCs w:val="24"/>
        </w:rPr>
      </w:pPr>
      <w:r w:rsidRPr="0096366C">
        <w:rPr>
          <w:rFonts w:ascii="Times New Roman" w:hAnsi="Times New Roman" w:cs="Times New Roman"/>
          <w:sz w:val="24"/>
          <w:szCs w:val="24"/>
        </w:rPr>
        <w:t xml:space="preserve">W fazie projektowej (czynności do wykonania na każdej działce wybranej do budowy POŚ) – wizyta na działce, przedstawienie użytkownikowi założeń technicznych planowanej do budowy oczyszczalni, rozpoznanie geologiczne terenu, ustalenie z użytkownikiem lokalizacji poszczególnych elementów, wykonanie dokumentacji niezbędnej do zgłoszenia oczyszczalni (wrysowanie w mapę do celów </w:t>
      </w:r>
      <w:r w:rsidR="00E55045">
        <w:rPr>
          <w:rFonts w:ascii="Times New Roman" w:hAnsi="Times New Roman" w:cs="Times New Roman"/>
          <w:sz w:val="24"/>
          <w:szCs w:val="24"/>
        </w:rPr>
        <w:t xml:space="preserve">projektowych </w:t>
      </w:r>
      <w:r w:rsidRPr="0096366C">
        <w:rPr>
          <w:rFonts w:ascii="Times New Roman" w:hAnsi="Times New Roman" w:cs="Times New Roman"/>
          <w:sz w:val="24"/>
          <w:szCs w:val="24"/>
        </w:rPr>
        <w:t xml:space="preserve">, sporządzenie dokumentacji opisowej i rysunkowej), zgłoszenie oczyszczalni w Starostwie Powiatowym w Węgrowie, uzyskanie zaświadczenia o braku sprzeciwu – jeśli Starostwo takie zaświadczenie wydaje. </w:t>
      </w:r>
    </w:p>
    <w:p w14:paraId="7B40C45E" w14:textId="77777777" w:rsidR="00664354" w:rsidRPr="0096366C" w:rsidRDefault="00664354" w:rsidP="00923EF8">
      <w:pPr>
        <w:pStyle w:val="Bezodstpw"/>
        <w:numPr>
          <w:ilvl w:val="0"/>
          <w:numId w:val="34"/>
        </w:numPr>
        <w:rPr>
          <w:rFonts w:ascii="Times New Roman" w:hAnsi="Times New Roman" w:cs="Times New Roman"/>
          <w:sz w:val="24"/>
          <w:szCs w:val="24"/>
        </w:rPr>
      </w:pPr>
      <w:r w:rsidRPr="0096366C">
        <w:rPr>
          <w:rFonts w:ascii="Times New Roman" w:hAnsi="Times New Roman" w:cs="Times New Roman"/>
          <w:sz w:val="24"/>
          <w:szCs w:val="24"/>
        </w:rPr>
        <w:t xml:space="preserve">W fazie budowlanej – powiadomienie użytkowników o planowanym terminie budowy, wyznaczenie elementów w terenie, budowa POŚ, uporządkowanie terenu budowy, przygotowanie obiektu do rozruchu, uruchomienie instalacji, przygotowanie obiektu do odbioru częściowego, przeszkolenie użytkowników w zakresie eksploatacji instalacji. </w:t>
      </w:r>
    </w:p>
    <w:p w14:paraId="7EBA5703" w14:textId="77777777" w:rsidR="00664354" w:rsidRPr="00664354" w:rsidRDefault="00664354" w:rsidP="00664354">
      <w:pPr>
        <w:pStyle w:val="Bezodstpw"/>
        <w:rPr>
          <w:rFonts w:ascii="Times New Roman" w:hAnsi="Times New Roman" w:cs="Times New Roman"/>
        </w:rPr>
      </w:pPr>
    </w:p>
    <w:p w14:paraId="569F55DA" w14:textId="16211DC8" w:rsidR="00694A7F" w:rsidRPr="00694A7F" w:rsidRDefault="00694A7F" w:rsidP="00923EF8">
      <w:pPr>
        <w:numPr>
          <w:ilvl w:val="0"/>
          <w:numId w:val="34"/>
        </w:numPr>
        <w:spacing w:after="5" w:line="247" w:lineRule="auto"/>
        <w:ind w:right="14"/>
        <w:jc w:val="both"/>
        <w:rPr>
          <w:rFonts w:ascii="Times New Roman" w:eastAsia="Times New Roman" w:hAnsi="Times New Roman" w:cs="Times New Roman"/>
          <w:color w:val="000000"/>
          <w:sz w:val="24"/>
          <w:szCs w:val="24"/>
          <w:lang w:eastAsia="pl-PL"/>
        </w:rPr>
      </w:pPr>
      <w:r w:rsidRPr="00694A7F">
        <w:rPr>
          <w:rFonts w:ascii="Times New Roman" w:eastAsia="Times New Roman" w:hAnsi="Times New Roman" w:cs="Times New Roman"/>
          <w:color w:val="000000"/>
          <w:sz w:val="24"/>
          <w:szCs w:val="24"/>
          <w:lang w:eastAsia="pl-PL"/>
        </w:rPr>
        <w:t>W ramach kontraktu Wykonawca sporządzi kosztorys inwestorski wraz z przedmiarem robót oraz STWIORB wg uzgodnionego projektu</w:t>
      </w:r>
      <w:r w:rsidR="00923EF8" w:rsidRPr="0096366C">
        <w:rPr>
          <w:rFonts w:ascii="Times New Roman" w:eastAsia="Times New Roman" w:hAnsi="Times New Roman" w:cs="Times New Roman"/>
          <w:color w:val="000000"/>
          <w:sz w:val="24"/>
          <w:szCs w:val="24"/>
          <w:lang w:eastAsia="pl-PL"/>
        </w:rPr>
        <w:t xml:space="preserve"> budowy POŚ</w:t>
      </w:r>
      <w:r w:rsidRPr="00694A7F">
        <w:rPr>
          <w:rFonts w:ascii="Times New Roman" w:eastAsia="Times New Roman" w:hAnsi="Times New Roman" w:cs="Times New Roman"/>
          <w:color w:val="000000"/>
          <w:sz w:val="24"/>
          <w:szCs w:val="24"/>
          <w:lang w:eastAsia="pl-PL"/>
        </w:rPr>
        <w:t>. Kosztorysy zostaną sporządzone zgodnie z Rozporządzeniem Ministra Infrastruktury z dnia 18 maja 2004 r. w sprawie określenia metod i podstaw sporządzania kosztorysu inwestorskiego, obliczania kosztów prac projektowych oraz planowanych robót budowlanych określonych w programie funkcjonalno</w:t>
      </w:r>
      <w:r w:rsidR="00923EF8" w:rsidRPr="0096366C">
        <w:rPr>
          <w:rFonts w:ascii="Times New Roman" w:eastAsia="Times New Roman" w:hAnsi="Times New Roman" w:cs="Times New Roman"/>
          <w:color w:val="000000"/>
          <w:sz w:val="24"/>
          <w:szCs w:val="24"/>
          <w:lang w:eastAsia="pl-PL"/>
        </w:rPr>
        <w:t xml:space="preserve">- </w:t>
      </w:r>
      <w:r w:rsidRPr="00694A7F">
        <w:rPr>
          <w:rFonts w:ascii="Times New Roman" w:eastAsia="Times New Roman" w:hAnsi="Times New Roman" w:cs="Times New Roman"/>
          <w:color w:val="000000"/>
          <w:sz w:val="24"/>
          <w:szCs w:val="24"/>
          <w:lang w:eastAsia="pl-PL"/>
        </w:rPr>
        <w:t>użytkowym (tj. Dz.U. z 2004 r. nr 130, poz.1389).</w:t>
      </w:r>
    </w:p>
    <w:p w14:paraId="4DA8FA83" w14:textId="77777777" w:rsidR="00664354" w:rsidRPr="00664354" w:rsidRDefault="00664354" w:rsidP="00664354">
      <w:pPr>
        <w:pStyle w:val="Bezodstpw"/>
        <w:rPr>
          <w:rFonts w:ascii="Times New Roman" w:hAnsi="Times New Roman" w:cs="Times New Roman"/>
        </w:rPr>
      </w:pPr>
    </w:p>
    <w:p w14:paraId="5E23CF54" w14:textId="6850EBE5" w:rsidR="00923EF8" w:rsidRPr="0096366C" w:rsidRDefault="00923EF8" w:rsidP="00923EF8">
      <w:pPr>
        <w:pStyle w:val="Akapitzlist"/>
        <w:numPr>
          <w:ilvl w:val="0"/>
          <w:numId w:val="34"/>
        </w:numPr>
        <w:spacing w:after="5" w:line="247" w:lineRule="auto"/>
        <w:ind w:right="14"/>
        <w:jc w:val="both"/>
        <w:rPr>
          <w:color w:val="000000"/>
          <w:sz w:val="24"/>
          <w:szCs w:val="24"/>
        </w:rPr>
      </w:pPr>
      <w:r w:rsidRPr="0096366C">
        <w:rPr>
          <w:color w:val="000000"/>
          <w:sz w:val="24"/>
          <w:szCs w:val="24"/>
        </w:rPr>
        <w:t>Program Funkcjonalno-Użytkowa (PFU), stanowiący zał. nr 1 do niniejszej SWZ, służy do ustalenia planowanych kosztów prac projektowych i robót budowlanych oraz prawidłowego przygotowania oferty. PFU określa rodzaj i zakres zamówienia niezbędnego do wykonania przedmiotu zamówienia. Zamawiający udostępnia Wykonawcom będące w jego posiadaniu dokumenty, informacje i opracowania niezbędne do prawidłowego przygotowania oferty. Wykonawca winien również uzyskać wszelkie niezbędne pozwolenia, certyfikaty, opinie itp., wynikające z wykonywanej dokumentacji oraz prowadzonych robót.</w:t>
      </w:r>
    </w:p>
    <w:p w14:paraId="669F4722" w14:textId="77777777" w:rsidR="00664354" w:rsidRPr="0096366C" w:rsidRDefault="00664354" w:rsidP="00664354">
      <w:pPr>
        <w:pStyle w:val="Bezodstpw"/>
        <w:rPr>
          <w:rFonts w:ascii="Times New Roman" w:hAnsi="Times New Roman" w:cs="Times New Roman"/>
          <w:sz w:val="24"/>
          <w:szCs w:val="24"/>
        </w:rPr>
      </w:pPr>
    </w:p>
    <w:p w14:paraId="414F4AA5" w14:textId="77777777" w:rsidR="00923EF8" w:rsidRPr="00923EF8" w:rsidRDefault="00923EF8" w:rsidP="00923EF8">
      <w:pPr>
        <w:numPr>
          <w:ilvl w:val="0"/>
          <w:numId w:val="34"/>
        </w:numPr>
        <w:spacing w:after="5" w:line="247" w:lineRule="auto"/>
        <w:ind w:right="14"/>
        <w:jc w:val="both"/>
        <w:rPr>
          <w:rFonts w:ascii="Times New Roman" w:eastAsia="Times New Roman" w:hAnsi="Times New Roman" w:cs="Times New Roman"/>
          <w:color w:val="000000"/>
          <w:sz w:val="24"/>
          <w:szCs w:val="24"/>
          <w:lang w:eastAsia="pl-PL"/>
        </w:rPr>
      </w:pPr>
      <w:r w:rsidRPr="00923EF8">
        <w:rPr>
          <w:rFonts w:ascii="Times New Roman" w:eastAsia="Times New Roman" w:hAnsi="Times New Roman" w:cs="Times New Roman"/>
          <w:color w:val="000000"/>
          <w:sz w:val="24"/>
          <w:szCs w:val="24"/>
          <w:lang w:eastAsia="pl-PL"/>
        </w:rPr>
        <w:t>Roboty składające się na przedmiot zamówienia muszą być wykonane zgodnie z obowiązującymi przepisami (w szczególności ustawy prawo budowlane, przepisami bhp i p.poż oraz branżowymi), jak również zgodnie z zasadami wiedzy technicznej, a także z należytą starannością, zachowaniem właściwej organizacji pracy i zapewnieniem dobrej jakości.</w:t>
      </w:r>
    </w:p>
    <w:p w14:paraId="19EF7C60" w14:textId="77777777" w:rsidR="00923EF8" w:rsidRPr="00923EF8" w:rsidRDefault="00923EF8" w:rsidP="00923EF8">
      <w:pPr>
        <w:numPr>
          <w:ilvl w:val="0"/>
          <w:numId w:val="34"/>
        </w:numPr>
        <w:spacing w:after="489" w:line="223" w:lineRule="auto"/>
        <w:ind w:right="14"/>
        <w:jc w:val="both"/>
        <w:rPr>
          <w:rFonts w:ascii="Times New Roman" w:eastAsia="Times New Roman" w:hAnsi="Times New Roman" w:cs="Times New Roman"/>
          <w:color w:val="000000"/>
          <w:sz w:val="24"/>
          <w:szCs w:val="24"/>
          <w:lang w:eastAsia="pl-PL"/>
        </w:rPr>
      </w:pPr>
      <w:r w:rsidRPr="00923EF8">
        <w:rPr>
          <w:rFonts w:ascii="Times New Roman" w:eastAsia="Times New Roman" w:hAnsi="Times New Roman" w:cs="Times New Roman"/>
          <w:color w:val="000000"/>
          <w:sz w:val="24"/>
          <w:szCs w:val="24"/>
          <w:lang w:eastAsia="pl-PL"/>
        </w:rPr>
        <w:t xml:space="preserve">Wykonawca zobowiązany będzie w ramach przedmiotu zamówienia do przeniesienia na Zamawiającego majątkowych praw autorskich na wykonane opracowania na wszystkich polach eksploatacji - w tym określonych w art. 50 ustawy o prawie autorskim i prawach pokrewnych. (Dz. U. z 2019r. poz. 1231 z </w:t>
      </w:r>
      <w:proofErr w:type="spellStart"/>
      <w:r w:rsidRPr="00923EF8">
        <w:rPr>
          <w:rFonts w:ascii="Times New Roman" w:eastAsia="Times New Roman" w:hAnsi="Times New Roman" w:cs="Times New Roman"/>
          <w:color w:val="000000"/>
          <w:sz w:val="24"/>
          <w:szCs w:val="24"/>
          <w:lang w:eastAsia="pl-PL"/>
        </w:rPr>
        <w:t>późn</w:t>
      </w:r>
      <w:proofErr w:type="spellEnd"/>
      <w:r w:rsidRPr="00923EF8">
        <w:rPr>
          <w:rFonts w:ascii="Times New Roman" w:eastAsia="Times New Roman" w:hAnsi="Times New Roman" w:cs="Times New Roman"/>
          <w:color w:val="000000"/>
          <w:sz w:val="24"/>
          <w:szCs w:val="24"/>
          <w:lang w:eastAsia="pl-PL"/>
        </w:rPr>
        <w:t>. zm.)</w:t>
      </w:r>
    </w:p>
    <w:p w14:paraId="7C899682" w14:textId="11EF6049" w:rsidR="0096366C" w:rsidRPr="0096366C" w:rsidRDefault="0096366C" w:rsidP="0096366C">
      <w:pPr>
        <w:numPr>
          <w:ilvl w:val="0"/>
          <w:numId w:val="34"/>
        </w:numPr>
        <w:spacing w:after="5" w:line="247" w:lineRule="auto"/>
        <w:ind w:right="14"/>
        <w:jc w:val="both"/>
        <w:rPr>
          <w:rFonts w:ascii="Times New Roman" w:hAnsi="Times New Roman" w:cs="Times New Roman"/>
          <w:sz w:val="24"/>
          <w:szCs w:val="24"/>
        </w:rPr>
      </w:pPr>
      <w:r w:rsidRPr="0096366C">
        <w:rPr>
          <w:rFonts w:ascii="Times New Roman" w:hAnsi="Times New Roman" w:cs="Times New Roman"/>
          <w:sz w:val="24"/>
          <w:szCs w:val="24"/>
        </w:rPr>
        <w:lastRenderedPageBreak/>
        <w:t>Materiały stosowane przez Wykonawcę podczas realizacji przedmiotu umowy powinny być fabrycznie nowe i odpowiadać, co do jakości, wymogom wyrobów dopuszczonych do obrotu i stosowania w budownictwie, zgodnie z art. 10 ustawy z dnia 7 lipca 1994 roku Prawo budowlane (zwanej dalej „ustawą prawo budowlane” lub „prawem budowlanym”, oraz jakościowym i gatunkowym wymaganiom określonym w opisie przedmiotu zamówienia oraz Programie Funkcjonalno-Użytkowym).</w:t>
      </w:r>
    </w:p>
    <w:p w14:paraId="455FE220" w14:textId="77777777" w:rsidR="0096366C" w:rsidRPr="0096366C" w:rsidRDefault="0096366C" w:rsidP="0096366C">
      <w:pPr>
        <w:numPr>
          <w:ilvl w:val="0"/>
          <w:numId w:val="34"/>
        </w:numPr>
        <w:spacing w:after="5" w:line="247" w:lineRule="auto"/>
        <w:ind w:right="14"/>
        <w:jc w:val="both"/>
        <w:rPr>
          <w:rFonts w:ascii="Times New Roman" w:hAnsi="Times New Roman" w:cs="Times New Roman"/>
          <w:sz w:val="24"/>
          <w:szCs w:val="24"/>
        </w:rPr>
      </w:pPr>
      <w:r w:rsidRPr="0096366C">
        <w:rPr>
          <w:rFonts w:ascii="Times New Roman" w:hAnsi="Times New Roman" w:cs="Times New Roman"/>
          <w:sz w:val="24"/>
          <w:szCs w:val="24"/>
        </w:rPr>
        <w:t>Wszystkie użyte materiały, wyroby oraz urządzenia muszą mieć aktualne dokumenty (atesty, aprobaty i deklaracje zgodności) dopuszczające do stosowania w budownictwie, zgodnie z przepisami obowiązującymi w tym zakresie.</w:t>
      </w:r>
    </w:p>
    <w:p w14:paraId="0A72CADB" w14:textId="77777777" w:rsidR="0096366C" w:rsidRPr="0096366C" w:rsidRDefault="0096366C" w:rsidP="0096366C">
      <w:pPr>
        <w:numPr>
          <w:ilvl w:val="0"/>
          <w:numId w:val="34"/>
        </w:numPr>
        <w:spacing w:after="5" w:line="247" w:lineRule="auto"/>
        <w:ind w:right="14"/>
        <w:jc w:val="both"/>
        <w:rPr>
          <w:rFonts w:ascii="Times New Roman" w:hAnsi="Times New Roman" w:cs="Times New Roman"/>
          <w:sz w:val="24"/>
          <w:szCs w:val="24"/>
        </w:rPr>
      </w:pPr>
      <w:r w:rsidRPr="0096366C">
        <w:rPr>
          <w:rFonts w:ascii="Times New Roman" w:hAnsi="Times New Roman" w:cs="Times New Roman"/>
          <w:sz w:val="24"/>
          <w:szCs w:val="24"/>
        </w:rPr>
        <w:t>Wykonawca robót ponosi odpowiedzialność za jakość wykonywanych robót oraz zastosowanych materiałów.</w:t>
      </w:r>
    </w:p>
    <w:p w14:paraId="70DCF63E" w14:textId="77777777" w:rsidR="0096366C" w:rsidRPr="0096366C" w:rsidRDefault="0096366C" w:rsidP="0096366C">
      <w:pPr>
        <w:numPr>
          <w:ilvl w:val="0"/>
          <w:numId w:val="34"/>
        </w:numPr>
        <w:spacing w:after="5" w:line="247" w:lineRule="auto"/>
        <w:ind w:right="14"/>
        <w:jc w:val="both"/>
        <w:rPr>
          <w:rFonts w:ascii="Times New Roman" w:hAnsi="Times New Roman" w:cs="Times New Roman"/>
          <w:sz w:val="24"/>
          <w:szCs w:val="24"/>
        </w:rPr>
      </w:pPr>
      <w:r w:rsidRPr="0096366C">
        <w:rPr>
          <w:rFonts w:ascii="Times New Roman" w:hAnsi="Times New Roman" w:cs="Times New Roman"/>
          <w:sz w:val="24"/>
          <w:szCs w:val="24"/>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67DF9BB0" w14:textId="77777777" w:rsidR="0096366C" w:rsidRPr="0096366C" w:rsidRDefault="0096366C" w:rsidP="0096366C">
      <w:pPr>
        <w:numPr>
          <w:ilvl w:val="0"/>
          <w:numId w:val="34"/>
        </w:numPr>
        <w:spacing w:after="5" w:line="247" w:lineRule="auto"/>
        <w:ind w:right="14"/>
        <w:jc w:val="both"/>
        <w:rPr>
          <w:rFonts w:ascii="Times New Roman" w:hAnsi="Times New Roman" w:cs="Times New Roman"/>
          <w:sz w:val="24"/>
          <w:szCs w:val="24"/>
        </w:rPr>
      </w:pPr>
      <w:r w:rsidRPr="0096366C">
        <w:rPr>
          <w:rFonts w:ascii="Times New Roman" w:hAnsi="Times New Roman" w:cs="Times New Roman"/>
          <w:sz w:val="24"/>
          <w:szCs w:val="24"/>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08648FD3" w14:textId="6E43D8E2" w:rsidR="0096366C" w:rsidRDefault="0096366C" w:rsidP="0096366C">
      <w:pPr>
        <w:numPr>
          <w:ilvl w:val="0"/>
          <w:numId w:val="34"/>
        </w:numPr>
        <w:spacing w:after="5" w:line="266" w:lineRule="auto"/>
        <w:ind w:right="14"/>
        <w:jc w:val="both"/>
        <w:rPr>
          <w:rFonts w:ascii="Times New Roman" w:hAnsi="Times New Roman" w:cs="Times New Roman"/>
          <w:sz w:val="24"/>
          <w:szCs w:val="24"/>
        </w:rPr>
      </w:pPr>
      <w:r w:rsidRPr="0096366C">
        <w:rPr>
          <w:rFonts w:ascii="Times New Roman" w:hAnsi="Times New Roman" w:cs="Times New Roman"/>
          <w:sz w:val="24"/>
          <w:szCs w:val="24"/>
        </w:rPr>
        <w:t>Wykonawca zapewni odpowiednie warunki sanitarno-epidemiologiczne zgodnie z obowiązującymi przepisami w zakresie zapobiegania COVID 19.</w:t>
      </w:r>
    </w:p>
    <w:p w14:paraId="3BE45089" w14:textId="77777777" w:rsidR="0096366C" w:rsidRPr="0096366C" w:rsidRDefault="0096366C" w:rsidP="0096366C">
      <w:pPr>
        <w:numPr>
          <w:ilvl w:val="0"/>
          <w:numId w:val="34"/>
        </w:numPr>
        <w:spacing w:after="5" w:line="266" w:lineRule="auto"/>
        <w:ind w:right="14"/>
        <w:jc w:val="both"/>
        <w:rPr>
          <w:rFonts w:ascii="Times New Roman" w:hAnsi="Times New Roman" w:cs="Times New Roman"/>
          <w:sz w:val="24"/>
          <w:szCs w:val="24"/>
        </w:rPr>
      </w:pPr>
    </w:p>
    <w:p w14:paraId="1312BDD8" w14:textId="0347974B" w:rsidR="0096366C" w:rsidRDefault="0096366C" w:rsidP="0096366C">
      <w:pPr>
        <w:spacing w:after="738" w:line="216" w:lineRule="auto"/>
        <w:ind w:left="1628" w:right="295" w:firstLine="166"/>
        <w:rPr>
          <w:rFonts w:ascii="Times New Roman" w:hAnsi="Times New Roman" w:cs="Times New Roman"/>
          <w:sz w:val="24"/>
          <w:szCs w:val="24"/>
        </w:rPr>
      </w:pPr>
      <w:r w:rsidRPr="0096366C">
        <w:rPr>
          <w:rFonts w:ascii="Times New Roman" w:hAnsi="Times New Roman" w:cs="Times New Roman"/>
          <w:sz w:val="24"/>
          <w:szCs w:val="24"/>
        </w:rPr>
        <w:t xml:space="preserve">Wspólny Słownik Zamówień (CPV): </w:t>
      </w:r>
    </w:p>
    <w:p w14:paraId="1607ED0F" w14:textId="77777777" w:rsidR="0096366C" w:rsidRPr="0096366C" w:rsidRDefault="0096366C" w:rsidP="0096366C">
      <w:pPr>
        <w:autoSpaceDE w:val="0"/>
        <w:autoSpaceDN w:val="0"/>
        <w:adjustRightInd w:val="0"/>
        <w:spacing w:after="0" w:line="240" w:lineRule="auto"/>
        <w:rPr>
          <w:rFonts w:ascii="Times New Roman" w:hAnsi="Times New Roman" w:cs="Times New Roman"/>
          <w:sz w:val="24"/>
          <w:szCs w:val="24"/>
        </w:rPr>
      </w:pPr>
      <w:r w:rsidRPr="0096366C">
        <w:rPr>
          <w:rFonts w:ascii="Times New Roman" w:hAnsi="Times New Roman" w:cs="Times New Roman"/>
          <w:sz w:val="24"/>
          <w:szCs w:val="24"/>
        </w:rPr>
        <w:t>Główny przedmiot – kod wg CPV 45 000 000 – 7 Roboty budowlane.</w:t>
      </w:r>
    </w:p>
    <w:p w14:paraId="151781CF" w14:textId="77777777" w:rsidR="0096366C" w:rsidRDefault="0096366C" w:rsidP="0096366C">
      <w:pPr>
        <w:autoSpaceDE w:val="0"/>
        <w:autoSpaceDN w:val="0"/>
        <w:adjustRightInd w:val="0"/>
        <w:spacing w:after="0" w:line="240" w:lineRule="auto"/>
        <w:rPr>
          <w:rFonts w:ascii="Times New Roman" w:hAnsi="Times New Roman" w:cs="Times New Roman"/>
          <w:sz w:val="24"/>
          <w:szCs w:val="24"/>
        </w:rPr>
      </w:pPr>
      <w:r w:rsidRPr="0096366C">
        <w:rPr>
          <w:rFonts w:ascii="Times New Roman" w:hAnsi="Times New Roman" w:cs="Times New Roman"/>
          <w:sz w:val="24"/>
          <w:szCs w:val="24"/>
        </w:rPr>
        <w:t xml:space="preserve">Dodatkowe przedmioty – kody wg CPV </w:t>
      </w:r>
    </w:p>
    <w:p w14:paraId="491E10CC" w14:textId="6C83BDDC" w:rsidR="0096366C" w:rsidRPr="0096366C" w:rsidRDefault="0096366C" w:rsidP="0096366C">
      <w:pPr>
        <w:autoSpaceDE w:val="0"/>
        <w:autoSpaceDN w:val="0"/>
        <w:adjustRightInd w:val="0"/>
        <w:spacing w:after="0" w:line="240" w:lineRule="auto"/>
        <w:rPr>
          <w:rFonts w:ascii="Times New Roman" w:hAnsi="Times New Roman" w:cs="Times New Roman"/>
          <w:sz w:val="24"/>
          <w:szCs w:val="24"/>
        </w:rPr>
      </w:pPr>
      <w:r w:rsidRPr="0096366C">
        <w:rPr>
          <w:rFonts w:ascii="Times New Roman" w:hAnsi="Times New Roman" w:cs="Times New Roman"/>
          <w:sz w:val="24"/>
          <w:szCs w:val="24"/>
        </w:rPr>
        <w:t xml:space="preserve">45 232 421 – 9 Roboty w zakresie oczyszczania </w:t>
      </w:r>
      <w:r w:rsidRPr="0096366C">
        <w:rPr>
          <w:rFonts w:ascii="TT1306o00" w:hAnsi="TT1306o00" w:cs="TT1306o00"/>
          <w:sz w:val="24"/>
          <w:szCs w:val="24"/>
        </w:rPr>
        <w:t>ś</w:t>
      </w:r>
      <w:r w:rsidRPr="0096366C">
        <w:rPr>
          <w:rFonts w:ascii="Times New Roman" w:hAnsi="Times New Roman" w:cs="Times New Roman"/>
          <w:sz w:val="24"/>
          <w:szCs w:val="24"/>
        </w:rPr>
        <w:t>cieków.</w:t>
      </w:r>
    </w:p>
    <w:p w14:paraId="21772C5E" w14:textId="56A3949C" w:rsidR="0096366C" w:rsidRPr="0096366C" w:rsidRDefault="0096366C" w:rsidP="0096366C">
      <w:pPr>
        <w:autoSpaceDE w:val="0"/>
        <w:autoSpaceDN w:val="0"/>
        <w:adjustRightInd w:val="0"/>
        <w:spacing w:after="0" w:line="240" w:lineRule="auto"/>
        <w:rPr>
          <w:rFonts w:ascii="Times New Roman" w:hAnsi="Times New Roman" w:cs="Times New Roman"/>
          <w:sz w:val="24"/>
          <w:szCs w:val="24"/>
        </w:rPr>
      </w:pPr>
      <w:r w:rsidRPr="0096366C">
        <w:rPr>
          <w:rFonts w:ascii="Times New Roman" w:hAnsi="Times New Roman" w:cs="Times New Roman"/>
          <w:sz w:val="24"/>
          <w:szCs w:val="24"/>
        </w:rPr>
        <w:t xml:space="preserve">45 111 200 – </w:t>
      </w:r>
      <w:r w:rsidR="000E23F1">
        <w:rPr>
          <w:rFonts w:ascii="Times New Roman" w:hAnsi="Times New Roman" w:cs="Times New Roman"/>
          <w:sz w:val="24"/>
          <w:szCs w:val="24"/>
        </w:rPr>
        <w:t>0</w:t>
      </w:r>
      <w:r w:rsidRPr="0096366C">
        <w:rPr>
          <w:rFonts w:ascii="Times New Roman" w:hAnsi="Times New Roman" w:cs="Times New Roman"/>
          <w:sz w:val="24"/>
          <w:szCs w:val="24"/>
        </w:rPr>
        <w:t xml:space="preserve"> Roboty w zakresie </w:t>
      </w:r>
      <w:proofErr w:type="spellStart"/>
      <w:r w:rsidRPr="0096366C">
        <w:rPr>
          <w:rFonts w:ascii="Times New Roman" w:hAnsi="Times New Roman" w:cs="Times New Roman"/>
          <w:sz w:val="24"/>
          <w:szCs w:val="24"/>
        </w:rPr>
        <w:t>przygot</w:t>
      </w:r>
      <w:proofErr w:type="spellEnd"/>
      <w:r w:rsidRPr="0096366C">
        <w:rPr>
          <w:rFonts w:ascii="Times New Roman" w:hAnsi="Times New Roman" w:cs="Times New Roman"/>
          <w:sz w:val="24"/>
          <w:szCs w:val="24"/>
        </w:rPr>
        <w:t>. terenu pod budow</w:t>
      </w:r>
      <w:r w:rsidRPr="0096366C">
        <w:rPr>
          <w:rFonts w:ascii="TT1306o00" w:hAnsi="TT1306o00" w:cs="TT1306o00"/>
          <w:sz w:val="24"/>
          <w:szCs w:val="24"/>
        </w:rPr>
        <w:t xml:space="preserve">ę </w:t>
      </w:r>
      <w:r w:rsidRPr="0096366C">
        <w:rPr>
          <w:rFonts w:ascii="Times New Roman" w:hAnsi="Times New Roman" w:cs="Times New Roman"/>
          <w:sz w:val="24"/>
          <w:szCs w:val="24"/>
        </w:rPr>
        <w:t>i roboty ziemne</w:t>
      </w:r>
    </w:p>
    <w:p w14:paraId="439F153F" w14:textId="77777777" w:rsidR="0096366C" w:rsidRPr="0096366C" w:rsidRDefault="0096366C" w:rsidP="0096366C">
      <w:pPr>
        <w:autoSpaceDE w:val="0"/>
        <w:autoSpaceDN w:val="0"/>
        <w:adjustRightInd w:val="0"/>
        <w:spacing w:after="0" w:line="240" w:lineRule="auto"/>
        <w:rPr>
          <w:rFonts w:ascii="Times New Roman" w:hAnsi="Times New Roman" w:cs="Times New Roman"/>
          <w:sz w:val="24"/>
          <w:szCs w:val="24"/>
        </w:rPr>
      </w:pPr>
      <w:r w:rsidRPr="0096366C">
        <w:rPr>
          <w:rFonts w:ascii="Times New Roman" w:hAnsi="Times New Roman" w:cs="Times New Roman"/>
          <w:sz w:val="24"/>
          <w:szCs w:val="24"/>
        </w:rPr>
        <w:t>45 232 460 – 4 Roboty sanitarne</w:t>
      </w:r>
    </w:p>
    <w:p w14:paraId="48FEE834" w14:textId="0F33F248" w:rsidR="0096366C" w:rsidRPr="0096366C" w:rsidRDefault="0096366C" w:rsidP="0096366C">
      <w:pPr>
        <w:autoSpaceDE w:val="0"/>
        <w:autoSpaceDN w:val="0"/>
        <w:adjustRightInd w:val="0"/>
        <w:spacing w:after="0" w:line="240" w:lineRule="auto"/>
        <w:rPr>
          <w:rFonts w:ascii="Times New Roman" w:hAnsi="Times New Roman" w:cs="Times New Roman"/>
          <w:sz w:val="24"/>
          <w:szCs w:val="24"/>
        </w:rPr>
      </w:pPr>
      <w:r w:rsidRPr="0096366C">
        <w:rPr>
          <w:rFonts w:ascii="Times New Roman" w:hAnsi="Times New Roman" w:cs="Times New Roman"/>
          <w:sz w:val="24"/>
          <w:szCs w:val="24"/>
        </w:rPr>
        <w:t xml:space="preserve">45 111 291 - </w:t>
      </w:r>
      <w:r w:rsidR="000E23F1">
        <w:rPr>
          <w:rFonts w:ascii="Times New Roman" w:hAnsi="Times New Roman" w:cs="Times New Roman"/>
          <w:sz w:val="24"/>
          <w:szCs w:val="24"/>
        </w:rPr>
        <w:t>4</w:t>
      </w:r>
      <w:r w:rsidRPr="0096366C">
        <w:rPr>
          <w:rFonts w:ascii="Times New Roman" w:hAnsi="Times New Roman" w:cs="Times New Roman"/>
          <w:sz w:val="24"/>
          <w:szCs w:val="24"/>
        </w:rPr>
        <w:t xml:space="preserve"> Roboty w zakresie zagospodarowania terenu</w:t>
      </w:r>
    </w:p>
    <w:p w14:paraId="761EF651" w14:textId="225E1537" w:rsidR="0096366C" w:rsidRDefault="0096366C" w:rsidP="0096366C">
      <w:pPr>
        <w:spacing w:line="240" w:lineRule="auto"/>
        <w:rPr>
          <w:rFonts w:ascii="Times New Roman" w:hAnsi="Times New Roman" w:cs="Times New Roman"/>
          <w:sz w:val="24"/>
          <w:szCs w:val="24"/>
        </w:rPr>
      </w:pPr>
      <w:r w:rsidRPr="0096366C">
        <w:rPr>
          <w:rFonts w:ascii="Times New Roman" w:hAnsi="Times New Roman" w:cs="Times New Roman"/>
          <w:sz w:val="24"/>
          <w:szCs w:val="24"/>
        </w:rPr>
        <w:t>45 315 100 – 9 Instalacyjne roboty elektr</w:t>
      </w:r>
      <w:r w:rsidR="00FE4FAD">
        <w:rPr>
          <w:rFonts w:ascii="Times New Roman" w:hAnsi="Times New Roman" w:cs="Times New Roman"/>
          <w:sz w:val="24"/>
          <w:szCs w:val="24"/>
        </w:rPr>
        <w:t>otechniczne</w:t>
      </w:r>
    </w:p>
    <w:p w14:paraId="375EFC17" w14:textId="4501386A" w:rsidR="0096366C" w:rsidRDefault="0096366C" w:rsidP="0096366C">
      <w:pPr>
        <w:pStyle w:val="Akapitzlist"/>
        <w:numPr>
          <w:ilvl w:val="0"/>
          <w:numId w:val="34"/>
        </w:numPr>
        <w:rPr>
          <w:sz w:val="24"/>
          <w:szCs w:val="24"/>
        </w:rPr>
      </w:pPr>
      <w:r>
        <w:rPr>
          <w:sz w:val="24"/>
          <w:szCs w:val="24"/>
        </w:rPr>
        <w:t xml:space="preserve">Zadanie </w:t>
      </w:r>
      <w:r w:rsidR="001245DF">
        <w:rPr>
          <w:sz w:val="24"/>
          <w:szCs w:val="24"/>
        </w:rPr>
        <w:t>należy zrealizować w 2 etapach:</w:t>
      </w:r>
    </w:p>
    <w:p w14:paraId="111E10ED" w14:textId="2E8BADFC" w:rsidR="00606D98" w:rsidRDefault="001245DF" w:rsidP="00606D98">
      <w:pPr>
        <w:pStyle w:val="Akapitzlist"/>
        <w:ind w:left="720"/>
        <w:rPr>
          <w:sz w:val="24"/>
          <w:szCs w:val="24"/>
        </w:rPr>
      </w:pPr>
      <w:r>
        <w:rPr>
          <w:sz w:val="24"/>
          <w:szCs w:val="24"/>
        </w:rPr>
        <w:t xml:space="preserve">- do dnia 31.12.2021 należy </w:t>
      </w:r>
      <w:r w:rsidR="00606D98">
        <w:rPr>
          <w:sz w:val="24"/>
          <w:szCs w:val="24"/>
        </w:rPr>
        <w:t xml:space="preserve">zaprojektować i wykonać 40 przydomowych oczyszczalni ścieków 4 RLM oraz zaprojektować i wykonać 30 przydomowych oczyszczalni ścieków 6 RLM </w:t>
      </w:r>
    </w:p>
    <w:p w14:paraId="66C1D81B" w14:textId="08009080" w:rsidR="00606D98" w:rsidRDefault="00606D98" w:rsidP="00606D98">
      <w:pPr>
        <w:pStyle w:val="Akapitzlist"/>
        <w:ind w:left="720"/>
        <w:rPr>
          <w:sz w:val="24"/>
          <w:szCs w:val="24"/>
        </w:rPr>
      </w:pPr>
      <w:r>
        <w:rPr>
          <w:sz w:val="24"/>
          <w:szCs w:val="24"/>
        </w:rPr>
        <w:t xml:space="preserve">- w roku 2022 należy zaprojektować i wykonać 86 przydomowych oczyszczalni ścieków 4 RLM oraz zaprojektować i wykonać 48 przydomowych oczyszczalni ścieków 6 RLM </w:t>
      </w:r>
    </w:p>
    <w:p w14:paraId="18B425EA" w14:textId="4BD9DEDD" w:rsidR="00606D98" w:rsidRDefault="00606D98" w:rsidP="00606D98">
      <w:pPr>
        <w:pStyle w:val="Akapitzlist"/>
        <w:ind w:left="720"/>
        <w:rPr>
          <w:sz w:val="24"/>
          <w:szCs w:val="24"/>
        </w:rPr>
      </w:pPr>
      <w:r>
        <w:rPr>
          <w:sz w:val="24"/>
          <w:szCs w:val="24"/>
        </w:rPr>
        <w:t xml:space="preserve">Wystawiane faktury maja zawierać pozycje dotyczące kosztów wykonania projektu i </w:t>
      </w:r>
      <w:r w:rsidR="00616528">
        <w:rPr>
          <w:sz w:val="24"/>
          <w:szCs w:val="24"/>
        </w:rPr>
        <w:t>kosztów</w:t>
      </w:r>
      <w:r>
        <w:rPr>
          <w:sz w:val="24"/>
          <w:szCs w:val="24"/>
        </w:rPr>
        <w:t xml:space="preserve"> robót budowlanych.</w:t>
      </w:r>
    </w:p>
    <w:p w14:paraId="1572C3C5" w14:textId="6ECD14D6" w:rsidR="00606D98" w:rsidRDefault="00606D98" w:rsidP="00606D98">
      <w:pPr>
        <w:pStyle w:val="Akapitzlist"/>
        <w:ind w:left="720"/>
        <w:rPr>
          <w:sz w:val="24"/>
          <w:szCs w:val="24"/>
        </w:rPr>
      </w:pPr>
    </w:p>
    <w:p w14:paraId="4CA53F64" w14:textId="77777777" w:rsidR="00606D98" w:rsidRDefault="00606D98" w:rsidP="00606D98">
      <w:pPr>
        <w:pStyle w:val="Akapitzlist"/>
        <w:ind w:left="720"/>
        <w:rPr>
          <w:sz w:val="24"/>
          <w:szCs w:val="24"/>
        </w:rPr>
      </w:pPr>
    </w:p>
    <w:p w14:paraId="3F9E745D" w14:textId="358C655E" w:rsidR="00606D98" w:rsidRPr="0096366C" w:rsidRDefault="00606D98" w:rsidP="00606D98">
      <w:pPr>
        <w:pStyle w:val="Akapitzlist"/>
        <w:ind w:left="720"/>
        <w:rPr>
          <w:sz w:val="24"/>
          <w:szCs w:val="24"/>
        </w:rPr>
      </w:pPr>
    </w:p>
    <w:p w14:paraId="4A4FCDB5" w14:textId="497C107D" w:rsidR="00606D98" w:rsidRPr="0096366C" w:rsidRDefault="00606D98" w:rsidP="00606D98">
      <w:pPr>
        <w:pStyle w:val="Akapitzlist"/>
        <w:ind w:left="720"/>
        <w:rPr>
          <w:sz w:val="24"/>
          <w:szCs w:val="24"/>
        </w:rPr>
      </w:pPr>
    </w:p>
    <w:p w14:paraId="15A7C166" w14:textId="72937B35" w:rsidR="00A97BAF" w:rsidRPr="0096366C" w:rsidRDefault="00A97BAF" w:rsidP="00606D98">
      <w:pPr>
        <w:pStyle w:val="Akapitzlist"/>
        <w:ind w:left="720"/>
        <w:rPr>
          <w:rFonts w:ascii="Arial" w:hAnsi="Arial" w:cs="Arial"/>
          <w:b/>
          <w:bCs/>
          <w:sz w:val="24"/>
          <w:szCs w:val="24"/>
        </w:rPr>
      </w:pP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lastRenderedPageBreak/>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4" w:name="_Hlk63150790"/>
    </w:p>
    <w:p w14:paraId="353B8583" w14:textId="5EBA68E7" w:rsidR="009A05D8" w:rsidRPr="009A05D8" w:rsidRDefault="00295536"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0096366C" w:rsidRPr="00616528">
        <w:rPr>
          <w:rFonts w:ascii="Times New Roman" w:eastAsia="Times New Roman" w:hAnsi="Times New Roman" w:cs="Times New Roman"/>
          <w:b/>
          <w:bCs/>
          <w:color w:val="000000"/>
          <w:sz w:val="24"/>
          <w:szCs w:val="24"/>
          <w:u w:color="000000"/>
          <w:lang w:eastAsia="pl-PL"/>
        </w:rPr>
        <w:t>18</w:t>
      </w:r>
      <w:r w:rsidR="009A05D8" w:rsidRPr="009A05D8">
        <w:rPr>
          <w:rFonts w:ascii="Times New Roman" w:eastAsia="Times New Roman" w:hAnsi="Times New Roman" w:cs="Times New Roman"/>
          <w:b/>
          <w:bCs/>
          <w:color w:val="000000"/>
          <w:sz w:val="24"/>
          <w:szCs w:val="24"/>
          <w:u w:color="000000"/>
          <w:lang w:eastAsia="pl-PL"/>
        </w:rPr>
        <w:t xml:space="preserve"> miesięcy</w:t>
      </w:r>
      <w:r w:rsidR="009A05D8"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4"/>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4AC979A0" w:rsidR="009A05D8" w:rsidRPr="00616528" w:rsidRDefault="009A05D8" w:rsidP="009A05D8">
      <w:pPr>
        <w:spacing w:after="0" w:line="240" w:lineRule="auto"/>
        <w:jc w:val="both"/>
        <w:rPr>
          <w:rFonts w:ascii="Times New Roman" w:hAnsi="Times New Roman" w:cs="Times New Roman"/>
          <w:color w:val="FFC000"/>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48600D">
        <w:rPr>
          <w:rFonts w:ascii="Times New Roman" w:hAnsi="Times New Roman" w:cs="Times New Roman"/>
          <w:b/>
          <w:bCs/>
          <w:sz w:val="24"/>
          <w:szCs w:val="24"/>
        </w:rPr>
        <w:t xml:space="preserve">Załącznik </w:t>
      </w:r>
      <w:r w:rsidR="004E3628" w:rsidRPr="0048600D">
        <w:rPr>
          <w:rFonts w:ascii="Times New Roman" w:hAnsi="Times New Roman" w:cs="Times New Roman"/>
          <w:b/>
          <w:bCs/>
          <w:sz w:val="24"/>
          <w:szCs w:val="24"/>
        </w:rPr>
        <w:t xml:space="preserve">nr </w:t>
      </w:r>
      <w:r w:rsidR="009F5D69" w:rsidRPr="0048600D">
        <w:rPr>
          <w:rFonts w:ascii="Times New Roman" w:hAnsi="Times New Roman" w:cs="Times New Roman"/>
          <w:b/>
          <w:bCs/>
          <w:sz w:val="24"/>
          <w:szCs w:val="24"/>
        </w:rPr>
        <w:t>4</w:t>
      </w:r>
      <w:r w:rsidR="004E3628" w:rsidRPr="0048600D">
        <w:rPr>
          <w:rFonts w:ascii="Times New Roman" w:hAnsi="Times New Roman" w:cs="Times New Roman"/>
          <w:b/>
          <w:bCs/>
          <w:sz w:val="24"/>
          <w:szCs w:val="24"/>
        </w:rPr>
        <w:t xml:space="preserve"> </w:t>
      </w:r>
      <w:r w:rsidRPr="0048600D">
        <w:rPr>
          <w:rFonts w:ascii="Times New Roman" w:hAnsi="Times New Roman" w:cs="Times New Roman"/>
          <w:b/>
          <w:bCs/>
          <w:sz w:val="24"/>
          <w:szCs w:val="24"/>
        </w:rPr>
        <w:t xml:space="preserve"> </w:t>
      </w:r>
      <w:r w:rsidRPr="0048600D">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a Wykonawcami odbywa się przy użyciu </w:t>
      </w:r>
      <w:proofErr w:type="spellStart"/>
      <w:r w:rsidRPr="009A05D8">
        <w:rPr>
          <w:rFonts w:ascii="Times New Roman" w:hAnsi="Times New Roman" w:cs="Times New Roman"/>
          <w:color w:val="000000"/>
          <w:sz w:val="24"/>
          <w:szCs w:val="24"/>
        </w:rPr>
        <w:t>miniPortalu</w:t>
      </w:r>
      <w:proofErr w:type="spellEnd"/>
      <w:r w:rsidRPr="009A05D8">
        <w:rPr>
          <w:rFonts w:ascii="Times New Roman" w:hAnsi="Times New Roman" w:cs="Times New Roman"/>
          <w:color w:val="000000"/>
          <w:sz w:val="24"/>
          <w:szCs w:val="24"/>
        </w:rPr>
        <w:t xml:space="preserve">, który dostępny jest pod adresem: </w:t>
      </w:r>
      <w:hyperlink r:id="rId10"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w:t>
      </w:r>
      <w:proofErr w:type="spellStart"/>
      <w:r w:rsidRPr="009A05D8">
        <w:rPr>
          <w:rFonts w:ascii="Times New Roman" w:hAnsi="Times New Roman" w:cs="Times New Roman"/>
          <w:color w:val="000000"/>
          <w:sz w:val="24"/>
          <w:szCs w:val="24"/>
        </w:rPr>
        <w:t>ePUAPu</w:t>
      </w:r>
      <w:proofErr w:type="spellEnd"/>
      <w:r w:rsidRPr="009A05D8">
        <w:rPr>
          <w:rFonts w:ascii="Times New Roman" w:hAnsi="Times New Roman" w:cs="Times New Roman"/>
          <w:color w:val="000000"/>
          <w:sz w:val="24"/>
          <w:szCs w:val="24"/>
        </w:rPr>
        <w:t>, dostępnego pod adresem:</w:t>
      </w:r>
    </w:p>
    <w:p w14:paraId="0E948FA2" w14:textId="622D99D0" w:rsidR="009A05D8" w:rsidRPr="009A05D8" w:rsidRDefault="007924D9" w:rsidP="009A05D8">
      <w:pPr>
        <w:autoSpaceDE w:val="0"/>
        <w:autoSpaceDN w:val="0"/>
        <w:adjustRightInd w:val="0"/>
        <w:spacing w:after="0" w:line="240" w:lineRule="auto"/>
        <w:jc w:val="both"/>
        <w:rPr>
          <w:rFonts w:ascii="Times New Roman" w:hAnsi="Times New Roman" w:cs="Times New Roman"/>
          <w:color w:val="000000"/>
          <w:sz w:val="24"/>
          <w:szCs w:val="24"/>
        </w:rPr>
      </w:pPr>
      <w:hyperlink r:id="rId11"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5" w:name="_Hlk63774648"/>
      <w:r w:rsidR="008539E9">
        <w:rPr>
          <w:rFonts w:ascii="Times New Roman" w:hAnsi="Times New Roman" w:cs="Times New Roman"/>
          <w:color w:val="000000"/>
          <w:sz w:val="24"/>
          <w:szCs w:val="24"/>
        </w:rPr>
        <w:t>inwestycje@korytnica.pl</w:t>
      </w:r>
      <w:bookmarkEnd w:id="5"/>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2. Wykonawca zamierzający wziąć udział w postępowaniu o udzielenie zamówienia publicznego, musi posiadać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Wykonawca posiadający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ma 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05D8">
        <w:rPr>
          <w:rFonts w:ascii="Times New Roman" w:hAnsi="Times New Roman" w:cs="Times New Roman"/>
          <w:color w:val="000000"/>
          <w:sz w:val="24"/>
          <w:szCs w:val="24"/>
        </w:rPr>
        <w:t>miniPortal</w:t>
      </w:r>
      <w:proofErr w:type="spellEnd"/>
      <w:r w:rsidRPr="009A05D8">
        <w:rPr>
          <w:rFonts w:ascii="Times New Roman" w:hAnsi="Times New Roman" w:cs="Times New Roman"/>
          <w:color w:val="000000"/>
          <w:sz w:val="24"/>
          <w:szCs w:val="24"/>
        </w:rPr>
        <w:t xml:space="preserve"> oraz Warunkach korzystania z elektronicznej platformy usług administracji publicznej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5. Za datę przekazania oferty, wniosków, zawiadomień, dokumentów elektronicznych, oświadczeń lub elektronicznych kopii dokumentów lub oświadczeń oraz innych informacji przyjmuje się datę ich przekazania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 xml:space="preserve">wszystkich postępowań w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klikając wcześniej opcję „Dla Wykonawców” lub ze strony głównej z zakładki Postępowania.</w:t>
      </w:r>
    </w:p>
    <w:p w14:paraId="73D45DD9" w14:textId="57DB2600"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xml:space="preserve">. W postępowaniu o udzielenie zamówienia komunikacja pomiędzy Zamawiającym a Wykonawcami w szczególności składanie oświadczeń, wniosków , zawiadomień oraz przekazywanie informacji odbywa się elektronicznie za pośrednictwem dedykowanego formularza: „Formularz do komunikacji”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oraz udostępnionego przez </w:t>
      </w:r>
      <w:proofErr w:type="spellStart"/>
      <w:r w:rsidRPr="009A05D8">
        <w:rPr>
          <w:rFonts w:ascii="Times New Roman" w:hAnsi="Times New Roman" w:cs="Times New Roman"/>
          <w:sz w:val="24"/>
          <w:szCs w:val="24"/>
        </w:rPr>
        <w:t>miniPortal</w:t>
      </w:r>
      <w:proofErr w:type="spellEnd"/>
      <w:r w:rsidRPr="009A05D8">
        <w:rPr>
          <w:rFonts w:ascii="Times New Roman" w:hAnsi="Times New Roman" w:cs="Times New Roman"/>
          <w:sz w:val="24"/>
          <w:szCs w:val="24"/>
        </w:rPr>
        <w:t>. We wszelkiej korespondencji związanej z 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210D4DA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E55045" w:rsidRPr="00E55045">
        <w:rPr>
          <w:rFonts w:ascii="Times New Roman" w:hAnsi="Times New Roman" w:cs="Times New Roman"/>
          <w:sz w:val="24"/>
          <w:szCs w:val="24"/>
        </w:rPr>
        <w:t>22</w:t>
      </w:r>
      <w:r w:rsidR="009F5D69" w:rsidRPr="00E55045">
        <w:rPr>
          <w:rFonts w:ascii="Times New Roman" w:hAnsi="Times New Roman" w:cs="Times New Roman"/>
          <w:sz w:val="24"/>
          <w:szCs w:val="24"/>
        </w:rPr>
        <w:t>.0</w:t>
      </w:r>
      <w:r w:rsidR="00E55045" w:rsidRPr="00E55045">
        <w:rPr>
          <w:rFonts w:ascii="Times New Roman" w:hAnsi="Times New Roman" w:cs="Times New Roman"/>
          <w:sz w:val="24"/>
          <w:szCs w:val="24"/>
        </w:rPr>
        <w:t>5</w:t>
      </w:r>
      <w:r w:rsidR="009F5D69" w:rsidRPr="00E55045">
        <w:rPr>
          <w:rFonts w:ascii="Times New Roman" w:hAnsi="Times New Roman" w:cs="Times New Roman"/>
          <w:sz w:val="24"/>
          <w:szCs w:val="24"/>
        </w:rPr>
        <w:t>.2021</w:t>
      </w:r>
      <w:r w:rsidRPr="009A05D8">
        <w:rPr>
          <w:rFonts w:ascii="Times New Roman" w:hAnsi="Times New Roman" w:cs="Times New Roman"/>
          <w:sz w:val="24"/>
          <w:szCs w:val="24"/>
        </w:rPr>
        <w:t xml:space="preserve"> 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w:t>
      </w:r>
      <w:r w:rsidRPr="009A05D8">
        <w:rPr>
          <w:rFonts w:ascii="Times New Roman" w:hAnsi="Times New Roman" w:cs="Times New Roman"/>
          <w:sz w:val="24"/>
          <w:szCs w:val="24"/>
        </w:rPr>
        <w:lastRenderedPageBreak/>
        <w:t xml:space="preserve">zasoby, to zgodnie z art. 118 ust. 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Zgodnie z art. 118 ust. 4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6"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xml:space="preserve">) oraz art. 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6"/>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t xml:space="preserve">1. Zgodnie z art. 63 ust. 2 </w:t>
      </w:r>
      <w:proofErr w:type="spellStart"/>
      <w:r w:rsidRPr="009A05D8">
        <w:rPr>
          <w:rFonts w:ascii="Times New Roman" w:eastAsia="Times New Roman" w:hAnsi="Times New Roman" w:cs="Times New Roman"/>
          <w:sz w:val="24"/>
          <w:szCs w:val="24"/>
          <w:lang w:eastAsia="ar-SA"/>
        </w:rPr>
        <w:t>Pzp</w:t>
      </w:r>
      <w:proofErr w:type="spellEnd"/>
      <w:r w:rsidRPr="009A05D8">
        <w:rPr>
          <w:rFonts w:ascii="Times New Roman" w:eastAsia="Times New Roman" w:hAnsi="Times New Roman" w:cs="Times New Roman"/>
          <w:sz w:val="24"/>
          <w:szCs w:val="24"/>
          <w:lang w:eastAsia="ar-SA"/>
        </w:rPr>
        <w:t xml:space="preserve">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t>
      </w:r>
      <w:hyperlink r:id="rId12"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Funkcjonalność do zaszyfrowania oferty przez Wykonawcę jest dostępna dla wykonawców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 szczegółach danego postępowania. W formularzu oferty Wykonawca zobowiązany jest podać adres skrzynki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44A48543"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76993FAA" w14:textId="77777777" w:rsidR="00A97BAF" w:rsidRPr="009A05D8" w:rsidRDefault="00A97BAF" w:rsidP="009A05D8">
      <w:pPr>
        <w:autoSpaceDE w:val="0"/>
        <w:autoSpaceDN w:val="0"/>
        <w:adjustRightInd w:val="0"/>
        <w:spacing w:after="0" w:line="240" w:lineRule="auto"/>
        <w:jc w:val="both"/>
        <w:rPr>
          <w:rFonts w:ascii="Times New Roman" w:hAnsi="Times New Roman" w:cs="Times New Roman"/>
          <w:sz w:val="24"/>
          <w:szCs w:val="24"/>
        </w:rPr>
      </w:pPr>
    </w:p>
    <w:p w14:paraId="156DBE69" w14:textId="77777777" w:rsidR="00A97BAF" w:rsidRPr="00A97BAF" w:rsidRDefault="00A97BAF" w:rsidP="00A97BAF">
      <w:pPr>
        <w:spacing w:after="0" w:line="240" w:lineRule="auto"/>
        <w:jc w:val="both"/>
        <w:rPr>
          <w:rFonts w:ascii="Times New Roman" w:eastAsia="Times New Roman" w:hAnsi="Times New Roman" w:cs="Times New Roman"/>
          <w:sz w:val="24"/>
          <w:szCs w:val="24"/>
          <w:lang w:eastAsia="pl-PL"/>
        </w:rPr>
      </w:pPr>
      <w:r w:rsidRPr="00A97BAF">
        <w:rPr>
          <w:rFonts w:ascii="Times New Roman" w:eastAsia="Times New Roman" w:hAnsi="Times New Roman" w:cs="Times New Roman"/>
          <w:sz w:val="24"/>
          <w:szCs w:val="24"/>
          <w:lang w:eastAsia="pl-PL"/>
        </w:rPr>
        <w:t xml:space="preserve">- Podpis zaufany jest 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w:t>
      </w:r>
      <w:r w:rsidRPr="00A97BAF">
        <w:rPr>
          <w:rFonts w:ascii="Times New Roman" w:eastAsia="Times New Roman" w:hAnsi="Times New Roman" w:cs="Times New Roman"/>
          <w:sz w:val="24"/>
          <w:szCs w:val="24"/>
          <w:lang w:eastAsia="pl-PL"/>
        </w:rPr>
        <w:lastRenderedPageBreak/>
        <w:t xml:space="preserve">jego złożenia. Chodzi tu zatem o podpis przynależny do profilu zaufanego na platformie </w:t>
      </w:r>
      <w:proofErr w:type="spellStart"/>
      <w:r w:rsidRPr="00A97BAF">
        <w:rPr>
          <w:rFonts w:ascii="Times New Roman" w:eastAsia="Times New Roman" w:hAnsi="Times New Roman" w:cs="Times New Roman"/>
          <w:sz w:val="24"/>
          <w:szCs w:val="24"/>
          <w:lang w:eastAsia="pl-PL"/>
        </w:rPr>
        <w:t>ePUAP</w:t>
      </w:r>
      <w:proofErr w:type="spellEnd"/>
      <w:r w:rsidRPr="00A97BAF">
        <w:rPr>
          <w:rFonts w:ascii="Times New Roman" w:eastAsia="Times New Roman" w:hAnsi="Times New Roman" w:cs="Times New Roman"/>
          <w:sz w:val="24"/>
          <w:szCs w:val="24"/>
          <w:lang w:eastAsia="pl-PL"/>
        </w:rPr>
        <w:t xml:space="preserve">. </w:t>
      </w:r>
    </w:p>
    <w:p w14:paraId="2E2E874E" w14:textId="77777777" w:rsidR="00A97BAF" w:rsidRPr="00A97BAF" w:rsidRDefault="00A97BAF" w:rsidP="00A97BA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A0987EA" w14:textId="77777777" w:rsidR="00A97BAF" w:rsidRPr="00A97BAF" w:rsidRDefault="00A97BAF" w:rsidP="00A97BAF">
      <w:pPr>
        <w:autoSpaceDE w:val="0"/>
        <w:autoSpaceDN w:val="0"/>
        <w:adjustRightInd w:val="0"/>
        <w:spacing w:after="0" w:line="240" w:lineRule="auto"/>
        <w:jc w:val="both"/>
        <w:rPr>
          <w:rFonts w:ascii="Times New Roman" w:hAnsi="Times New Roman" w:cs="Times New Roman"/>
          <w:sz w:val="24"/>
          <w:szCs w:val="24"/>
        </w:rPr>
      </w:pPr>
      <w:r w:rsidRPr="00A97BAF">
        <w:rPr>
          <w:rFonts w:ascii="Times New Roman" w:eastAsia="Times New Roman" w:hAnsi="Times New Roman" w:cs="Times New Roman"/>
          <w:sz w:val="24"/>
          <w:szCs w:val="24"/>
          <w:lang w:eastAsia="pl-PL"/>
        </w:rPr>
        <w:t xml:space="preserve">- Podpis osobisty to zaś podpis zdefiniowany w art. 2 ust. 1 pkt 9 ustawy z 6 sierpnia 2010 r. o dowodach osobistych (tekst jednolity Dz.U. 2020.332). Jest to zaawansowany podpis elektroniczny w rozumieniu art. 3 pkt 11 rozporządzenia </w:t>
      </w:r>
      <w:proofErr w:type="spellStart"/>
      <w:r w:rsidRPr="00A97BAF">
        <w:rPr>
          <w:rFonts w:ascii="Times New Roman" w:eastAsia="Times New Roman" w:hAnsi="Times New Roman" w:cs="Times New Roman"/>
          <w:sz w:val="24"/>
          <w:szCs w:val="24"/>
          <w:lang w:eastAsia="pl-PL"/>
        </w:rPr>
        <w:t>eIDAS</w:t>
      </w:r>
      <w:proofErr w:type="spellEnd"/>
      <w:r w:rsidRPr="00A97BAF">
        <w:rPr>
          <w:rFonts w:ascii="Times New Roman" w:eastAsia="Times New Roman" w:hAnsi="Times New Roman" w:cs="Times New Roman"/>
          <w:sz w:val="24"/>
          <w:szCs w:val="24"/>
          <w:lang w:eastAsia="pl-PL"/>
        </w:rPr>
        <w:t xml:space="preserve">, weryfikowany za pomocą certyfikatu podpisu osobistego, czyli poświadczenia elektronicznego, które przyporządkowuje dane służące do walidacji podpisu osobistego do posiadacza </w:t>
      </w:r>
      <w:r w:rsidRPr="00A97BAF">
        <w:rPr>
          <w:rFonts w:ascii="Times New Roman" w:eastAsia="Times New Roman" w:hAnsi="Times New Roman" w:cs="Times New Roman"/>
          <w:i/>
          <w:iCs/>
          <w:sz w:val="24"/>
          <w:szCs w:val="24"/>
          <w:lang w:eastAsia="pl-PL"/>
        </w:rPr>
        <w:t>dowodu osobistego</w:t>
      </w:r>
      <w:r w:rsidRPr="00A97BAF">
        <w:rPr>
          <w:rFonts w:ascii="Times New Roman" w:eastAsia="Times New Roman" w:hAnsi="Times New Roman" w:cs="Times New Roman"/>
          <w:sz w:val="24"/>
          <w:szCs w:val="24"/>
          <w:lang w:eastAsia="pl-PL"/>
        </w:rPr>
        <w:t>, potwierdzające dane tego posiadacza. Certyfikaty podpisu elektronicznego stanowią warstwę elektroniczną dowodu osobistego i są wydawane przez ministra właściwego do spraw wewnętrznych.</w:t>
      </w:r>
    </w:p>
    <w:p w14:paraId="6AAFE7E8" w14:textId="77777777" w:rsidR="00A97BAF" w:rsidRDefault="00A97BAF" w:rsidP="00A97BAF">
      <w:pPr>
        <w:autoSpaceDE w:val="0"/>
        <w:autoSpaceDN w:val="0"/>
        <w:adjustRightInd w:val="0"/>
        <w:spacing w:after="0" w:line="240" w:lineRule="auto"/>
        <w:jc w:val="both"/>
        <w:rPr>
          <w:rFonts w:ascii="Arial" w:hAnsi="Arial" w:cs="Arial"/>
          <w:sz w:val="20"/>
          <w:szCs w:val="20"/>
        </w:rPr>
      </w:pP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5. Sposób złożenia oferty, w tym zaszyfrowania oferty opisany został w „Instrukcji użytkownika”, dostępnej na stronie: </w:t>
      </w:r>
      <w:hyperlink r:id="rId13"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5A8608E9" w:rsidR="009A05D8" w:rsidRPr="009F5D69"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xml:space="preserve">8.1 Termin składania ofert upływa </w:t>
      </w:r>
      <w:bookmarkStart w:id="7" w:name="_Hlk67553920"/>
      <w:bookmarkStart w:id="8" w:name="_Hlk64445675"/>
      <w:r w:rsidR="00E55045" w:rsidRPr="00E55045">
        <w:rPr>
          <w:rFonts w:ascii="Times New Roman" w:hAnsi="Times New Roman" w:cs="Times New Roman"/>
          <w:b/>
          <w:bCs/>
          <w:sz w:val="24"/>
          <w:szCs w:val="24"/>
        </w:rPr>
        <w:t>23</w:t>
      </w:r>
      <w:r w:rsidRPr="00E55045">
        <w:rPr>
          <w:rFonts w:ascii="Times New Roman" w:hAnsi="Times New Roman" w:cs="Times New Roman"/>
          <w:b/>
          <w:bCs/>
          <w:sz w:val="24"/>
          <w:szCs w:val="24"/>
        </w:rPr>
        <w:t>.0</w:t>
      </w:r>
      <w:r w:rsidR="00E55045" w:rsidRPr="00E55045">
        <w:rPr>
          <w:rFonts w:ascii="Times New Roman" w:hAnsi="Times New Roman" w:cs="Times New Roman"/>
          <w:b/>
          <w:bCs/>
          <w:sz w:val="24"/>
          <w:szCs w:val="24"/>
        </w:rPr>
        <w:t>4</w:t>
      </w:r>
      <w:r w:rsidRPr="00E55045">
        <w:rPr>
          <w:rFonts w:ascii="Times New Roman" w:hAnsi="Times New Roman" w:cs="Times New Roman"/>
          <w:b/>
          <w:bCs/>
          <w:sz w:val="24"/>
          <w:szCs w:val="24"/>
        </w:rPr>
        <w:t xml:space="preserve">.2021 </w:t>
      </w:r>
      <w:bookmarkEnd w:id="7"/>
      <w:r w:rsidRPr="009F5D69">
        <w:rPr>
          <w:rFonts w:ascii="Times New Roman" w:hAnsi="Times New Roman" w:cs="Times New Roman"/>
          <w:b/>
          <w:bCs/>
          <w:sz w:val="24"/>
          <w:szCs w:val="24"/>
        </w:rPr>
        <w:t>roku do godz. 1</w:t>
      </w:r>
      <w:r w:rsidR="009F5D69" w:rsidRPr="009F5D69">
        <w:rPr>
          <w:rFonts w:ascii="Times New Roman" w:hAnsi="Times New Roman" w:cs="Times New Roman"/>
          <w:b/>
          <w:bCs/>
          <w:sz w:val="24"/>
          <w:szCs w:val="24"/>
        </w:rPr>
        <w:t>0</w:t>
      </w:r>
      <w:r w:rsidRPr="009F5D69">
        <w:rPr>
          <w:rFonts w:ascii="Times New Roman" w:hAnsi="Times New Roman" w:cs="Times New Roman"/>
          <w:b/>
          <w:bCs/>
          <w:sz w:val="24"/>
          <w:szCs w:val="24"/>
        </w:rPr>
        <w:t xml:space="preserve">:00 </w:t>
      </w:r>
      <w:bookmarkEnd w:id="8"/>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9. Wykonawca może przed upływem terminu do składania ofert wycofać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Sposób wycofania oferty został opisany w „Instrukcji użytkownika” dostępnej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9"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4220E876"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E55045" w:rsidRPr="00E55045">
        <w:rPr>
          <w:rFonts w:ascii="Times New Roman" w:hAnsi="Times New Roman" w:cs="Times New Roman"/>
          <w:b/>
          <w:bCs/>
          <w:sz w:val="24"/>
          <w:szCs w:val="24"/>
        </w:rPr>
        <w:t xml:space="preserve">23.04.2021 </w:t>
      </w:r>
      <w:r w:rsidR="009F5D69" w:rsidRPr="009F5D69">
        <w:rPr>
          <w:rFonts w:ascii="Times New Roman" w:hAnsi="Times New Roman" w:cs="Times New Roman"/>
          <w:b/>
          <w:bCs/>
          <w:sz w:val="24"/>
          <w:szCs w:val="24"/>
        </w:rPr>
        <w:t>roku do godz. 1</w:t>
      </w:r>
      <w:r w:rsidR="009F5D69">
        <w:rPr>
          <w:rFonts w:ascii="Times New Roman" w:hAnsi="Times New Roman" w:cs="Times New Roman"/>
          <w:b/>
          <w:bCs/>
          <w:sz w:val="24"/>
          <w:szCs w:val="24"/>
        </w:rPr>
        <w:t>1</w:t>
      </w:r>
      <w:r w:rsidR="009F5D69" w:rsidRPr="009F5D69">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Otwarcie ofert następuje poprzez użycie mechanizmu do odszyfrowania ofert dostępnego po zalogowaniu w zakładce Deszyfrowanie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wykonawca, żaden ze wspólników konsorcjum (w przypadku składania oferty wspólnej) ani żaden podmiot, na którego zasoby powołuje się wykonawca w celu spełnienia warunków udziału w postępowaniu. </w:t>
      </w:r>
    </w:p>
    <w:bookmarkEnd w:id="9"/>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t>Zamawiający informuje, że obowiązującym wynagrodzeniem w przedmiotowym postępowaniu jest wynagrodzenie ryczałtowe i dlatego przedmiary robót stanowiące załącznik do niniejszej SWZ mają charakter poglądowy i mogą stanowić jedynie materiał pomocniczy do 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Obowiązującym wynagrodzeniem w niniejszym postępowaniu jest wynagrodzenie ryczałtowe, o którym mowa w art. 632  ustawy z dnia 23 kwietnia 1964 r. Kodeks Cywilny (tj. Dz.U. z 2019 r. poz. 1145  z </w:t>
      </w:r>
      <w:proofErr w:type="spellStart"/>
      <w:r w:rsidRPr="009A05D8">
        <w:rPr>
          <w:rFonts w:ascii="Times New Roman" w:hAnsi="Times New Roman" w:cs="Times New Roman"/>
          <w:sz w:val="24"/>
          <w:szCs w:val="24"/>
        </w:rPr>
        <w:t>późn</w:t>
      </w:r>
      <w:proofErr w:type="spellEnd"/>
      <w:r w:rsidRPr="009A05D8">
        <w:rPr>
          <w:rFonts w:ascii="Times New Roman" w:hAnsi="Times New Roman" w:cs="Times New Roman"/>
          <w:sz w:val="24"/>
          <w:szCs w:val="24"/>
        </w:rPr>
        <w:t>.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561076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w:t>
      </w:r>
      <w:r w:rsidR="00616528">
        <w:rPr>
          <w:rFonts w:ascii="Times New Roman" w:hAnsi="Times New Roman" w:cs="Times New Roman"/>
          <w:sz w:val="24"/>
          <w:szCs w:val="24"/>
        </w:rPr>
        <w:t>.</w:t>
      </w:r>
      <w:r w:rsidRPr="009A05D8">
        <w:rPr>
          <w:rFonts w:ascii="Times New Roman" w:hAnsi="Times New Roman" w:cs="Times New Roman"/>
          <w:sz w:val="24"/>
          <w:szCs w:val="24"/>
        </w:rPr>
        <w:t xml:space="preserve">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Skutki finansowe jakichkolwiek wad (błędów) w dokumentacji projektowej obciążają wykonawcę zamówienia, a zatem musi on przewidzieć wszystkie okoliczności, które mogą wpłynąć na cenę zamówienia. W związku z powyższym zaleca się szczegółowe sprawdzenie </w:t>
      </w:r>
      <w:r w:rsidRPr="009A05D8">
        <w:rPr>
          <w:rFonts w:ascii="Times New Roman" w:hAnsi="Times New Roman" w:cs="Times New Roman"/>
          <w:sz w:val="24"/>
          <w:szCs w:val="24"/>
        </w:rPr>
        <w:lastRenderedPageBreak/>
        <w:t>dokumentacji projektowej, specyfikacji technicznej wykonania i odbioru robót jak również przyszłego placu budowy.</w:t>
      </w:r>
    </w:p>
    <w:p w14:paraId="4A4083FC" w14:textId="53CB0400" w:rsidR="009A05D8" w:rsidRPr="00361624"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C = (</w:t>
      </w:r>
      <w:proofErr w:type="spellStart"/>
      <w:r w:rsidRPr="00251689">
        <w:rPr>
          <w:rFonts w:ascii="Times New Roman" w:hAnsi="Times New Roman" w:cs="Times New Roman"/>
          <w:sz w:val="24"/>
          <w:szCs w:val="24"/>
          <w:lang w:eastAsia="ar-SA"/>
        </w:rPr>
        <w:t>Cmin</w:t>
      </w:r>
      <w:proofErr w:type="spellEnd"/>
      <w:r w:rsidRPr="00251689">
        <w:rPr>
          <w:rFonts w:ascii="Times New Roman" w:hAnsi="Times New Roman" w:cs="Times New Roman"/>
          <w:sz w:val="24"/>
          <w:szCs w:val="24"/>
          <w:lang w:eastAsia="ar-SA"/>
        </w:rPr>
        <w:t xml:space="preserve">/Co)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65A1EA6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w:t>
      </w:r>
      <w:r w:rsidR="004930DF">
        <w:rPr>
          <w:rFonts w:ascii="Times New Roman" w:hAnsi="Times New Roman" w:cs="Times New Roman"/>
          <w:sz w:val="24"/>
          <w:szCs w:val="24"/>
          <w:lang w:eastAsia="ar-SA"/>
        </w:rPr>
        <w:t xml:space="preserve">48 </w:t>
      </w:r>
      <w:r w:rsidRPr="00251689">
        <w:rPr>
          <w:rFonts w:ascii="Times New Roman" w:hAnsi="Times New Roman" w:cs="Times New Roman"/>
          <w:sz w:val="24"/>
          <w:szCs w:val="24"/>
          <w:lang w:eastAsia="ar-SA"/>
        </w:rPr>
        <w:t xml:space="preserve">miesięcy obowiązkowy  – 0 pkt </w:t>
      </w:r>
    </w:p>
    <w:p w14:paraId="40F6D0B2" w14:textId="0BAD9402"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w:t>
      </w:r>
      <w:r w:rsidR="0048110E">
        <w:rPr>
          <w:rFonts w:ascii="Times New Roman" w:hAnsi="Times New Roman" w:cs="Times New Roman"/>
          <w:sz w:val="24"/>
          <w:szCs w:val="24"/>
          <w:lang w:eastAsia="ar-SA"/>
        </w:rPr>
        <w:t>6</w:t>
      </w:r>
      <w:r w:rsidR="004930DF">
        <w:rPr>
          <w:rFonts w:ascii="Times New Roman" w:hAnsi="Times New Roman" w:cs="Times New Roman"/>
          <w:sz w:val="24"/>
          <w:szCs w:val="24"/>
          <w:lang w:eastAsia="ar-SA"/>
        </w:rPr>
        <w:t>0</w:t>
      </w:r>
      <w:r w:rsidRPr="00251689">
        <w:rPr>
          <w:rFonts w:ascii="Times New Roman" w:hAnsi="Times New Roman" w:cs="Times New Roman"/>
          <w:sz w:val="24"/>
          <w:szCs w:val="24"/>
          <w:lang w:eastAsia="ar-SA"/>
        </w:rPr>
        <w:t xml:space="preserve">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0DB06E01" w:rsidR="00251689" w:rsidRPr="00CF1DF3" w:rsidRDefault="00CF1DF3" w:rsidP="00251689">
      <w:pPr>
        <w:numPr>
          <w:ilvl w:val="0"/>
          <w:numId w:val="10"/>
        </w:numPr>
        <w:spacing w:after="0" w:line="240" w:lineRule="auto"/>
        <w:jc w:val="both"/>
        <w:rPr>
          <w:rFonts w:ascii="Times New Roman" w:hAnsi="Times New Roman" w:cs="Times New Roman"/>
          <w:sz w:val="24"/>
          <w:szCs w:val="24"/>
        </w:rPr>
      </w:pPr>
      <w:r w:rsidRPr="00CF1DF3">
        <w:t xml:space="preserve"> </w:t>
      </w:r>
      <w:r w:rsidRPr="00CF1DF3">
        <w:rPr>
          <w:rFonts w:ascii="Times New Roman" w:hAnsi="Times New Roman" w:cs="Times New Roman"/>
          <w:sz w:val="24"/>
          <w:szCs w:val="24"/>
        </w:rPr>
        <w:t xml:space="preserve">Zamawiający zawiera umowę w sprawie zamówienia publicznego, z uwzględnieniem art. 577, w terminie nie krótszym niż 5 dni od dnia przesłania zawiadomienia o wyborze </w:t>
      </w:r>
      <w:r w:rsidRPr="00CF1DF3">
        <w:rPr>
          <w:rFonts w:ascii="Times New Roman" w:hAnsi="Times New Roman" w:cs="Times New Roman"/>
          <w:sz w:val="24"/>
          <w:szCs w:val="24"/>
        </w:rPr>
        <w:lastRenderedPageBreak/>
        <w:t>najkorzystniejszej oferty, jeżeli zawiadomienie to zostało przesłane przy użyciu środków komunikacji elektronicznej, albo 10 dni, jeżeli zostało przesłane w inny sposób.</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20</w:t>
      </w:r>
      <w:r w:rsidR="009A05D8" w:rsidRPr="001641EA">
        <w:rPr>
          <w:rFonts w:ascii="Times New Roman" w:hAnsi="Times New Roman" w:cs="Times New Roman"/>
          <w:b/>
          <w:bCs/>
          <w:sz w:val="24"/>
          <w:szCs w:val="24"/>
          <w:u w:val="single"/>
        </w:rPr>
        <w:t xml:space="preserve">. Podstawy wykluczenia, o których mowa w art. 109 ust. 1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przesłanek, o których mowa w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502878CA" w:rsidR="00FF64D7" w:rsidRPr="00483CAA" w:rsidRDefault="00FF64D7" w:rsidP="00FF64D7">
      <w:pPr>
        <w:spacing w:after="3" w:line="336" w:lineRule="auto"/>
        <w:ind w:left="571" w:right="35"/>
        <w:rPr>
          <w:rFonts w:ascii="Times New Roman" w:hAnsi="Times New Roman" w:cs="Times New Roman"/>
          <w:sz w:val="24"/>
          <w:szCs w:val="24"/>
        </w:rPr>
      </w:pPr>
      <w:bookmarkStart w:id="10" w:name="_Hlk61429282"/>
      <w:r w:rsidRPr="00483CAA">
        <w:rPr>
          <w:rFonts w:ascii="Times New Roman" w:hAnsi="Times New Roman" w:cs="Times New Roman"/>
          <w:sz w:val="24"/>
          <w:szCs w:val="24"/>
        </w:rPr>
        <w:t xml:space="preserve">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w:t>
      </w:r>
      <w:r w:rsidRPr="00483CAA">
        <w:rPr>
          <w:rFonts w:ascii="Times New Roman" w:hAnsi="Times New Roman" w:cs="Times New Roman"/>
          <w:sz w:val="24"/>
          <w:szCs w:val="24"/>
        </w:rPr>
        <w:lastRenderedPageBreak/>
        <w:t>budowlaną</w:t>
      </w:r>
      <w:r w:rsidR="004930DF">
        <w:rPr>
          <w:rFonts w:ascii="Times New Roman" w:hAnsi="Times New Roman" w:cs="Times New Roman"/>
          <w:sz w:val="24"/>
          <w:szCs w:val="24"/>
        </w:rPr>
        <w:t xml:space="preserve"> </w:t>
      </w:r>
      <w:r w:rsidR="004930DF" w:rsidRPr="00D2550E">
        <w:rPr>
          <w:i/>
          <w:szCs w:val="24"/>
          <w:lang w:eastAsia="pl-PL"/>
        </w:rPr>
        <w:t xml:space="preserve"> </w:t>
      </w:r>
      <w:r w:rsidR="004930DF" w:rsidRPr="004930DF">
        <w:rPr>
          <w:rFonts w:ascii="Times New Roman" w:hAnsi="Times New Roman" w:cs="Times New Roman"/>
          <w:iCs/>
          <w:sz w:val="24"/>
          <w:szCs w:val="24"/>
          <w:lang w:eastAsia="pl-PL"/>
        </w:rPr>
        <w:t>o charakterze i złożoności porównywalnej z przedmiotem zamówienia</w:t>
      </w:r>
      <w:r w:rsidRPr="00483CAA">
        <w:rPr>
          <w:rFonts w:ascii="Times New Roman" w:hAnsi="Times New Roman" w:cs="Times New Roman"/>
          <w:sz w:val="24"/>
          <w:szCs w:val="24"/>
        </w:rPr>
        <w:t xml:space="preserve"> polegającą na </w:t>
      </w:r>
      <w:r w:rsidR="00D9210E">
        <w:rPr>
          <w:rFonts w:ascii="Times New Roman" w:hAnsi="Times New Roman" w:cs="Times New Roman"/>
          <w:sz w:val="24"/>
          <w:szCs w:val="24"/>
        </w:rPr>
        <w:t>zaprojektowaniu i budowie co najmniej 50 POŚ w systemie roślinnym lub kompostowym.</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bookmarkEnd w:id="10"/>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1"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1"/>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3A92471A" w:rsidR="00212F6E"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2"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BB0A58">
        <w:rPr>
          <w:rFonts w:ascii="Times New Roman" w:hAnsi="Times New Roman" w:cs="Times New Roman"/>
          <w:sz w:val="24"/>
          <w:szCs w:val="24"/>
        </w:rPr>
        <w:t>3</w:t>
      </w:r>
      <w:r w:rsidRPr="00483CAA">
        <w:rPr>
          <w:rFonts w:ascii="Times New Roman" w:hAnsi="Times New Roman" w:cs="Times New Roman"/>
          <w:sz w:val="24"/>
          <w:szCs w:val="24"/>
        </w:rPr>
        <w:t xml:space="preserve"> do SWZ </w:t>
      </w:r>
      <w:bookmarkEnd w:id="12"/>
      <w:r w:rsidRPr="00483CAA">
        <w:rPr>
          <w:rFonts w:ascii="Times New Roman" w:hAnsi="Times New Roman" w:cs="Times New Roman"/>
          <w:sz w:val="24"/>
          <w:szCs w:val="24"/>
        </w:rPr>
        <w:t>(w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118918" w14:textId="20DACE76" w:rsidR="009A05D8" w:rsidRPr="009A05D8" w:rsidRDefault="00F06993" w:rsidP="00F06993">
      <w:pPr>
        <w:pStyle w:val="Bezodstpw"/>
        <w:rPr>
          <w:rFonts w:ascii="Times New Roman" w:hAnsi="Times New Roman" w:cs="Times New Roman"/>
          <w:sz w:val="24"/>
          <w:szCs w:val="24"/>
        </w:rPr>
      </w:pPr>
      <w:r w:rsidRPr="00F06993">
        <w:rPr>
          <w:rFonts w:ascii="Times New Roman" w:hAnsi="Times New Roman" w:cs="Times New Roman"/>
          <w:sz w:val="24"/>
          <w:szCs w:val="24"/>
        </w:rPr>
        <w:t xml:space="preserve">Zamawiający wzywa wykonawcę, którego oferta została najwyżej oceniona, do złożenia w wyznaczonym terminie, nie krótszym niż 5 dni od dnia wezwania, podmiotowych środków dowodowych, </w:t>
      </w:r>
      <w:r w:rsidR="009A05D8" w:rsidRPr="009A05D8">
        <w:rPr>
          <w:rFonts w:ascii="Times New Roman" w:hAnsi="Times New Roman" w:cs="Times New Roman"/>
          <w:sz w:val="24"/>
          <w:szCs w:val="24"/>
        </w:rPr>
        <w:t xml:space="preserve"> (wymienion</w:t>
      </w:r>
      <w:r>
        <w:rPr>
          <w:rFonts w:ascii="Times New Roman" w:hAnsi="Times New Roman" w:cs="Times New Roman"/>
          <w:sz w:val="24"/>
          <w:szCs w:val="24"/>
        </w:rPr>
        <w:t>ych</w:t>
      </w:r>
      <w:r w:rsidR="009A05D8" w:rsidRPr="009A05D8">
        <w:rPr>
          <w:rFonts w:ascii="Times New Roman" w:hAnsi="Times New Roman" w:cs="Times New Roman"/>
          <w:sz w:val="24"/>
          <w:szCs w:val="24"/>
        </w:rPr>
        <w:t xml:space="preserve"> w niniejszym punkcie nr </w:t>
      </w:r>
      <w:r w:rsidR="00212F6E">
        <w:rPr>
          <w:rFonts w:ascii="Times New Roman" w:hAnsi="Times New Roman" w:cs="Times New Roman"/>
          <w:sz w:val="24"/>
          <w:szCs w:val="24"/>
        </w:rPr>
        <w:t>22</w:t>
      </w:r>
      <w:r w:rsidR="009A05D8" w:rsidRPr="009A05D8">
        <w:rPr>
          <w:rFonts w:ascii="Times New Roman" w:hAnsi="Times New Roman" w:cs="Times New Roman"/>
          <w:sz w:val="24"/>
          <w:szCs w:val="24"/>
        </w:rPr>
        <w:t xml:space="preserve"> SWZ)  i w formie określonej w Rozporządzeniu wydanym na podstawie art. 128 ust. 6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tj. w Rozporządzeniu „w sprawie rodzajów podmiotowych środków dowodowych oraz innych dokumentów lub oświadczeń, jakich może żądać zamawiający od wykonawcy” (Rozporządzenie „o dokumentach”). Wykazy robót budowlanych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 xml:space="preserve">24. Liczbę części zamówienia, na którą wykonawca może złożyć ofertę, lub maksymalną liczbę części, na które zamówienie może zostać udzielone temu samemu wykonawcy, oraz </w:t>
      </w:r>
      <w:r w:rsidRPr="001641EA">
        <w:rPr>
          <w:rFonts w:ascii="Times New Roman" w:hAnsi="Times New Roman" w:cs="Times New Roman"/>
          <w:b/>
          <w:bCs/>
          <w:sz w:val="24"/>
          <w:szCs w:val="24"/>
          <w:u w:val="single"/>
        </w:rPr>
        <w:lastRenderedPageBreak/>
        <w:t>kryteria lub zasady, mające zastosowanie do ustalenia, które części zamówienia zostaną 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 związku z powyższym wykonawca musi przed rozpoczęciem wykonywania czynności przez te osoby przedstawić inspektorowi nadzoru inwestorskiego lub zamawiającego lub jego przedstawicieli, dokumenty potwierdzające zatrudnianie tych osób na umowę o pracę. Zgodnie z art. 438 ust. 2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04227E6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Pracodawcą tych osób musi być: wykonawca lub jeden ze wspólników konsorcjum, zgłoszony zgodnie z przepisami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004930DF">
        <w:rPr>
          <w:rFonts w:ascii="Times New Roman" w:hAnsi="Times New Roman" w:cs="Times New Roman"/>
          <w:sz w:val="24"/>
          <w:szCs w:val="24"/>
        </w:rPr>
        <w:t>.</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40D4FE97" w:rsidR="009A05D8"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7AEADF50" w14:textId="3A3891EE" w:rsidR="004930DF" w:rsidRDefault="004930DF" w:rsidP="009A05D8">
      <w:pPr>
        <w:spacing w:after="0" w:line="240" w:lineRule="auto"/>
        <w:jc w:val="both"/>
        <w:rPr>
          <w:rFonts w:ascii="Times New Roman" w:hAnsi="Times New Roman" w:cs="Times New Roman"/>
          <w:sz w:val="24"/>
          <w:szCs w:val="24"/>
        </w:rPr>
      </w:pPr>
      <w:r w:rsidRPr="004930DF">
        <w:rPr>
          <w:rFonts w:ascii="Times New Roman" w:hAnsi="Times New Roman" w:cs="Times New Roman"/>
          <w:sz w:val="24"/>
          <w:szCs w:val="24"/>
        </w:rPr>
        <w:t>Nie dotyczy</w:t>
      </w:r>
      <w:r>
        <w:rPr>
          <w:rFonts w:ascii="Times New Roman" w:hAnsi="Times New Roman" w:cs="Times New Roman"/>
          <w:sz w:val="24"/>
          <w:szCs w:val="24"/>
        </w:rPr>
        <w:t>.</w:t>
      </w:r>
    </w:p>
    <w:p w14:paraId="72FBA011" w14:textId="77777777" w:rsidR="004930DF" w:rsidRDefault="004930DF" w:rsidP="009A05D8">
      <w:pPr>
        <w:spacing w:after="0" w:line="240" w:lineRule="auto"/>
        <w:jc w:val="both"/>
        <w:rPr>
          <w:rFonts w:ascii="Times New Roman" w:hAnsi="Times New Roman" w:cs="Times New Roman"/>
          <w:sz w:val="24"/>
          <w:szCs w:val="24"/>
        </w:rPr>
      </w:pPr>
    </w:p>
    <w:p w14:paraId="289EF2B1" w14:textId="5D68073F"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o których mowa w art. 214 ust. 1 pkt 7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1E449112"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DB0F89">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dokonuje takiego zastrzeżenia zgodnie z art. 60 i art. 121 </w:t>
      </w:r>
      <w:proofErr w:type="spellStart"/>
      <w:r w:rsidR="009A05D8" w:rsidRPr="004D2164">
        <w:rPr>
          <w:rFonts w:ascii="Times New Roman" w:hAnsi="Times New Roman" w:cs="Times New Roman"/>
          <w:b/>
          <w:bCs/>
          <w:sz w:val="24"/>
          <w:szCs w:val="24"/>
          <w:u w:val="single"/>
        </w:rPr>
        <w:t>Pzp</w:t>
      </w:r>
      <w:proofErr w:type="spellEnd"/>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b/>
          <w:bCs/>
          <w:sz w:val="24"/>
          <w:szCs w:val="24"/>
          <w:u w:val="single"/>
        </w:rPr>
        <w:t xml:space="preserve">,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w sytuacji określonej w art. 93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lastRenderedPageBreak/>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311E8BC4" w14:textId="6B0D5EE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BB0A58">
        <w:t xml:space="preserve"> </w:t>
      </w:r>
      <w:r w:rsidR="00D9210E">
        <w:rPr>
          <w:rFonts w:ascii="Times New Roman" w:eastAsia="MS Mincho" w:hAnsi="Times New Roman" w:cs="Times New Roman"/>
          <w:b/>
          <w:color w:val="000000"/>
          <w:sz w:val="24"/>
          <w:szCs w:val="24"/>
          <w:lang w:eastAsia="ja-JP"/>
        </w:rPr>
        <w:t>Budowa przydomowych oczyszczalni ścieków na terenie Gminy Korytnica.</w:t>
      </w:r>
      <w:r w:rsidR="00CF1DF3" w:rsidRPr="009A05D8">
        <w:rPr>
          <w:rFonts w:ascii="Times New Roman" w:hAnsi="Times New Roman" w:cs="Times New Roman"/>
          <w:sz w:val="24"/>
          <w:szCs w:val="24"/>
        </w:rPr>
        <w:t xml:space="preserve"> </w:t>
      </w: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 innej formie niż pieniądz należy złożyć w formie oryginału  W przypadku wnoszenia zabezpieczenia w innej formie niż pieniądz treść dokumentu stanowiącego zabezpieczenie musi być zgodna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Zwrot zabezpieczenia nastąpi zgodnie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w:t>
      </w:r>
      <w:r w:rsidRPr="009B6499">
        <w:rPr>
          <w:rFonts w:ascii="Times New Roman" w:hAnsi="Times New Roman" w:cs="Times New Roman"/>
          <w:sz w:val="24"/>
          <w:szCs w:val="24"/>
          <w:lang w:eastAsia="ar-SA"/>
        </w:rPr>
        <w:lastRenderedPageBreak/>
        <w:t xml:space="preserve">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4"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5"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Pani/Pana dane osobowe będą przechowywane, zgodnie z art. 97 ust. 1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 xml:space="preserve">w zakresie niezgodnym z ustawą </w:t>
      </w:r>
      <w:proofErr w:type="spellStart"/>
      <w:r w:rsidRPr="009B6499">
        <w:rPr>
          <w:rFonts w:ascii="Times New Roman" w:hAnsi="Times New Roman" w:cs="Times New Roman"/>
          <w:i/>
          <w:iCs/>
          <w:sz w:val="24"/>
          <w:szCs w:val="24"/>
          <w:lang w:eastAsia="ar-SA"/>
        </w:rPr>
        <w:t>Pzp</w:t>
      </w:r>
      <w:proofErr w:type="spellEnd"/>
      <w:r w:rsidRPr="009B6499">
        <w:rPr>
          <w:rFonts w:ascii="Times New Roman" w:hAnsi="Times New Roman" w:cs="Times New Roman"/>
          <w:i/>
          <w:iCs/>
          <w:sz w:val="24"/>
          <w:szCs w:val="24"/>
          <w:lang w:eastAsia="ar-SA"/>
        </w:rPr>
        <w:t xml:space="preserve">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lastRenderedPageBreak/>
        <w:t>Załączniki do SWZ:</w:t>
      </w:r>
    </w:p>
    <w:p w14:paraId="2EC3825E" w14:textId="189D2F0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w:t>
      </w:r>
      <w:r w:rsidR="00F92989">
        <w:rPr>
          <w:rFonts w:ascii="Times New Roman" w:hAnsi="Times New Roman" w:cs="Times New Roman"/>
          <w:sz w:val="24"/>
          <w:szCs w:val="24"/>
        </w:rPr>
        <w:t>Program Funkcjonalno-Użytkowy</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439A72F1" w14:textId="7DC8BC45" w:rsidR="004E3628" w:rsidRDefault="007B412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 xml:space="preserve">Załacznik nr </w:t>
      </w:r>
      <w:r w:rsidR="00BB0A58">
        <w:rPr>
          <w:rFonts w:ascii="Times New Roman" w:hAnsi="Times New Roman" w:cs="Times New Roman"/>
          <w:b/>
          <w:bCs/>
          <w:sz w:val="24"/>
          <w:szCs w:val="24"/>
        </w:rPr>
        <w:t>3</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2264E581" w:rsidR="00C6520C" w:rsidRPr="009A05D8" w:rsidRDefault="007B412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520C" w:rsidRPr="009A05D8">
        <w:rPr>
          <w:rFonts w:ascii="Times New Roman" w:hAnsi="Times New Roman" w:cs="Times New Roman"/>
          <w:sz w:val="24"/>
          <w:szCs w:val="24"/>
        </w:rPr>
        <w:t xml:space="preserve">.  </w:t>
      </w:r>
      <w:r w:rsidR="00C6520C" w:rsidRPr="009A05D8">
        <w:rPr>
          <w:rFonts w:ascii="Times New Roman" w:hAnsi="Times New Roman" w:cs="Times New Roman"/>
          <w:b/>
          <w:bCs/>
          <w:sz w:val="24"/>
          <w:szCs w:val="24"/>
        </w:rPr>
        <w:t xml:space="preserve">Załącznik </w:t>
      </w:r>
      <w:r w:rsidR="00BB0A58">
        <w:rPr>
          <w:rFonts w:ascii="Times New Roman" w:hAnsi="Times New Roman" w:cs="Times New Roman"/>
          <w:b/>
          <w:bCs/>
          <w:sz w:val="24"/>
          <w:szCs w:val="24"/>
        </w:rPr>
        <w:t>4</w:t>
      </w:r>
      <w:r w:rsidR="00C6520C"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069E0438" w:rsidR="009A05D8" w:rsidRDefault="009A05D8" w:rsidP="009A05D8">
      <w:pPr>
        <w:spacing w:after="0" w:line="240" w:lineRule="auto"/>
        <w:jc w:val="both"/>
        <w:rPr>
          <w:rFonts w:ascii="Times New Roman" w:hAnsi="Times New Roman" w:cs="Times New Roman"/>
          <w:b/>
          <w:bCs/>
          <w:sz w:val="24"/>
          <w:szCs w:val="24"/>
        </w:rPr>
      </w:pPr>
    </w:p>
    <w:p w14:paraId="77148CA4" w14:textId="6A646789" w:rsidR="00BB0A58" w:rsidRDefault="00BB0A58" w:rsidP="009A05D8">
      <w:pPr>
        <w:spacing w:after="0" w:line="240" w:lineRule="auto"/>
        <w:jc w:val="both"/>
        <w:rPr>
          <w:rFonts w:ascii="Times New Roman" w:hAnsi="Times New Roman" w:cs="Times New Roman"/>
          <w:b/>
          <w:bCs/>
          <w:sz w:val="24"/>
          <w:szCs w:val="24"/>
        </w:rPr>
      </w:pPr>
    </w:p>
    <w:p w14:paraId="28E4EBA1" w14:textId="713058CD" w:rsidR="00BB0A58" w:rsidRDefault="00BB0A58" w:rsidP="009A05D8">
      <w:pPr>
        <w:spacing w:after="0" w:line="240" w:lineRule="auto"/>
        <w:jc w:val="both"/>
        <w:rPr>
          <w:rFonts w:ascii="Times New Roman" w:hAnsi="Times New Roman" w:cs="Times New Roman"/>
          <w:b/>
          <w:bCs/>
          <w:sz w:val="24"/>
          <w:szCs w:val="24"/>
        </w:rPr>
      </w:pPr>
    </w:p>
    <w:p w14:paraId="66CB9E17" w14:textId="2C7CCEAB" w:rsidR="00BB0A58" w:rsidRDefault="00BB0A58" w:rsidP="009A05D8">
      <w:pPr>
        <w:spacing w:after="0" w:line="240" w:lineRule="auto"/>
        <w:jc w:val="both"/>
        <w:rPr>
          <w:rFonts w:ascii="Times New Roman" w:hAnsi="Times New Roman" w:cs="Times New Roman"/>
          <w:b/>
          <w:bCs/>
          <w:sz w:val="24"/>
          <w:szCs w:val="24"/>
        </w:rPr>
      </w:pPr>
    </w:p>
    <w:p w14:paraId="4B1148B1" w14:textId="711E8E95" w:rsidR="00BB0A58" w:rsidRDefault="00BB0A58" w:rsidP="009A05D8">
      <w:pPr>
        <w:spacing w:after="0" w:line="240" w:lineRule="auto"/>
        <w:jc w:val="both"/>
        <w:rPr>
          <w:rFonts w:ascii="Times New Roman" w:hAnsi="Times New Roman" w:cs="Times New Roman"/>
          <w:b/>
          <w:bCs/>
          <w:sz w:val="24"/>
          <w:szCs w:val="24"/>
        </w:rPr>
      </w:pPr>
    </w:p>
    <w:p w14:paraId="3C50D3A1" w14:textId="03D397BE" w:rsidR="00BB0A58" w:rsidRDefault="00BB0A58" w:rsidP="009A05D8">
      <w:pPr>
        <w:spacing w:after="0" w:line="240" w:lineRule="auto"/>
        <w:jc w:val="both"/>
        <w:rPr>
          <w:rFonts w:ascii="Times New Roman" w:hAnsi="Times New Roman" w:cs="Times New Roman"/>
          <w:b/>
          <w:bCs/>
          <w:sz w:val="24"/>
          <w:szCs w:val="24"/>
        </w:rPr>
      </w:pPr>
    </w:p>
    <w:p w14:paraId="6770F5BD" w14:textId="739049D2" w:rsidR="00BB0A58" w:rsidRDefault="00BB0A58" w:rsidP="009A05D8">
      <w:pPr>
        <w:spacing w:after="0" w:line="240" w:lineRule="auto"/>
        <w:jc w:val="both"/>
        <w:rPr>
          <w:rFonts w:ascii="Times New Roman" w:hAnsi="Times New Roman" w:cs="Times New Roman"/>
          <w:b/>
          <w:bCs/>
          <w:sz w:val="24"/>
          <w:szCs w:val="24"/>
        </w:rPr>
      </w:pPr>
    </w:p>
    <w:p w14:paraId="016CE84A" w14:textId="4A18210B" w:rsidR="00BB0A58" w:rsidRDefault="00BB0A58" w:rsidP="009A05D8">
      <w:pPr>
        <w:spacing w:after="0" w:line="240" w:lineRule="auto"/>
        <w:jc w:val="both"/>
        <w:rPr>
          <w:rFonts w:ascii="Times New Roman" w:hAnsi="Times New Roman" w:cs="Times New Roman"/>
          <w:b/>
          <w:bCs/>
          <w:sz w:val="24"/>
          <w:szCs w:val="24"/>
        </w:rPr>
      </w:pPr>
    </w:p>
    <w:p w14:paraId="1AB88BC0" w14:textId="34D60125" w:rsidR="00BB0A58" w:rsidRDefault="00BB0A58" w:rsidP="009A05D8">
      <w:pPr>
        <w:spacing w:after="0" w:line="240" w:lineRule="auto"/>
        <w:jc w:val="both"/>
        <w:rPr>
          <w:rFonts w:ascii="Times New Roman" w:hAnsi="Times New Roman" w:cs="Times New Roman"/>
          <w:b/>
          <w:bCs/>
          <w:sz w:val="24"/>
          <w:szCs w:val="24"/>
        </w:rPr>
      </w:pPr>
    </w:p>
    <w:p w14:paraId="10F6AB5B" w14:textId="62187D66" w:rsidR="00BB0A58" w:rsidRDefault="00BB0A58" w:rsidP="009A05D8">
      <w:pPr>
        <w:spacing w:after="0" w:line="240" w:lineRule="auto"/>
        <w:jc w:val="both"/>
        <w:rPr>
          <w:rFonts w:ascii="Times New Roman" w:hAnsi="Times New Roman" w:cs="Times New Roman"/>
          <w:b/>
          <w:bCs/>
          <w:sz w:val="24"/>
          <w:szCs w:val="24"/>
        </w:rPr>
      </w:pPr>
    </w:p>
    <w:p w14:paraId="608FACDC" w14:textId="02E768F7" w:rsidR="00BB0A58" w:rsidRDefault="00BB0A58" w:rsidP="009A05D8">
      <w:pPr>
        <w:spacing w:after="0" w:line="240" w:lineRule="auto"/>
        <w:jc w:val="both"/>
        <w:rPr>
          <w:rFonts w:ascii="Times New Roman" w:hAnsi="Times New Roman" w:cs="Times New Roman"/>
          <w:b/>
          <w:bCs/>
          <w:sz w:val="24"/>
          <w:szCs w:val="24"/>
        </w:rPr>
      </w:pPr>
    </w:p>
    <w:p w14:paraId="02B27492" w14:textId="132EB84C" w:rsidR="00BB0A58" w:rsidRDefault="00BB0A58" w:rsidP="009A05D8">
      <w:pPr>
        <w:spacing w:after="0" w:line="240" w:lineRule="auto"/>
        <w:jc w:val="both"/>
        <w:rPr>
          <w:rFonts w:ascii="Times New Roman" w:hAnsi="Times New Roman" w:cs="Times New Roman"/>
          <w:b/>
          <w:bCs/>
          <w:sz w:val="24"/>
          <w:szCs w:val="24"/>
        </w:rPr>
      </w:pPr>
    </w:p>
    <w:p w14:paraId="0260E904" w14:textId="5AD7ED27" w:rsidR="00BB0A58" w:rsidRDefault="00BB0A58" w:rsidP="009A05D8">
      <w:pPr>
        <w:spacing w:after="0" w:line="240" w:lineRule="auto"/>
        <w:jc w:val="both"/>
        <w:rPr>
          <w:rFonts w:ascii="Times New Roman" w:hAnsi="Times New Roman" w:cs="Times New Roman"/>
          <w:b/>
          <w:bCs/>
          <w:sz w:val="24"/>
          <w:szCs w:val="24"/>
        </w:rPr>
      </w:pPr>
    </w:p>
    <w:p w14:paraId="28B1C962" w14:textId="47876F32" w:rsidR="00BB0A58" w:rsidRDefault="00BB0A58" w:rsidP="009A05D8">
      <w:pPr>
        <w:spacing w:after="0" w:line="240" w:lineRule="auto"/>
        <w:jc w:val="both"/>
        <w:rPr>
          <w:rFonts w:ascii="Times New Roman" w:hAnsi="Times New Roman" w:cs="Times New Roman"/>
          <w:b/>
          <w:bCs/>
          <w:sz w:val="24"/>
          <w:szCs w:val="24"/>
        </w:rPr>
      </w:pPr>
    </w:p>
    <w:p w14:paraId="31C1ACA7" w14:textId="6E095430" w:rsidR="00BB0A58" w:rsidRDefault="00BB0A58" w:rsidP="009A05D8">
      <w:pPr>
        <w:spacing w:after="0" w:line="240" w:lineRule="auto"/>
        <w:jc w:val="both"/>
        <w:rPr>
          <w:rFonts w:ascii="Times New Roman" w:hAnsi="Times New Roman" w:cs="Times New Roman"/>
          <w:b/>
          <w:bCs/>
          <w:sz w:val="24"/>
          <w:szCs w:val="24"/>
        </w:rPr>
      </w:pPr>
    </w:p>
    <w:p w14:paraId="76EFA740" w14:textId="62F03F27" w:rsidR="00BB0A58" w:rsidRDefault="00BB0A58" w:rsidP="009A05D8">
      <w:pPr>
        <w:spacing w:after="0" w:line="240" w:lineRule="auto"/>
        <w:jc w:val="both"/>
        <w:rPr>
          <w:rFonts w:ascii="Times New Roman" w:hAnsi="Times New Roman" w:cs="Times New Roman"/>
          <w:b/>
          <w:bCs/>
          <w:sz w:val="24"/>
          <w:szCs w:val="24"/>
        </w:rPr>
      </w:pPr>
    </w:p>
    <w:p w14:paraId="6AA4F8AF" w14:textId="1B801A7E"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lastRenderedPageBreak/>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657A123A"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r w:rsidR="00D9210E" w:rsidRPr="00D9210E">
        <w:rPr>
          <w:rFonts w:ascii="Times New Roman" w:hAnsi="Times New Roman" w:cs="Times New Roman"/>
          <w:b/>
          <w:bCs/>
          <w:sz w:val="24"/>
          <w:szCs w:val="24"/>
        </w:rPr>
        <w:t>Budowa przydomowych oczyszczalni ścieków na terenie Gminy Korytnica</w:t>
      </w:r>
      <w:r w:rsidR="00D9210E" w:rsidRPr="0096366C">
        <w:rPr>
          <w:rFonts w:ascii="Times New Roman" w:eastAsia="Times New Roman" w:hAnsi="Times New Roman" w:cs="Times New Roman"/>
          <w:color w:val="000000"/>
          <w:sz w:val="24"/>
          <w:szCs w:val="24"/>
          <w:lang w:eastAsia="pl-PL"/>
        </w:rPr>
        <w:t xml:space="preserve"> </w:t>
      </w:r>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037"/>
        <w:gridCol w:w="1510"/>
        <w:gridCol w:w="2010"/>
        <w:gridCol w:w="1810"/>
      </w:tblGrid>
      <w:tr w:rsidR="005256E7" w:rsidRPr="00F92989" w14:paraId="417BB367" w14:textId="77777777" w:rsidTr="00F92989">
        <w:tc>
          <w:tcPr>
            <w:tcW w:w="693" w:type="dxa"/>
          </w:tcPr>
          <w:p w14:paraId="65D85117" w14:textId="77777777" w:rsidR="005256E7" w:rsidRPr="00F92989" w:rsidRDefault="005256E7" w:rsidP="005256E7">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L.P</w:t>
            </w:r>
          </w:p>
        </w:tc>
        <w:tc>
          <w:tcPr>
            <w:tcW w:w="3037" w:type="dxa"/>
          </w:tcPr>
          <w:p w14:paraId="36ABDA63" w14:textId="77777777"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Zakres robót</w:t>
            </w:r>
          </w:p>
        </w:tc>
        <w:tc>
          <w:tcPr>
            <w:tcW w:w="1510" w:type="dxa"/>
          </w:tcPr>
          <w:p w14:paraId="3F174571" w14:textId="5FB85FFD"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I</w:t>
            </w:r>
            <w:r w:rsidR="00F92989">
              <w:rPr>
                <w:rFonts w:ascii="Times New Roman" w:hAnsi="Times New Roman" w:cs="Times New Roman"/>
                <w:b/>
                <w:bCs/>
                <w:sz w:val="24"/>
                <w:szCs w:val="24"/>
              </w:rPr>
              <w:t>lość sztuk</w:t>
            </w:r>
          </w:p>
        </w:tc>
        <w:tc>
          <w:tcPr>
            <w:tcW w:w="2010" w:type="dxa"/>
          </w:tcPr>
          <w:p w14:paraId="79E5EB8B" w14:textId="48BD4851"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 xml:space="preserve">Cena jednostkowa </w:t>
            </w:r>
            <w:r w:rsidR="00F92989">
              <w:rPr>
                <w:rFonts w:ascii="Times New Roman" w:hAnsi="Times New Roman" w:cs="Times New Roman"/>
                <w:b/>
                <w:bCs/>
                <w:sz w:val="24"/>
                <w:szCs w:val="24"/>
              </w:rPr>
              <w:t>w zł</w:t>
            </w:r>
          </w:p>
        </w:tc>
        <w:tc>
          <w:tcPr>
            <w:tcW w:w="1810" w:type="dxa"/>
          </w:tcPr>
          <w:p w14:paraId="048A1CB3" w14:textId="65347DA7"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Wartość netto</w:t>
            </w:r>
            <w:r w:rsidR="00F92989">
              <w:rPr>
                <w:rFonts w:ascii="Times New Roman" w:hAnsi="Times New Roman" w:cs="Times New Roman"/>
                <w:b/>
                <w:bCs/>
                <w:sz w:val="24"/>
                <w:szCs w:val="24"/>
              </w:rPr>
              <w:t xml:space="preserve"> w zł</w:t>
            </w:r>
          </w:p>
        </w:tc>
      </w:tr>
      <w:tr w:rsidR="005256E7" w:rsidRPr="00F92989" w14:paraId="1320F07C" w14:textId="77777777" w:rsidTr="00F92989">
        <w:tc>
          <w:tcPr>
            <w:tcW w:w="693" w:type="dxa"/>
          </w:tcPr>
          <w:p w14:paraId="205F9218" w14:textId="677E6B0A"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1.</w:t>
            </w:r>
          </w:p>
        </w:tc>
        <w:tc>
          <w:tcPr>
            <w:tcW w:w="3037" w:type="dxa"/>
          </w:tcPr>
          <w:p w14:paraId="0D745C44" w14:textId="2A8BE610"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Wykonanie projektu budowlanego POŚ</w:t>
            </w:r>
          </w:p>
        </w:tc>
        <w:tc>
          <w:tcPr>
            <w:tcW w:w="1510" w:type="dxa"/>
          </w:tcPr>
          <w:p w14:paraId="4404635C" w14:textId="44E394EB"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204</w:t>
            </w:r>
          </w:p>
        </w:tc>
        <w:tc>
          <w:tcPr>
            <w:tcW w:w="2010" w:type="dxa"/>
          </w:tcPr>
          <w:p w14:paraId="7764A546" w14:textId="77777777" w:rsidR="005256E7" w:rsidRPr="00F92989" w:rsidRDefault="005256E7" w:rsidP="00E70288">
            <w:pPr>
              <w:pStyle w:val="Bezodstpw"/>
              <w:rPr>
                <w:rFonts w:ascii="Times New Roman" w:hAnsi="Times New Roman" w:cs="Times New Roman"/>
                <w:b/>
                <w:bCs/>
                <w:sz w:val="24"/>
                <w:szCs w:val="24"/>
              </w:rPr>
            </w:pPr>
          </w:p>
        </w:tc>
        <w:tc>
          <w:tcPr>
            <w:tcW w:w="1810" w:type="dxa"/>
          </w:tcPr>
          <w:p w14:paraId="6B255B00" w14:textId="77777777" w:rsidR="005256E7" w:rsidRPr="00F92989" w:rsidRDefault="005256E7" w:rsidP="00E70288">
            <w:pPr>
              <w:pStyle w:val="Bezodstpw"/>
              <w:rPr>
                <w:rFonts w:ascii="Times New Roman" w:hAnsi="Times New Roman" w:cs="Times New Roman"/>
                <w:b/>
                <w:bCs/>
                <w:sz w:val="24"/>
                <w:szCs w:val="24"/>
              </w:rPr>
            </w:pPr>
          </w:p>
        </w:tc>
      </w:tr>
      <w:tr w:rsidR="005256E7" w:rsidRPr="00F92989" w14:paraId="4D70154F" w14:textId="77777777" w:rsidTr="00F92989">
        <w:tc>
          <w:tcPr>
            <w:tcW w:w="693" w:type="dxa"/>
          </w:tcPr>
          <w:p w14:paraId="419E4EFC" w14:textId="009ABFCB"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2.</w:t>
            </w:r>
          </w:p>
        </w:tc>
        <w:tc>
          <w:tcPr>
            <w:tcW w:w="3037" w:type="dxa"/>
          </w:tcPr>
          <w:p w14:paraId="15568A73" w14:textId="77777777"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Budowa POŚ 4 RLM</w:t>
            </w:r>
          </w:p>
          <w:p w14:paraId="7148E7D8" w14:textId="658AB534" w:rsidR="005256E7" w:rsidRPr="00F92989" w:rsidRDefault="005256E7" w:rsidP="00E70288">
            <w:pPr>
              <w:pStyle w:val="Bezodstpw"/>
              <w:rPr>
                <w:rFonts w:ascii="Times New Roman" w:hAnsi="Times New Roman" w:cs="Times New Roman"/>
                <w:b/>
                <w:bCs/>
                <w:sz w:val="24"/>
                <w:szCs w:val="24"/>
              </w:rPr>
            </w:pPr>
          </w:p>
        </w:tc>
        <w:tc>
          <w:tcPr>
            <w:tcW w:w="1510" w:type="dxa"/>
          </w:tcPr>
          <w:p w14:paraId="5D8F4C92" w14:textId="3C4A64DF"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126</w:t>
            </w:r>
          </w:p>
        </w:tc>
        <w:tc>
          <w:tcPr>
            <w:tcW w:w="2010" w:type="dxa"/>
          </w:tcPr>
          <w:p w14:paraId="14F3428E" w14:textId="45FEDDC9" w:rsidR="005256E7" w:rsidRPr="00F92989" w:rsidRDefault="005256E7" w:rsidP="00E70288">
            <w:pPr>
              <w:pStyle w:val="Bezodstpw"/>
              <w:rPr>
                <w:rFonts w:ascii="Times New Roman" w:hAnsi="Times New Roman" w:cs="Times New Roman"/>
                <w:b/>
                <w:bCs/>
                <w:sz w:val="24"/>
                <w:szCs w:val="24"/>
              </w:rPr>
            </w:pPr>
          </w:p>
        </w:tc>
        <w:tc>
          <w:tcPr>
            <w:tcW w:w="1810" w:type="dxa"/>
          </w:tcPr>
          <w:p w14:paraId="534D0971" w14:textId="77777777" w:rsidR="005256E7" w:rsidRPr="00F92989" w:rsidRDefault="005256E7" w:rsidP="00E70288">
            <w:pPr>
              <w:pStyle w:val="Bezodstpw"/>
              <w:rPr>
                <w:rFonts w:ascii="Times New Roman" w:hAnsi="Times New Roman" w:cs="Times New Roman"/>
                <w:b/>
                <w:bCs/>
                <w:sz w:val="24"/>
                <w:szCs w:val="24"/>
              </w:rPr>
            </w:pPr>
          </w:p>
        </w:tc>
      </w:tr>
      <w:tr w:rsidR="005256E7" w:rsidRPr="00F92989" w14:paraId="2CD020D2" w14:textId="77777777" w:rsidTr="00F92989">
        <w:tc>
          <w:tcPr>
            <w:tcW w:w="693" w:type="dxa"/>
          </w:tcPr>
          <w:p w14:paraId="5FEE48B2" w14:textId="1769F293"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3.</w:t>
            </w:r>
          </w:p>
        </w:tc>
        <w:tc>
          <w:tcPr>
            <w:tcW w:w="3037" w:type="dxa"/>
          </w:tcPr>
          <w:p w14:paraId="00112A21" w14:textId="34A77385"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Budowa POŚ 6 RLM</w:t>
            </w:r>
          </w:p>
          <w:p w14:paraId="5367BC10" w14:textId="340A093D" w:rsidR="005256E7" w:rsidRPr="00F92989" w:rsidRDefault="005256E7" w:rsidP="00E70288">
            <w:pPr>
              <w:pStyle w:val="Bezodstpw"/>
              <w:rPr>
                <w:rFonts w:ascii="Times New Roman" w:hAnsi="Times New Roman" w:cs="Times New Roman"/>
                <w:b/>
                <w:bCs/>
                <w:sz w:val="24"/>
                <w:szCs w:val="24"/>
              </w:rPr>
            </w:pPr>
          </w:p>
        </w:tc>
        <w:tc>
          <w:tcPr>
            <w:tcW w:w="1510" w:type="dxa"/>
          </w:tcPr>
          <w:p w14:paraId="1767D4FA" w14:textId="14DE47CE" w:rsidR="005256E7" w:rsidRPr="00F92989" w:rsidRDefault="005256E7" w:rsidP="00E70288">
            <w:pPr>
              <w:pStyle w:val="Bezodstpw"/>
              <w:rPr>
                <w:rFonts w:ascii="Times New Roman" w:hAnsi="Times New Roman" w:cs="Times New Roman"/>
                <w:b/>
                <w:bCs/>
                <w:sz w:val="24"/>
                <w:szCs w:val="24"/>
              </w:rPr>
            </w:pPr>
            <w:r w:rsidRPr="00F92989">
              <w:rPr>
                <w:rFonts w:ascii="Times New Roman" w:hAnsi="Times New Roman" w:cs="Times New Roman"/>
                <w:b/>
                <w:bCs/>
                <w:sz w:val="24"/>
                <w:szCs w:val="24"/>
              </w:rPr>
              <w:t>78</w:t>
            </w:r>
          </w:p>
        </w:tc>
        <w:tc>
          <w:tcPr>
            <w:tcW w:w="2010" w:type="dxa"/>
          </w:tcPr>
          <w:p w14:paraId="4DA6A520" w14:textId="5D797419" w:rsidR="005256E7" w:rsidRPr="00F92989" w:rsidRDefault="005256E7" w:rsidP="00E70288">
            <w:pPr>
              <w:pStyle w:val="Bezodstpw"/>
              <w:rPr>
                <w:rFonts w:ascii="Times New Roman" w:hAnsi="Times New Roman" w:cs="Times New Roman"/>
                <w:b/>
                <w:bCs/>
                <w:sz w:val="24"/>
                <w:szCs w:val="24"/>
              </w:rPr>
            </w:pPr>
          </w:p>
        </w:tc>
        <w:tc>
          <w:tcPr>
            <w:tcW w:w="1810" w:type="dxa"/>
          </w:tcPr>
          <w:p w14:paraId="0D19AB5F" w14:textId="77777777" w:rsidR="005256E7" w:rsidRPr="00F92989" w:rsidRDefault="005256E7" w:rsidP="00E70288">
            <w:pPr>
              <w:pStyle w:val="Bezodstpw"/>
              <w:rPr>
                <w:rFonts w:ascii="Times New Roman" w:hAnsi="Times New Roman" w:cs="Times New Roman"/>
                <w:b/>
                <w:bCs/>
                <w:sz w:val="24"/>
                <w:szCs w:val="24"/>
              </w:rPr>
            </w:pPr>
          </w:p>
        </w:tc>
      </w:tr>
      <w:tr w:rsidR="005256E7" w:rsidRPr="00F92989" w14:paraId="6103D4F5" w14:textId="77777777" w:rsidTr="00F92989">
        <w:tc>
          <w:tcPr>
            <w:tcW w:w="5240" w:type="dxa"/>
            <w:gridSpan w:val="3"/>
          </w:tcPr>
          <w:p w14:paraId="2320E513" w14:textId="77777777" w:rsidR="005256E7" w:rsidRPr="00F92989" w:rsidRDefault="005256E7" w:rsidP="00E70288">
            <w:pPr>
              <w:pStyle w:val="Bezodstpw"/>
              <w:jc w:val="right"/>
              <w:rPr>
                <w:rFonts w:ascii="Times New Roman" w:hAnsi="Times New Roman" w:cs="Times New Roman"/>
                <w:b/>
                <w:bCs/>
                <w:sz w:val="24"/>
                <w:szCs w:val="24"/>
              </w:rPr>
            </w:pPr>
          </w:p>
        </w:tc>
        <w:tc>
          <w:tcPr>
            <w:tcW w:w="2010" w:type="dxa"/>
          </w:tcPr>
          <w:p w14:paraId="4787F2CD" w14:textId="2C5D4628" w:rsidR="005256E7" w:rsidRPr="00F92989" w:rsidRDefault="005256E7" w:rsidP="00E70288">
            <w:pPr>
              <w:pStyle w:val="Bezodstpw"/>
              <w:jc w:val="right"/>
              <w:rPr>
                <w:rFonts w:ascii="Times New Roman" w:hAnsi="Times New Roman" w:cs="Times New Roman"/>
                <w:b/>
                <w:bCs/>
                <w:sz w:val="24"/>
                <w:szCs w:val="24"/>
              </w:rPr>
            </w:pPr>
            <w:r w:rsidRPr="00F92989">
              <w:rPr>
                <w:rFonts w:ascii="Times New Roman" w:hAnsi="Times New Roman" w:cs="Times New Roman"/>
                <w:b/>
                <w:bCs/>
                <w:sz w:val="24"/>
                <w:szCs w:val="24"/>
              </w:rPr>
              <w:t>RAZEM NETTO</w:t>
            </w:r>
            <w:r w:rsidR="00F92989">
              <w:rPr>
                <w:rFonts w:ascii="Times New Roman" w:hAnsi="Times New Roman" w:cs="Times New Roman"/>
                <w:b/>
                <w:bCs/>
                <w:sz w:val="24"/>
                <w:szCs w:val="24"/>
              </w:rPr>
              <w:t xml:space="preserve"> </w:t>
            </w:r>
          </w:p>
          <w:p w14:paraId="457A8C7F" w14:textId="77777777" w:rsidR="005256E7" w:rsidRPr="00F92989" w:rsidRDefault="005256E7" w:rsidP="00E70288">
            <w:pPr>
              <w:pStyle w:val="Bezodstpw"/>
              <w:jc w:val="right"/>
              <w:rPr>
                <w:rFonts w:ascii="Times New Roman" w:hAnsi="Times New Roman" w:cs="Times New Roman"/>
                <w:b/>
                <w:bCs/>
                <w:sz w:val="24"/>
                <w:szCs w:val="24"/>
              </w:rPr>
            </w:pPr>
            <w:r w:rsidRPr="00F92989">
              <w:rPr>
                <w:rFonts w:ascii="Times New Roman" w:hAnsi="Times New Roman" w:cs="Times New Roman"/>
                <w:b/>
                <w:bCs/>
                <w:sz w:val="24"/>
                <w:szCs w:val="24"/>
              </w:rPr>
              <w:t>VAT</w:t>
            </w:r>
          </w:p>
          <w:p w14:paraId="096CBECE" w14:textId="77777777" w:rsidR="005256E7" w:rsidRPr="00F92989" w:rsidRDefault="005256E7" w:rsidP="00E70288">
            <w:pPr>
              <w:pStyle w:val="Bezodstpw"/>
              <w:jc w:val="right"/>
              <w:rPr>
                <w:rFonts w:ascii="Times New Roman" w:hAnsi="Times New Roman" w:cs="Times New Roman"/>
                <w:b/>
                <w:bCs/>
                <w:sz w:val="24"/>
                <w:szCs w:val="24"/>
              </w:rPr>
            </w:pPr>
            <w:r w:rsidRPr="00F92989">
              <w:rPr>
                <w:rFonts w:ascii="Times New Roman" w:hAnsi="Times New Roman" w:cs="Times New Roman"/>
                <w:b/>
                <w:bCs/>
                <w:sz w:val="24"/>
                <w:szCs w:val="24"/>
              </w:rPr>
              <w:t>RAZEM BRUTTO</w:t>
            </w:r>
          </w:p>
        </w:tc>
        <w:tc>
          <w:tcPr>
            <w:tcW w:w="1810" w:type="dxa"/>
          </w:tcPr>
          <w:p w14:paraId="2BE09012" w14:textId="77777777" w:rsidR="005256E7" w:rsidRPr="00F92989" w:rsidRDefault="005256E7" w:rsidP="00E70288">
            <w:pPr>
              <w:pStyle w:val="Bezodstpw"/>
              <w:rPr>
                <w:rFonts w:ascii="Times New Roman" w:hAnsi="Times New Roman" w:cs="Times New Roman"/>
                <w:b/>
                <w:bCs/>
                <w:sz w:val="24"/>
                <w:szCs w:val="24"/>
              </w:rPr>
            </w:pPr>
          </w:p>
        </w:tc>
      </w:tr>
    </w:tbl>
    <w:p w14:paraId="6B0DB3B6" w14:textId="77777777" w:rsidR="005256E7" w:rsidRPr="00F92989" w:rsidRDefault="005256E7" w:rsidP="005256E7">
      <w:pPr>
        <w:pStyle w:val="Bezodstpw"/>
        <w:rPr>
          <w:rFonts w:ascii="Times New Roman" w:hAnsi="Times New Roman" w:cs="Times New Roman"/>
          <w:b/>
          <w:bCs/>
          <w:sz w:val="24"/>
          <w:szCs w:val="24"/>
        </w:rPr>
      </w:pPr>
    </w:p>
    <w:p w14:paraId="07B43EDD" w14:textId="3063E8EC" w:rsidR="005256E7" w:rsidRPr="00F92989" w:rsidRDefault="005256E7" w:rsidP="005256E7">
      <w:pPr>
        <w:rPr>
          <w:rFonts w:ascii="Times New Roman" w:hAnsi="Times New Roman" w:cs="Times New Roman"/>
          <w:sz w:val="24"/>
          <w:szCs w:val="24"/>
        </w:rPr>
      </w:pPr>
      <w:r w:rsidRPr="00F92989">
        <w:rPr>
          <w:rFonts w:ascii="Times New Roman" w:hAnsi="Times New Roman" w:cs="Times New Roman"/>
          <w:sz w:val="24"/>
          <w:szCs w:val="24"/>
        </w:rPr>
        <w:t xml:space="preserve">    słownie </w:t>
      </w:r>
      <w:r w:rsidR="00F92989">
        <w:rPr>
          <w:rFonts w:ascii="Times New Roman" w:hAnsi="Times New Roman" w:cs="Times New Roman"/>
          <w:sz w:val="24"/>
          <w:szCs w:val="24"/>
        </w:rPr>
        <w:t>brutto złotych</w:t>
      </w:r>
      <w:r w:rsidRPr="00F92989">
        <w:rPr>
          <w:rFonts w:ascii="Times New Roman" w:hAnsi="Times New Roman" w:cs="Times New Roman"/>
          <w:sz w:val="24"/>
          <w:szCs w:val="24"/>
        </w:rPr>
        <w:t>: .................................................................................................................................</w:t>
      </w:r>
    </w:p>
    <w:p w14:paraId="28DC4D93" w14:textId="77777777" w:rsidR="005256E7" w:rsidRPr="00F92989" w:rsidRDefault="005256E7" w:rsidP="005256E7">
      <w:pPr>
        <w:rPr>
          <w:rFonts w:ascii="Times New Roman" w:hAnsi="Times New Roman" w:cs="Times New Roman"/>
          <w:sz w:val="24"/>
          <w:szCs w:val="24"/>
        </w:rPr>
      </w:pPr>
      <w:r w:rsidRPr="00F92989">
        <w:rPr>
          <w:rFonts w:ascii="Times New Roman" w:hAnsi="Times New Roman" w:cs="Times New Roman"/>
          <w:sz w:val="24"/>
          <w:szCs w:val="24"/>
        </w:rPr>
        <w:t xml:space="preserve">………………………………………………………………………………………………….        </w:t>
      </w: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38E7E341"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Potwierdzamy  wykonania przedmiotu zamówienia w terminie </w:t>
      </w:r>
      <w:r w:rsidR="00E90A84" w:rsidRPr="005256E7">
        <w:rPr>
          <w:rFonts w:ascii="Times New Roman" w:eastAsia="Arial Unicode MS" w:hAnsi="Times New Roman" w:cs="Times New Roman"/>
          <w:b/>
          <w:bCs/>
          <w:sz w:val="24"/>
          <w:szCs w:val="24"/>
        </w:rPr>
        <w:t>18</w:t>
      </w:r>
      <w:r w:rsidRPr="005256E7">
        <w:rPr>
          <w:rFonts w:ascii="Times New Roman" w:eastAsia="Arial Unicode MS" w:hAnsi="Times New Roman" w:cs="Times New Roman"/>
          <w:b/>
          <w:bCs/>
          <w:sz w:val="24"/>
          <w:szCs w:val="24"/>
        </w:rPr>
        <w:t xml:space="preserve"> miesięcy</w:t>
      </w:r>
      <w:r w:rsidRPr="00674569">
        <w:rPr>
          <w:rFonts w:ascii="Times New Roman" w:eastAsia="Arial Unicode MS" w:hAnsi="Times New Roman" w:cs="Times New Roman"/>
          <w:sz w:val="24"/>
          <w:szCs w:val="24"/>
        </w:rPr>
        <w:t xml:space="preserve"> od daty przekazania placu budowy .</w:t>
      </w:r>
    </w:p>
    <w:p w14:paraId="2BE07653" w14:textId="11CC8C3D"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Oświadczamy, że zapoznaliśmy się z dokumentacją przetargową w tym: Specyfikacją  Warunków Zamówienia, </w:t>
      </w:r>
      <w:r w:rsidR="0048110E">
        <w:rPr>
          <w:rFonts w:ascii="Times New Roman" w:eastAsia="Arial Unicode MS" w:hAnsi="Times New Roman" w:cs="Times New Roman"/>
          <w:sz w:val="24"/>
          <w:szCs w:val="24"/>
        </w:rPr>
        <w:t xml:space="preserve">Programem Funkcjonalno-Użytkowym, </w:t>
      </w:r>
      <w:r w:rsidRPr="00674569">
        <w:rPr>
          <w:rFonts w:ascii="Times New Roman" w:eastAsia="Arial Unicode MS" w:hAnsi="Times New Roman" w:cs="Times New Roman"/>
          <w:sz w:val="24"/>
          <w:szCs w:val="24"/>
        </w:rPr>
        <w:t xml:space="preserve"> projektem umowy i </w:t>
      </w:r>
      <w:r w:rsidRPr="00674569">
        <w:rPr>
          <w:rFonts w:ascii="Times New Roman" w:eastAsia="Arial Unicode MS" w:hAnsi="Times New Roman" w:cs="Times New Roman"/>
          <w:sz w:val="24"/>
          <w:szCs w:val="24"/>
        </w:rPr>
        <w:lastRenderedPageBreak/>
        <w:t>akceptujemy je bez zastrzeżeń oraz , że otrzymaliśmy informacje konieczne do 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proofErr w:type="spellStart"/>
            <w:r w:rsidRPr="00674569">
              <w:rPr>
                <w:rFonts w:ascii="Times New Roman" w:hAnsi="Times New Roman" w:cs="Times New Roman"/>
                <w:b/>
                <w:sz w:val="24"/>
                <w:szCs w:val="24"/>
              </w:rPr>
              <w:t>Lp</w:t>
            </w:r>
            <w:proofErr w:type="spellEnd"/>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57A970D5" w14:textId="5D4B30ED" w:rsidR="009A05D8" w:rsidRPr="009A05D8" w:rsidRDefault="005256E7"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A05D8" w:rsidRPr="009A05D8">
        <w:rPr>
          <w:rFonts w:ascii="Times New Roman" w:hAnsi="Times New Roman" w:cs="Times New Roman"/>
          <w:sz w:val="24"/>
          <w:szCs w:val="24"/>
        </w:rPr>
        <w:t xml:space="preserve">. Oświadczamy, że zawarty w SWZ wzór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9A05D8" w:rsidRPr="009A05D8">
        <w:rPr>
          <w:rFonts w:ascii="Times New Roman" w:hAnsi="Times New Roman" w:cs="Times New Roman"/>
          <w:sz w:val="24"/>
          <w:szCs w:val="24"/>
        </w:rPr>
        <w:t>kc</w:t>
      </w:r>
      <w:proofErr w:type="spellEnd"/>
      <w:r w:rsidR="009A05D8" w:rsidRPr="009A05D8">
        <w:rPr>
          <w:rFonts w:ascii="Times New Roman" w:hAnsi="Times New Roman" w:cs="Times New Roman"/>
          <w:sz w:val="24"/>
          <w:szCs w:val="24"/>
        </w:rPr>
        <w:t>,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3FB8177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5256E7">
        <w:rPr>
          <w:rFonts w:ascii="Times New Roman" w:hAnsi="Times New Roman" w:cs="Times New Roman"/>
          <w:sz w:val="24"/>
          <w:szCs w:val="24"/>
        </w:rPr>
        <w:t>0</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78CB83CB"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5256E7">
        <w:rPr>
          <w:rFonts w:ascii="Times New Roman" w:eastAsia="TimesNewRomanPSMT" w:hAnsi="Times New Roman" w:cs="Times New Roman"/>
          <w:sz w:val="24"/>
          <w:szCs w:val="24"/>
        </w:rPr>
        <w:t>1</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W przypadku składania oferty wspólnej przez kilku przedsiębiorców (tzw. konsorcjum) lub przez spółkę cywilną, każdy ze wspólników konsorcjum lub spółki cywilnej musi złożyć ww. 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32BDCDAA" w14:textId="328BF0AB"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2</w:t>
      </w:r>
      <w:r w:rsidRPr="009A05D8">
        <w:rPr>
          <w:rFonts w:ascii="Times New Roman" w:hAnsi="Times New Roman" w:cs="Times New Roman"/>
          <w:sz w:val="24"/>
          <w:szCs w:val="24"/>
        </w:rPr>
        <w:t xml:space="preserve">. Oświadczamy, że 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781207F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w:t>
      </w:r>
      <w:proofErr w:type="spellStart"/>
      <w:r w:rsidRPr="009A05D8">
        <w:rPr>
          <w:rFonts w:ascii="Times New Roman" w:hAnsi="Times New Roman" w:cs="Times New Roman"/>
          <w:sz w:val="24"/>
          <w:szCs w:val="24"/>
        </w:rPr>
        <w:t>CEiDG</w:t>
      </w:r>
      <w:proofErr w:type="spellEnd"/>
      <w:r w:rsidRPr="009A05D8">
        <w:rPr>
          <w:rFonts w:ascii="Times New Roman" w:hAnsi="Times New Roman" w:cs="Times New Roman"/>
          <w:sz w:val="24"/>
          <w:szCs w:val="24"/>
        </w:rPr>
        <w:t>)</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Oświadczenie składane na podstawie art. 125 ust. 1 ustawy z dnia 11 września 2019 r. Prawo zamówień publicznych (dalej jako: ustawa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PRZESŁANEK WYKLUCZENIA Z POSTĘPOWANIA,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71BCE38E"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D9210E">
        <w:rPr>
          <w:rFonts w:ascii="Times New Roman" w:hAnsi="Times New Roman" w:cs="Times New Roman"/>
          <w:b/>
          <w:bCs/>
          <w:iCs/>
          <w:sz w:val="24"/>
          <w:szCs w:val="24"/>
          <w:lang w:eastAsia="ar-SA"/>
        </w:rPr>
        <w:t>4</w:t>
      </w:r>
      <w:r w:rsidR="00BB0A58">
        <w:rPr>
          <w:rFonts w:ascii="Times New Roman" w:hAnsi="Times New Roman" w:cs="Times New Roman"/>
          <w:b/>
          <w:bCs/>
          <w:iCs/>
          <w:sz w:val="24"/>
          <w:szCs w:val="24"/>
          <w:lang w:eastAsia="ar-SA"/>
        </w:rPr>
        <w:t>.</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D9210E" w:rsidRPr="0096366C">
        <w:rPr>
          <w:rFonts w:ascii="Times New Roman" w:hAnsi="Times New Roman" w:cs="Times New Roman"/>
          <w:sz w:val="24"/>
          <w:szCs w:val="24"/>
        </w:rPr>
        <w:t>Budowa przydomowych oczyszczalni ścieków na terenie Gminy</w:t>
      </w:r>
      <w:r w:rsidR="00D9210E" w:rsidRPr="0096366C">
        <w:rPr>
          <w:rFonts w:ascii="Times New Roman" w:hAnsi="Times New Roman" w:cs="Times New Roman"/>
          <w:b/>
          <w:bCs/>
          <w:sz w:val="24"/>
          <w:szCs w:val="24"/>
        </w:rPr>
        <w:t xml:space="preserve"> </w:t>
      </w:r>
      <w:r w:rsidR="00D9210E" w:rsidRPr="0096366C">
        <w:rPr>
          <w:rFonts w:ascii="Times New Roman" w:hAnsi="Times New Roman" w:cs="Times New Roman"/>
          <w:sz w:val="24"/>
          <w:szCs w:val="24"/>
        </w:rPr>
        <w:t>Korytnica</w:t>
      </w:r>
      <w:r w:rsidR="00D9210E" w:rsidRPr="0096366C">
        <w:rPr>
          <w:rFonts w:ascii="Times New Roman" w:eastAsia="Times New Roman" w:hAnsi="Times New Roman" w:cs="Times New Roman"/>
          <w:color w:val="000000"/>
          <w:sz w:val="24"/>
          <w:szCs w:val="24"/>
          <w:lang w:eastAsia="pl-PL"/>
        </w:rPr>
        <w:t xml:space="preserve">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2.1. Oświadczam, że nie podlegam wykluczeniu z postępowania na podstawie art. 108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(podać mającą zastosowanie podstawę wykluczenia spośród wymienionych w art. 108 ust. 1 pkt 1, 2, 5, 6  lub art. 109 ust. 1 pkt. 2-10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Jednocześnie oświadczam, że w związku z ww. okolicznością, na podstawie art. 110 ust. 2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6067602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BB0A58">
        <w:rPr>
          <w:rFonts w:ascii="Times New Roman" w:hAnsi="Times New Roman" w:cs="Times New Roman"/>
          <w:sz w:val="24"/>
          <w:szCs w:val="24"/>
        </w:rPr>
        <w:t>3</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75759DC" w14:textId="0D57E82C" w:rsidR="004B26EB" w:rsidRPr="00882C82" w:rsidRDefault="001F3C9D" w:rsidP="004B26EB">
      <w:pPr>
        <w:pStyle w:val="Tekstpodstawowy2"/>
        <w:spacing w:line="240" w:lineRule="auto"/>
        <w:rPr>
          <w:b w:val="0"/>
          <w:sz w:val="24"/>
          <w:szCs w:val="24"/>
        </w:rPr>
      </w:pPr>
      <w:r w:rsidRPr="0096366C">
        <w:rPr>
          <w:sz w:val="24"/>
          <w:szCs w:val="24"/>
        </w:rPr>
        <w:t>Budowa przydomowych oczyszczalni ścieków na terenie Gminy</w:t>
      </w:r>
      <w:r w:rsidRPr="0096366C">
        <w:rPr>
          <w:b w:val="0"/>
          <w:bCs/>
          <w:sz w:val="24"/>
          <w:szCs w:val="24"/>
        </w:rPr>
        <w:t xml:space="preserve"> </w:t>
      </w:r>
      <w:r w:rsidRPr="0096366C">
        <w:rPr>
          <w:sz w:val="24"/>
          <w:szCs w:val="24"/>
        </w:rPr>
        <w:t>Korytnica</w:t>
      </w:r>
      <w:r w:rsidRPr="0096366C">
        <w:rPr>
          <w:rFonts w:eastAsia="Times New Roman"/>
          <w:sz w:val="24"/>
          <w:szCs w:val="24"/>
        </w:rPr>
        <w:t xml:space="preserve"> </w:t>
      </w:r>
      <w:r w:rsidR="004B26EB"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proofErr w:type="spellStart"/>
            <w:r w:rsidRPr="00882C82">
              <w:rPr>
                <w:rFonts w:ascii="Times New Roman" w:hAnsi="Times New Roman" w:cs="Times New Roman"/>
                <w:sz w:val="24"/>
                <w:szCs w:val="24"/>
              </w:rPr>
              <w:t>Lp</w:t>
            </w:r>
            <w:proofErr w:type="spellEnd"/>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Opis</w:t>
            </w:r>
          </w:p>
          <w:p w14:paraId="78AE963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przedmiotu zamówienia</w:t>
            </w:r>
          </w:p>
          <w:p w14:paraId="5CC4971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Całkowita</w:t>
            </w:r>
          </w:p>
          <w:p w14:paraId="5715BC5F"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wartość brutto</w:t>
            </w:r>
          </w:p>
          <w:p w14:paraId="77E87155"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roboty budowlanej</w:t>
            </w:r>
          </w:p>
          <w:p w14:paraId="2B50CE8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 PLN</w:t>
            </w:r>
          </w:p>
        </w:tc>
        <w:tc>
          <w:tcPr>
            <w:tcW w:w="2579" w:type="dxa"/>
            <w:gridSpan w:val="2"/>
            <w:tcBorders>
              <w:top w:val="single" w:sz="4" w:space="0" w:color="auto"/>
              <w:bottom w:val="single" w:sz="4" w:space="0" w:color="auto"/>
            </w:tcBorders>
            <w:vAlign w:val="center"/>
          </w:tcPr>
          <w:p w14:paraId="560EF1D2"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BB0A58" w:rsidRDefault="004B26EB" w:rsidP="004E3628">
            <w:pPr>
              <w:jc w:val="center"/>
              <w:rPr>
                <w:rFonts w:ascii="Times New Roman" w:hAnsi="Times New Roman" w:cs="Times New Roman"/>
                <w:sz w:val="20"/>
                <w:szCs w:val="20"/>
              </w:rPr>
            </w:pPr>
          </w:p>
          <w:p w14:paraId="7713E5C0"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Nazwa Odbiorcy</w:t>
            </w:r>
          </w:p>
          <w:p w14:paraId="51620005"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 xml:space="preserve">( Zamawiającego) </w:t>
            </w:r>
          </w:p>
          <w:p w14:paraId="37A790AA" w14:textId="77777777" w:rsidR="004B26EB" w:rsidRPr="00BB0A58" w:rsidRDefault="004B26EB" w:rsidP="004E3628">
            <w:pPr>
              <w:jc w:val="center"/>
              <w:rPr>
                <w:rFonts w:ascii="Times New Roman" w:hAnsi="Times New Roman" w:cs="Times New Roman"/>
                <w:sz w:val="20"/>
                <w:szCs w:val="20"/>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4CBF5E49"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rozpoczęcia</w:t>
            </w:r>
          </w:p>
        </w:tc>
        <w:tc>
          <w:tcPr>
            <w:tcW w:w="1303" w:type="dxa"/>
            <w:tcBorders>
              <w:top w:val="nil"/>
              <w:right w:val="single" w:sz="4" w:space="0" w:color="auto"/>
            </w:tcBorders>
            <w:vAlign w:val="center"/>
          </w:tcPr>
          <w:p w14:paraId="6490FC6C"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29309646"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4482731A" w:rsidR="003A3110" w:rsidRPr="00882C82" w:rsidRDefault="003A3110">
      <w:pPr>
        <w:rPr>
          <w:rFonts w:ascii="Times New Roman" w:hAnsi="Times New Roman" w:cs="Times New Roman"/>
          <w:sz w:val="24"/>
          <w:szCs w:val="24"/>
        </w:rPr>
      </w:pPr>
    </w:p>
    <w:sectPr w:rsidR="003A3110" w:rsidRPr="00882C82" w:rsidSect="008E5853">
      <w:footerReference w:type="default" r:id="rId16"/>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A6C7" w14:textId="77777777" w:rsidR="007924D9" w:rsidRDefault="007924D9">
      <w:pPr>
        <w:spacing w:after="0" w:line="240" w:lineRule="auto"/>
      </w:pPr>
      <w:r>
        <w:separator/>
      </w:r>
    </w:p>
  </w:endnote>
  <w:endnote w:type="continuationSeparator" w:id="0">
    <w:p w14:paraId="712CA1FC" w14:textId="77777777" w:rsidR="007924D9" w:rsidRDefault="0079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T1306o00">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64F2" w14:textId="77777777" w:rsidR="00616528" w:rsidRDefault="006165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C07D" w14:textId="77777777" w:rsidR="007924D9" w:rsidRDefault="007924D9">
      <w:pPr>
        <w:spacing w:after="0" w:line="240" w:lineRule="auto"/>
      </w:pPr>
      <w:r>
        <w:separator/>
      </w:r>
    </w:p>
  </w:footnote>
  <w:footnote w:type="continuationSeparator" w:id="0">
    <w:p w14:paraId="6BEEF4F8" w14:textId="77777777" w:rsidR="007924D9" w:rsidRDefault="0079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C42CC"/>
    <w:multiLevelType w:val="hybridMultilevel"/>
    <w:tmpl w:val="A47A496A"/>
    <w:lvl w:ilvl="0" w:tplc="DC123880">
      <w:start w:val="1"/>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E0686">
      <w:start w:val="1"/>
      <w:numFmt w:val="decimal"/>
      <w:lvlText w:val="%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61AF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8CB0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0207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88C0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CC42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8CCA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81E6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95153"/>
    <w:multiLevelType w:val="hybridMultilevel"/>
    <w:tmpl w:val="EFA64F94"/>
    <w:lvl w:ilvl="0" w:tplc="9AEE10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D61644A"/>
    <w:multiLevelType w:val="hybridMultilevel"/>
    <w:tmpl w:val="925421C2"/>
    <w:lvl w:ilvl="0" w:tplc="5DE8EEEC">
      <w:start w:val="12"/>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4060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411E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C404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E5522">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64B5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27E90">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8D46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AFE9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BA51FC9"/>
    <w:multiLevelType w:val="hybridMultilevel"/>
    <w:tmpl w:val="54A48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15:restartNumberingAfterBreak="0">
    <w:nsid w:val="44727B6E"/>
    <w:multiLevelType w:val="hybridMultilevel"/>
    <w:tmpl w:val="EC10E3FC"/>
    <w:lvl w:ilvl="0" w:tplc="B7C241A8">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4A8F6D0">
      <w:start w:val="1"/>
      <w:numFmt w:val="bullet"/>
      <w:lvlText w:val="o"/>
      <w:lvlJc w:val="left"/>
      <w:pPr>
        <w:ind w:left="8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FFEC46A">
      <w:start w:val="1"/>
      <w:numFmt w:val="bullet"/>
      <w:lvlText w:val="▪"/>
      <w:lvlJc w:val="left"/>
      <w:pPr>
        <w:ind w:left="12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3DEEF5E">
      <w:start w:val="1"/>
      <w:numFmt w:val="bullet"/>
      <w:lvlRestart w:val="0"/>
      <w:lvlText w:val="•"/>
      <w:lvlJc w:val="left"/>
      <w:pPr>
        <w:ind w:left="16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26ED7C2">
      <w:start w:val="1"/>
      <w:numFmt w:val="bullet"/>
      <w:lvlText w:val="o"/>
      <w:lvlJc w:val="left"/>
      <w:pPr>
        <w:ind w:left="24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E2275E4">
      <w:start w:val="1"/>
      <w:numFmt w:val="bullet"/>
      <w:lvlText w:val="▪"/>
      <w:lvlJc w:val="left"/>
      <w:pPr>
        <w:ind w:left="31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2E2D58C">
      <w:start w:val="1"/>
      <w:numFmt w:val="bullet"/>
      <w:lvlText w:val="•"/>
      <w:lvlJc w:val="left"/>
      <w:pPr>
        <w:ind w:left="38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43E772E">
      <w:start w:val="1"/>
      <w:numFmt w:val="bullet"/>
      <w:lvlText w:val="o"/>
      <w:lvlJc w:val="left"/>
      <w:pPr>
        <w:ind w:left="456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B029FD2">
      <w:start w:val="1"/>
      <w:numFmt w:val="bullet"/>
      <w:lvlText w:val="▪"/>
      <w:lvlJc w:val="left"/>
      <w:pPr>
        <w:ind w:left="52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5" w15:restartNumberingAfterBreak="0">
    <w:nsid w:val="4600430B"/>
    <w:multiLevelType w:val="hybridMultilevel"/>
    <w:tmpl w:val="A11C3748"/>
    <w:lvl w:ilvl="0" w:tplc="3650EED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646A">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2B2">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0850">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74E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2146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2C860">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E823C">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A4F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4980CF8"/>
    <w:multiLevelType w:val="hybridMultilevel"/>
    <w:tmpl w:val="4E020226"/>
    <w:lvl w:ilvl="0" w:tplc="C3AE8EB0">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6CA0E0">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C57B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ADAEE">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3FC">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C37FA">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20976">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FEA7A6">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64EC4">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6A00AB"/>
    <w:multiLevelType w:val="hybridMultilevel"/>
    <w:tmpl w:val="B4801A5E"/>
    <w:lvl w:ilvl="0" w:tplc="01BE1584">
      <w:start w:val="5"/>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28BCE">
      <w:start w:val="2"/>
      <w:numFmt w:val="decimal"/>
      <w:lvlText w:val="%2)"/>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85AA6">
      <w:start w:val="1"/>
      <w:numFmt w:val="lowerRoman"/>
      <w:lvlText w:val="%3"/>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036EC">
      <w:start w:val="1"/>
      <w:numFmt w:val="decimal"/>
      <w:lvlText w:val="%4"/>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ADB10">
      <w:start w:val="1"/>
      <w:numFmt w:val="lowerLetter"/>
      <w:lvlText w:val="%5"/>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8068C">
      <w:start w:val="1"/>
      <w:numFmt w:val="lowerRoman"/>
      <w:lvlText w:val="%6"/>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8D456">
      <w:start w:val="1"/>
      <w:numFmt w:val="decimal"/>
      <w:lvlText w:val="%7"/>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AB5F2">
      <w:start w:val="1"/>
      <w:numFmt w:val="lowerLetter"/>
      <w:lvlText w:val="%8"/>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E8A5C">
      <w:start w:val="1"/>
      <w:numFmt w:val="lowerRoman"/>
      <w:lvlText w:val="%9"/>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704CCB"/>
    <w:multiLevelType w:val="hybridMultilevel"/>
    <w:tmpl w:val="BEF40FD6"/>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24"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7"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6F584D9F"/>
    <w:multiLevelType w:val="hybridMultilevel"/>
    <w:tmpl w:val="331ACA90"/>
    <w:lvl w:ilvl="0" w:tplc="A8401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CC668">
      <w:start w:val="1"/>
      <w:numFmt w:val="lowerLetter"/>
      <w:lvlText w:val="%2"/>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025CC">
      <w:start w:val="1"/>
      <w:numFmt w:val="lowerLetter"/>
      <w:lvlRestart w:val="0"/>
      <w:lvlText w:val="%3)"/>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2E4F2">
      <w:start w:val="1"/>
      <w:numFmt w:val="decimal"/>
      <w:lvlText w:val="%4"/>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C3546">
      <w:start w:val="1"/>
      <w:numFmt w:val="lowerLetter"/>
      <w:lvlText w:val="%5"/>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4AA50">
      <w:start w:val="1"/>
      <w:numFmt w:val="lowerRoman"/>
      <w:lvlText w:val="%6"/>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62EFE">
      <w:start w:val="1"/>
      <w:numFmt w:val="decimal"/>
      <w:lvlText w:val="%7"/>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0FFF4">
      <w:start w:val="1"/>
      <w:numFmt w:val="lowerLetter"/>
      <w:lvlText w:val="%8"/>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2A178">
      <w:start w:val="1"/>
      <w:numFmt w:val="lowerRoman"/>
      <w:lvlText w:val="%9"/>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5A3C74"/>
    <w:multiLevelType w:val="hybridMultilevel"/>
    <w:tmpl w:val="BD1C5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6"/>
  </w:num>
  <w:num w:numId="4">
    <w:abstractNumId w:val="10"/>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2"/>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0"/>
  </w:num>
  <w:num w:numId="13">
    <w:abstractNumId w:val="17"/>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32"/>
  </w:num>
  <w:num w:numId="21">
    <w:abstractNumId w:val="0"/>
  </w:num>
  <w:num w:numId="22">
    <w:abstractNumId w:val="8"/>
  </w:num>
  <w:num w:numId="23">
    <w:abstractNumId w:val="12"/>
  </w:num>
  <w:num w:numId="24">
    <w:abstractNumId w:val="15"/>
  </w:num>
  <w:num w:numId="25">
    <w:abstractNumId w:val="18"/>
  </w:num>
  <w:num w:numId="26">
    <w:abstractNumId w:val="1"/>
  </w:num>
  <w:num w:numId="27">
    <w:abstractNumId w:val="14"/>
  </w:num>
  <w:num w:numId="28">
    <w:abstractNumId w:val="28"/>
  </w:num>
  <w:num w:numId="29">
    <w:abstractNumId w:val="3"/>
  </w:num>
  <w:num w:numId="30">
    <w:abstractNumId w:val="11"/>
  </w:num>
  <w:num w:numId="31">
    <w:abstractNumId w:val="31"/>
  </w:num>
  <w:num w:numId="32">
    <w:abstractNumId w:val="20"/>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57ACD"/>
    <w:rsid w:val="000C5FE3"/>
    <w:rsid w:val="000D183F"/>
    <w:rsid w:val="000E23F1"/>
    <w:rsid w:val="000F4BD8"/>
    <w:rsid w:val="000F7B15"/>
    <w:rsid w:val="001245DF"/>
    <w:rsid w:val="0013056D"/>
    <w:rsid w:val="0015371B"/>
    <w:rsid w:val="001641EA"/>
    <w:rsid w:val="001A0224"/>
    <w:rsid w:val="001A3F8C"/>
    <w:rsid w:val="001B5446"/>
    <w:rsid w:val="001F3C9D"/>
    <w:rsid w:val="00212F6E"/>
    <w:rsid w:val="002222DA"/>
    <w:rsid w:val="00251689"/>
    <w:rsid w:val="00295536"/>
    <w:rsid w:val="002C47CA"/>
    <w:rsid w:val="002F7C4F"/>
    <w:rsid w:val="003022F3"/>
    <w:rsid w:val="00323A52"/>
    <w:rsid w:val="00325286"/>
    <w:rsid w:val="00341590"/>
    <w:rsid w:val="0034428E"/>
    <w:rsid w:val="00361624"/>
    <w:rsid w:val="003A3110"/>
    <w:rsid w:val="003C0256"/>
    <w:rsid w:val="00424387"/>
    <w:rsid w:val="0042776F"/>
    <w:rsid w:val="0048110E"/>
    <w:rsid w:val="0048600D"/>
    <w:rsid w:val="004930DF"/>
    <w:rsid w:val="004B26EB"/>
    <w:rsid w:val="004D2164"/>
    <w:rsid w:val="004E3628"/>
    <w:rsid w:val="004E5FFF"/>
    <w:rsid w:val="005256E7"/>
    <w:rsid w:val="005D16D7"/>
    <w:rsid w:val="005D7B80"/>
    <w:rsid w:val="00606D98"/>
    <w:rsid w:val="00616528"/>
    <w:rsid w:val="006254AF"/>
    <w:rsid w:val="0066194D"/>
    <w:rsid w:val="00664354"/>
    <w:rsid w:val="00674569"/>
    <w:rsid w:val="00694A7F"/>
    <w:rsid w:val="00696212"/>
    <w:rsid w:val="006B47A7"/>
    <w:rsid w:val="0070123F"/>
    <w:rsid w:val="00750B8B"/>
    <w:rsid w:val="00751AB5"/>
    <w:rsid w:val="007711DC"/>
    <w:rsid w:val="007924D9"/>
    <w:rsid w:val="007B412C"/>
    <w:rsid w:val="007B6A40"/>
    <w:rsid w:val="008140FB"/>
    <w:rsid w:val="008539E9"/>
    <w:rsid w:val="00882C82"/>
    <w:rsid w:val="008C2BE6"/>
    <w:rsid w:val="008E5853"/>
    <w:rsid w:val="008F466A"/>
    <w:rsid w:val="009162AD"/>
    <w:rsid w:val="00923EF8"/>
    <w:rsid w:val="009246E2"/>
    <w:rsid w:val="0096366C"/>
    <w:rsid w:val="00986FBA"/>
    <w:rsid w:val="009903D5"/>
    <w:rsid w:val="009A05D8"/>
    <w:rsid w:val="009F1789"/>
    <w:rsid w:val="009F5D69"/>
    <w:rsid w:val="00A079AE"/>
    <w:rsid w:val="00A251E0"/>
    <w:rsid w:val="00A370A9"/>
    <w:rsid w:val="00A52907"/>
    <w:rsid w:val="00A73646"/>
    <w:rsid w:val="00A924CC"/>
    <w:rsid w:val="00A97BAF"/>
    <w:rsid w:val="00AB7FD9"/>
    <w:rsid w:val="00B666FD"/>
    <w:rsid w:val="00B710D6"/>
    <w:rsid w:val="00B92386"/>
    <w:rsid w:val="00BB0A58"/>
    <w:rsid w:val="00BE4E70"/>
    <w:rsid w:val="00C0222D"/>
    <w:rsid w:val="00C3376C"/>
    <w:rsid w:val="00C52AFF"/>
    <w:rsid w:val="00C6520C"/>
    <w:rsid w:val="00C85ED9"/>
    <w:rsid w:val="00CF0B08"/>
    <w:rsid w:val="00CF1DF3"/>
    <w:rsid w:val="00D35BDE"/>
    <w:rsid w:val="00D74FC0"/>
    <w:rsid w:val="00D90FD4"/>
    <w:rsid w:val="00D9210E"/>
    <w:rsid w:val="00DB0F89"/>
    <w:rsid w:val="00DD1746"/>
    <w:rsid w:val="00E36A0E"/>
    <w:rsid w:val="00E55045"/>
    <w:rsid w:val="00E64932"/>
    <w:rsid w:val="00E90A84"/>
    <w:rsid w:val="00EA6C4B"/>
    <w:rsid w:val="00EF1F25"/>
    <w:rsid w:val="00F06993"/>
    <w:rsid w:val="00F26A06"/>
    <w:rsid w:val="00F67135"/>
    <w:rsid w:val="00F92989"/>
    <w:rsid w:val="00FA72E1"/>
    <w:rsid w:val="00FE4FAD"/>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uiPriority w:val="34"/>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F1789"/>
    <w:rPr>
      <w:color w:val="0563C1" w:themeColor="hyperlink"/>
      <w:u w:val="single"/>
    </w:rPr>
  </w:style>
  <w:style w:type="character" w:styleId="Nierozpoznanawzmianka">
    <w:name w:val="Unresolved Mention"/>
    <w:basedOn w:val="Domylnaczcionkaakapitu"/>
    <w:uiPriority w:val="99"/>
    <w:semiHidden/>
    <w:unhideWhenUsed/>
    <w:rsid w:val="009F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1705">
      <w:bodyDiv w:val="1"/>
      <w:marLeft w:val="0"/>
      <w:marRight w:val="0"/>
      <w:marTop w:val="0"/>
      <w:marBottom w:val="0"/>
      <w:divBdr>
        <w:top w:val="none" w:sz="0" w:space="0" w:color="auto"/>
        <w:left w:val="none" w:sz="0" w:space="0" w:color="auto"/>
        <w:bottom w:val="none" w:sz="0" w:space="0" w:color="auto"/>
        <w:right w:val="none" w:sz="0" w:space="0" w:color="auto"/>
      </w:divBdr>
    </w:div>
    <w:div w:id="445006151">
      <w:bodyDiv w:val="1"/>
      <w:marLeft w:val="0"/>
      <w:marRight w:val="0"/>
      <w:marTop w:val="0"/>
      <w:marBottom w:val="0"/>
      <w:divBdr>
        <w:top w:val="none" w:sz="0" w:space="0" w:color="auto"/>
        <w:left w:val="none" w:sz="0" w:space="0" w:color="auto"/>
        <w:bottom w:val="none" w:sz="0" w:space="0" w:color="auto"/>
        <w:right w:val="none" w:sz="0" w:space="0" w:color="auto"/>
      </w:divBdr>
    </w:div>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725640640">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iod-zz@tbdsiedlce.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ug@korytnic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7968</Words>
  <Characters>47810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33</cp:revision>
  <cp:lastPrinted>2021-02-12T09:46:00Z</cp:lastPrinted>
  <dcterms:created xsi:type="dcterms:W3CDTF">2021-02-08T08:49:00Z</dcterms:created>
  <dcterms:modified xsi:type="dcterms:W3CDTF">2021-04-07T08:21:00Z</dcterms:modified>
</cp:coreProperties>
</file>