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31" w:rsidRDefault="00793331" w:rsidP="0043213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>
        <w:rPr>
          <w:rFonts w:ascii="Arial" w:hAnsi="Arial" w:cs="Arial"/>
          <w:b/>
          <w:bCs/>
          <w:sz w:val="36"/>
          <w:szCs w:val="24"/>
          <w:lang w:eastAsia="pl-PL"/>
        </w:rPr>
        <w:t>Uchwała</w:t>
      </w: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 xml:space="preserve"> </w:t>
      </w:r>
      <w:r>
        <w:rPr>
          <w:rFonts w:ascii="Arial" w:hAnsi="Arial" w:cs="Arial"/>
          <w:b/>
          <w:bCs/>
          <w:sz w:val="36"/>
          <w:szCs w:val="24"/>
          <w:lang w:eastAsia="pl-PL"/>
        </w:rPr>
        <w:t>Nr III/4/14</w:t>
      </w:r>
    </w:p>
    <w:p w:rsidR="00793331" w:rsidRPr="009B5C0F" w:rsidRDefault="00793331" w:rsidP="0043213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>Rady Gminy Korytnica</w:t>
      </w:r>
    </w:p>
    <w:p w:rsidR="00793331" w:rsidRPr="009B5C0F" w:rsidRDefault="00793331" w:rsidP="0043213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24"/>
          <w:lang w:eastAsia="pl-PL"/>
        </w:rPr>
      </w:pPr>
      <w:r>
        <w:rPr>
          <w:rFonts w:ascii="Arial" w:hAnsi="Arial" w:cs="Arial"/>
          <w:b/>
          <w:bCs/>
          <w:sz w:val="32"/>
          <w:szCs w:val="24"/>
          <w:lang w:eastAsia="pl-PL"/>
        </w:rPr>
        <w:t xml:space="preserve">z dnia 19 grudnia 2014 r.       </w:t>
      </w:r>
    </w:p>
    <w:p w:rsidR="00793331" w:rsidRPr="009B5C0F" w:rsidRDefault="00793331" w:rsidP="009B5C0F">
      <w:pPr>
        <w:spacing w:after="0" w:line="480" w:lineRule="auto"/>
        <w:rPr>
          <w:rFonts w:ascii="Arial" w:hAnsi="Arial" w:cs="Arial"/>
          <w:sz w:val="28"/>
          <w:szCs w:val="24"/>
          <w:lang w:eastAsia="pl-PL"/>
        </w:rPr>
      </w:pPr>
      <w:r w:rsidRPr="009B5C0F">
        <w:rPr>
          <w:rFonts w:ascii="Arial" w:hAnsi="Arial" w:cs="Arial"/>
          <w:sz w:val="28"/>
          <w:szCs w:val="24"/>
          <w:lang w:eastAsia="pl-PL"/>
        </w:rPr>
        <w:t>w sprawie zmian w budżecie gminy na 201</w:t>
      </w:r>
      <w:r>
        <w:rPr>
          <w:rFonts w:ascii="Arial" w:hAnsi="Arial" w:cs="Arial"/>
          <w:sz w:val="28"/>
          <w:szCs w:val="24"/>
          <w:lang w:eastAsia="pl-PL"/>
        </w:rPr>
        <w:t>4</w:t>
      </w:r>
      <w:r w:rsidRPr="009B5C0F">
        <w:rPr>
          <w:rFonts w:ascii="Arial" w:hAnsi="Arial" w:cs="Arial"/>
          <w:sz w:val="28"/>
          <w:szCs w:val="24"/>
          <w:lang w:eastAsia="pl-PL"/>
        </w:rPr>
        <w:t xml:space="preserve"> rok</w:t>
      </w:r>
    </w:p>
    <w:p w:rsidR="00793331" w:rsidRPr="009B5C0F" w:rsidRDefault="00793331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/>
          <w:i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Na podstawie art.18, ust. 2 pkt  4 ustawy z dnia 8 marca 1990 roku </w:t>
      </w:r>
    </w:p>
    <w:p w:rsidR="00793331" w:rsidRPr="009B5C0F" w:rsidRDefault="00793331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Cs/>
          <w:sz w:val="24"/>
          <w:szCs w:val="24"/>
          <w:lang w:eastAsia="pl-PL"/>
        </w:rPr>
        <w:t>o samorządzie gminnym (Dz. U. z 20</w:t>
      </w:r>
      <w:r>
        <w:rPr>
          <w:rFonts w:ascii="Arial" w:hAnsi="Arial" w:cs="Arial"/>
          <w:iCs/>
          <w:sz w:val="24"/>
          <w:szCs w:val="24"/>
          <w:lang w:eastAsia="pl-PL"/>
        </w:rPr>
        <w:t>13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r. poz. </w:t>
      </w:r>
      <w:r>
        <w:rPr>
          <w:rFonts w:ascii="Arial" w:hAnsi="Arial" w:cs="Arial"/>
          <w:iCs/>
          <w:sz w:val="24"/>
          <w:szCs w:val="24"/>
          <w:lang w:eastAsia="pl-PL"/>
        </w:rPr>
        <w:t>594 z późn. zm.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)</w:t>
      </w:r>
      <w:r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Rada Gminy postanawia:</w:t>
      </w:r>
    </w:p>
    <w:p w:rsidR="00793331" w:rsidRPr="009B5C0F" w:rsidRDefault="00793331" w:rsidP="009B5C0F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1.</w:t>
      </w:r>
    </w:p>
    <w:p w:rsidR="00793331" w:rsidRPr="009B5C0F" w:rsidRDefault="00793331" w:rsidP="009B5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793331" w:rsidRPr="009B5C0F" w:rsidRDefault="00793331" w:rsidP="009B5C0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793331" w:rsidRPr="000704F2" w:rsidRDefault="00793331" w:rsidP="000704F2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mniej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szyć plan wydatków o k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28.785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793331" w:rsidRPr="009B5C0F" w:rsidRDefault="00793331" w:rsidP="00485E13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750 – Administracja publiczna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25.885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793331" w:rsidRPr="009B5C0F" w:rsidRDefault="00793331" w:rsidP="000704F2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75023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>Urzędy gmin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25.885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793331" w:rsidRDefault="00793331" w:rsidP="000704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4210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materiałów i wyposażenia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10.000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793331" w:rsidRPr="00485E13" w:rsidRDefault="00793331" w:rsidP="00ED29F0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4300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usług pozostałych       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15.885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793331" w:rsidRPr="000704F2" w:rsidRDefault="00793331" w:rsidP="00ED29F0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10"/>
          <w:szCs w:val="10"/>
          <w:lang w:eastAsia="pl-PL"/>
        </w:rPr>
      </w:pPr>
    </w:p>
    <w:p w:rsidR="00793331" w:rsidRPr="009B5C0F" w:rsidRDefault="00793331" w:rsidP="00ED29F0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851 – Ochrona zdrowia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-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2.900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793331" w:rsidRPr="009B5C0F" w:rsidRDefault="00793331" w:rsidP="000704F2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85121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Lecznictwo ambulatoryjne     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1.000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793331" w:rsidRPr="00194192" w:rsidRDefault="00793331" w:rsidP="000704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4210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materiałów i wyposażenia 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 1.000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793331" w:rsidRPr="009B5C0F" w:rsidRDefault="00793331" w:rsidP="000704F2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85153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Zwalczanie narkomanii          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1.900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793331" w:rsidRDefault="00793331" w:rsidP="000704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4210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materiałów i wyposażenia 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 1.900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793331" w:rsidRPr="000704F2" w:rsidRDefault="00793331" w:rsidP="00ED29F0">
      <w:pPr>
        <w:keepNext/>
        <w:spacing w:after="0" w:line="480" w:lineRule="auto"/>
        <w:outlineLvl w:val="2"/>
        <w:rPr>
          <w:rFonts w:ascii="Arial" w:hAnsi="Arial" w:cs="Arial"/>
          <w:sz w:val="10"/>
          <w:szCs w:val="10"/>
          <w:lang w:eastAsia="pl-PL"/>
        </w:rPr>
      </w:pPr>
    </w:p>
    <w:p w:rsidR="00793331" w:rsidRPr="00ED29F0" w:rsidRDefault="00793331" w:rsidP="00ED29F0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więk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szyć plan wydatków o k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28.785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793331" w:rsidRPr="009B5C0F" w:rsidRDefault="00793331" w:rsidP="00ED29F0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750 – Administracja publiczna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17.085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793331" w:rsidRPr="009B5C0F" w:rsidRDefault="00793331" w:rsidP="000704F2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75023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>Urzędy gmin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16.485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793331" w:rsidRDefault="00793331" w:rsidP="000704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4010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Wynagrodzenia osobowe pracowników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16.285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793331" w:rsidRDefault="00793331" w:rsidP="000704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4170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Wynagrodzenia bezosobowe 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>-</w:t>
      </w: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 xml:space="preserve"> 200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793331" w:rsidRPr="009B5C0F" w:rsidRDefault="00793331" w:rsidP="000704F2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75095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>Pozostała działalność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600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793331" w:rsidRDefault="00793331" w:rsidP="000704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4010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Wynagrodzenia osobowe pracowników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     600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793331" w:rsidRPr="009B5C0F" w:rsidRDefault="00793331" w:rsidP="00F044DC">
      <w:pPr>
        <w:keepNext/>
        <w:spacing w:after="0" w:line="36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lastRenderedPageBreak/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754 – Bezpieczeństwo publiczne i ochrona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br/>
        <w:t xml:space="preserve">                      przeciwpożarowa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4.500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793331" w:rsidRPr="009B5C0F" w:rsidRDefault="00793331" w:rsidP="000704F2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75412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Ochotnicze straże pożarne                                             -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4.500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793331" w:rsidRPr="00194192" w:rsidRDefault="00793331" w:rsidP="000704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3030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Różne wydatki na rzecz osób fizycznych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 3.000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793331" w:rsidRDefault="00793331" w:rsidP="0077767B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4010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Wynagrodzenia osobowe pracowników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  1.500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793331" w:rsidRPr="000704F2" w:rsidRDefault="00793331" w:rsidP="0077767B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10"/>
          <w:szCs w:val="10"/>
          <w:lang w:eastAsia="pl-PL"/>
        </w:rPr>
      </w:pPr>
    </w:p>
    <w:p w:rsidR="00793331" w:rsidRPr="009B5C0F" w:rsidRDefault="00793331" w:rsidP="0077767B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851 – Ochrona zdrowia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-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7.200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793331" w:rsidRPr="009B5C0F" w:rsidRDefault="00793331" w:rsidP="000704F2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85121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Lecznictwo ambulatoryjne       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5.300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793331" w:rsidRDefault="00793331" w:rsidP="000704F2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4010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Wynagrodzenia osobowe pracowników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>-</w:t>
      </w:r>
      <w:r>
        <w:rPr>
          <w:rFonts w:ascii="Arial" w:hAnsi="Arial" w:cs="Arial"/>
          <w:sz w:val="24"/>
          <w:szCs w:val="24"/>
          <w:lang w:eastAsia="pl-PL"/>
        </w:rPr>
        <w:t xml:space="preserve">  5.300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793331" w:rsidRPr="009B5C0F" w:rsidRDefault="00793331" w:rsidP="000704F2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85154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Przeciwdziałanie alkoholizmowi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1.900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793331" w:rsidRPr="003B6A32" w:rsidRDefault="00793331" w:rsidP="003B6A32">
      <w:pPr>
        <w:spacing w:after="0" w:line="48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4170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Wynagrodzenia bezosobowe 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1.900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793331" w:rsidRDefault="00793331" w:rsidP="00D67B9E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793331" w:rsidRDefault="00793331" w:rsidP="00D67B9E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2.</w:t>
      </w:r>
    </w:p>
    <w:p w:rsidR="00793331" w:rsidRPr="00466D1A" w:rsidRDefault="00793331" w:rsidP="00466D1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Tahoma" w:hAnsi="Tahoma" w:cs="Tahoma"/>
          <w:bCs/>
          <w:sz w:val="24"/>
          <w:szCs w:val="24"/>
          <w:lang w:eastAsia="pl-PL"/>
        </w:rPr>
        <w:t xml:space="preserve">      Wykonanie uchwały powierza się Wójtowi Gminy.</w:t>
      </w:r>
    </w:p>
    <w:p w:rsidR="00793331" w:rsidRDefault="00793331" w:rsidP="00466D1A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793331" w:rsidRPr="009B5C0F" w:rsidRDefault="00793331" w:rsidP="00466D1A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3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.</w:t>
      </w:r>
    </w:p>
    <w:p w:rsidR="00793331" w:rsidRPr="009B5C0F" w:rsidRDefault="00793331" w:rsidP="009B5C0F">
      <w:pPr>
        <w:spacing w:after="0" w:line="48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 xml:space="preserve">      </w:t>
      </w:r>
      <w:r w:rsidRPr="009B5C0F">
        <w:rPr>
          <w:rFonts w:ascii="Tahoma" w:hAnsi="Tahoma" w:cs="Tahoma"/>
          <w:sz w:val="24"/>
          <w:szCs w:val="24"/>
          <w:lang w:eastAsia="pl-PL"/>
        </w:rPr>
        <w:t>Uchwała wchodzi w życie z dniem podjęcia.</w:t>
      </w:r>
    </w:p>
    <w:p w:rsidR="00793331" w:rsidRDefault="00793331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</w:p>
    <w:p w:rsidR="00793331" w:rsidRPr="009B5C0F" w:rsidRDefault="00793331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793331" w:rsidRPr="009B5C0F" w:rsidRDefault="00793331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</w:r>
      <w:r w:rsidRPr="009B5C0F">
        <w:rPr>
          <w:rFonts w:ascii="Tahoma" w:hAnsi="Tahoma" w:cs="Tahoma"/>
          <w:sz w:val="24"/>
          <w:szCs w:val="24"/>
          <w:lang w:eastAsia="pl-PL"/>
        </w:rPr>
        <w:tab/>
        <w:t xml:space="preserve">         </w:t>
      </w:r>
    </w:p>
    <w:p w:rsidR="00793331" w:rsidRDefault="00793331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793331" w:rsidRDefault="00793331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793331" w:rsidRPr="009B5C0F" w:rsidRDefault="00793331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793331" w:rsidRPr="00AC68D7" w:rsidRDefault="00793331" w:rsidP="00E8699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/>
          <w:sz w:val="24"/>
          <w:szCs w:val="24"/>
          <w:lang w:eastAsia="pl-PL"/>
        </w:rPr>
        <w:t>Uzasadnienie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t xml:space="preserve">Powyższe zmiany wprowadza się w związku z koniecznością zabezpieczenia środków na wypłatę wynagrodzeń i nagród jubileuszowych oraz za prace zlecone i wypłatę dla strażaków Ochotniczych Straży Pożarnych ekwiwalentu za udział w akcjach ratowniczo gaśniczych i szkolenie p.poż.  </w:t>
      </w:r>
    </w:p>
    <w:p w:rsidR="00793331" w:rsidRPr="009B5C0F" w:rsidRDefault="00793331">
      <w:pPr>
        <w:rPr>
          <w:rFonts w:ascii="Arial" w:hAnsi="Arial" w:cs="Arial"/>
          <w:sz w:val="24"/>
          <w:szCs w:val="24"/>
          <w:lang w:eastAsia="pl-PL"/>
        </w:rPr>
      </w:pPr>
    </w:p>
    <w:sectPr w:rsidR="00793331" w:rsidRPr="009B5C0F" w:rsidSect="00076EF1">
      <w:head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331" w:rsidRDefault="00793331">
      <w:pPr>
        <w:spacing w:after="0" w:line="240" w:lineRule="auto"/>
      </w:pPr>
      <w:r>
        <w:separator/>
      </w:r>
    </w:p>
  </w:endnote>
  <w:endnote w:type="continuationSeparator" w:id="0">
    <w:p w:rsidR="00793331" w:rsidRDefault="0079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331" w:rsidRDefault="00793331">
      <w:pPr>
        <w:spacing w:after="0" w:line="240" w:lineRule="auto"/>
      </w:pPr>
      <w:r>
        <w:separator/>
      </w:r>
    </w:p>
  </w:footnote>
  <w:footnote w:type="continuationSeparator" w:id="0">
    <w:p w:rsidR="00793331" w:rsidRDefault="0079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331" w:rsidRDefault="00CE6A9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9333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3331" w:rsidRDefault="007933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C2C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C0F"/>
    <w:rsid w:val="00013B2E"/>
    <w:rsid w:val="00023190"/>
    <w:rsid w:val="00026D2F"/>
    <w:rsid w:val="00060E3D"/>
    <w:rsid w:val="000704F2"/>
    <w:rsid w:val="00076EF1"/>
    <w:rsid w:val="00085F02"/>
    <w:rsid w:val="000B4C5E"/>
    <w:rsid w:val="000E73B6"/>
    <w:rsid w:val="000F5216"/>
    <w:rsid w:val="00177BFA"/>
    <w:rsid w:val="00192BED"/>
    <w:rsid w:val="00194192"/>
    <w:rsid w:val="001A1FC5"/>
    <w:rsid w:val="001A55F7"/>
    <w:rsid w:val="001A75E2"/>
    <w:rsid w:val="001B4D1D"/>
    <w:rsid w:val="001B5FCB"/>
    <w:rsid w:val="001B6341"/>
    <w:rsid w:val="001C43AE"/>
    <w:rsid w:val="001C555D"/>
    <w:rsid w:val="001D3E42"/>
    <w:rsid w:val="001F29B4"/>
    <w:rsid w:val="002047B6"/>
    <w:rsid w:val="00235E94"/>
    <w:rsid w:val="00241FDD"/>
    <w:rsid w:val="00247D2A"/>
    <w:rsid w:val="00254E1D"/>
    <w:rsid w:val="00266065"/>
    <w:rsid w:val="002722FC"/>
    <w:rsid w:val="002840EC"/>
    <w:rsid w:val="00285E02"/>
    <w:rsid w:val="002A0152"/>
    <w:rsid w:val="002C0B9D"/>
    <w:rsid w:val="002C6265"/>
    <w:rsid w:val="0034776D"/>
    <w:rsid w:val="00351543"/>
    <w:rsid w:val="00392421"/>
    <w:rsid w:val="00394168"/>
    <w:rsid w:val="003B0478"/>
    <w:rsid w:val="003B6A32"/>
    <w:rsid w:val="00432133"/>
    <w:rsid w:val="0044002B"/>
    <w:rsid w:val="0045185C"/>
    <w:rsid w:val="00466D1A"/>
    <w:rsid w:val="00485E13"/>
    <w:rsid w:val="00486C72"/>
    <w:rsid w:val="004B6A99"/>
    <w:rsid w:val="004C3E44"/>
    <w:rsid w:val="004E25E5"/>
    <w:rsid w:val="004F21E4"/>
    <w:rsid w:val="00555932"/>
    <w:rsid w:val="00555E34"/>
    <w:rsid w:val="00560042"/>
    <w:rsid w:val="00567D73"/>
    <w:rsid w:val="00597C96"/>
    <w:rsid w:val="005A457A"/>
    <w:rsid w:val="005B50F2"/>
    <w:rsid w:val="005C78A1"/>
    <w:rsid w:val="005E7208"/>
    <w:rsid w:val="005F06DE"/>
    <w:rsid w:val="0065640D"/>
    <w:rsid w:val="006930BD"/>
    <w:rsid w:val="007119E6"/>
    <w:rsid w:val="007323CD"/>
    <w:rsid w:val="007327C9"/>
    <w:rsid w:val="00754839"/>
    <w:rsid w:val="0075605B"/>
    <w:rsid w:val="00760AE3"/>
    <w:rsid w:val="0077767B"/>
    <w:rsid w:val="007931ED"/>
    <w:rsid w:val="00793331"/>
    <w:rsid w:val="007A35A7"/>
    <w:rsid w:val="007E37A5"/>
    <w:rsid w:val="00804C42"/>
    <w:rsid w:val="00815FD7"/>
    <w:rsid w:val="00847ED5"/>
    <w:rsid w:val="00862D1D"/>
    <w:rsid w:val="00873B81"/>
    <w:rsid w:val="0088100E"/>
    <w:rsid w:val="008A4F31"/>
    <w:rsid w:val="008C01AF"/>
    <w:rsid w:val="008C588A"/>
    <w:rsid w:val="008D16DE"/>
    <w:rsid w:val="008E74DC"/>
    <w:rsid w:val="00902D41"/>
    <w:rsid w:val="00921968"/>
    <w:rsid w:val="0094156F"/>
    <w:rsid w:val="00953DD6"/>
    <w:rsid w:val="00962CE4"/>
    <w:rsid w:val="0096629F"/>
    <w:rsid w:val="00991D3D"/>
    <w:rsid w:val="009B5C0F"/>
    <w:rsid w:val="009B680A"/>
    <w:rsid w:val="009F1A26"/>
    <w:rsid w:val="009F29F3"/>
    <w:rsid w:val="00A13BFE"/>
    <w:rsid w:val="00A343B4"/>
    <w:rsid w:val="00A501A5"/>
    <w:rsid w:val="00A63328"/>
    <w:rsid w:val="00A8045D"/>
    <w:rsid w:val="00A86D0E"/>
    <w:rsid w:val="00A87EBB"/>
    <w:rsid w:val="00AB798B"/>
    <w:rsid w:val="00AC68D7"/>
    <w:rsid w:val="00AF0F38"/>
    <w:rsid w:val="00AF1A1B"/>
    <w:rsid w:val="00B44851"/>
    <w:rsid w:val="00B44ED6"/>
    <w:rsid w:val="00B55D13"/>
    <w:rsid w:val="00BC7137"/>
    <w:rsid w:val="00BD0A9E"/>
    <w:rsid w:val="00C01064"/>
    <w:rsid w:val="00C1605D"/>
    <w:rsid w:val="00C16175"/>
    <w:rsid w:val="00C174C9"/>
    <w:rsid w:val="00C4019B"/>
    <w:rsid w:val="00C5617B"/>
    <w:rsid w:val="00C67E1D"/>
    <w:rsid w:val="00C75DC1"/>
    <w:rsid w:val="00CE6A9F"/>
    <w:rsid w:val="00CE7FD8"/>
    <w:rsid w:val="00CF1629"/>
    <w:rsid w:val="00D30A45"/>
    <w:rsid w:val="00D51BB8"/>
    <w:rsid w:val="00D610B7"/>
    <w:rsid w:val="00D67B9E"/>
    <w:rsid w:val="00D7090A"/>
    <w:rsid w:val="00D7569B"/>
    <w:rsid w:val="00E04376"/>
    <w:rsid w:val="00E350FC"/>
    <w:rsid w:val="00E35B18"/>
    <w:rsid w:val="00E45636"/>
    <w:rsid w:val="00E62B48"/>
    <w:rsid w:val="00E86996"/>
    <w:rsid w:val="00EB65D8"/>
    <w:rsid w:val="00ED29F0"/>
    <w:rsid w:val="00ED347A"/>
    <w:rsid w:val="00EF2B33"/>
    <w:rsid w:val="00F044DC"/>
    <w:rsid w:val="00F14ABA"/>
    <w:rsid w:val="00F33CAB"/>
    <w:rsid w:val="00F41755"/>
    <w:rsid w:val="00F5212D"/>
    <w:rsid w:val="00F714F5"/>
    <w:rsid w:val="00FA58EE"/>
    <w:rsid w:val="00FB0112"/>
    <w:rsid w:val="00FF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EF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5C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B5C0F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B5C0F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477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B6341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4776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Uchwała Nr XXXVI/164/13</dc:title>
  <dc:subject/>
  <dc:creator>grazyna</dc:creator>
  <cp:keywords/>
  <dc:description/>
  <cp:lastModifiedBy>Sekretariat</cp:lastModifiedBy>
  <cp:revision>4</cp:revision>
  <cp:lastPrinted>2014-05-23T06:29:00Z</cp:lastPrinted>
  <dcterms:created xsi:type="dcterms:W3CDTF">2014-12-31T08:10:00Z</dcterms:created>
  <dcterms:modified xsi:type="dcterms:W3CDTF">2014-12-31T08:10:00Z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