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E9" w:rsidRPr="00532BE9" w:rsidRDefault="00532BE9" w:rsidP="00532BE9">
      <w:pPr>
        <w:suppressAutoHyphens/>
        <w:autoSpaceDE/>
        <w:autoSpaceDN/>
        <w:spacing w:line="36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UCHWAŁA NR XLVII/265</w:t>
      </w:r>
      <w:r w:rsidRPr="00532BE9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/22</w:t>
      </w:r>
    </w:p>
    <w:p w:rsidR="00532BE9" w:rsidRPr="00532BE9" w:rsidRDefault="00532BE9" w:rsidP="00532BE9">
      <w:pPr>
        <w:suppressAutoHyphens/>
        <w:autoSpaceDE/>
        <w:autoSpaceDN/>
        <w:spacing w:line="36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532BE9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RADY GMINY KORYTNICA</w:t>
      </w:r>
    </w:p>
    <w:p w:rsidR="00532BE9" w:rsidRPr="00532BE9" w:rsidRDefault="00532BE9" w:rsidP="00532BE9">
      <w:pPr>
        <w:suppressAutoHyphens/>
        <w:autoSpaceDE/>
        <w:autoSpaceDN/>
        <w:spacing w:line="36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532BE9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z dnia 20 kwietnia 2022 roku</w:t>
      </w:r>
    </w:p>
    <w:p w:rsidR="008B5B79" w:rsidRPr="0006620D" w:rsidRDefault="008B5B79" w:rsidP="008B5B79">
      <w:pPr>
        <w:suppressAutoHyphens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620D">
        <w:rPr>
          <w:rFonts w:ascii="Times New Roman" w:hAnsi="Times New Roman"/>
          <w:b/>
          <w:bCs/>
          <w:sz w:val="24"/>
          <w:szCs w:val="24"/>
        </w:rPr>
        <w:t xml:space="preserve">w sprawie upoważnienia Wójta Gminy </w:t>
      </w:r>
      <w:r>
        <w:rPr>
          <w:rFonts w:ascii="Times New Roman" w:hAnsi="Times New Roman"/>
          <w:b/>
          <w:bCs/>
          <w:sz w:val="24"/>
          <w:szCs w:val="24"/>
        </w:rPr>
        <w:t xml:space="preserve">Korytnica </w:t>
      </w:r>
      <w:r w:rsidR="00896D1B" w:rsidRPr="00CB3A59">
        <w:rPr>
          <w:rFonts w:ascii="Times New Roman" w:hAnsi="Times New Roman"/>
          <w:b/>
          <w:bCs/>
          <w:sz w:val="24"/>
          <w:szCs w:val="24"/>
        </w:rPr>
        <w:t>do dokonywania zmian w uchwale budżetowej oraz WPF</w:t>
      </w:r>
      <w:r w:rsidR="00896D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5986">
        <w:rPr>
          <w:rFonts w:ascii="Times New Roman" w:hAnsi="Times New Roman"/>
          <w:b/>
          <w:bCs/>
          <w:sz w:val="24"/>
          <w:szCs w:val="24"/>
        </w:rPr>
        <w:t xml:space="preserve">w celu realizacji zadań związanych z pomocą obywatelom Ukrainy w związku z konfliktem zbrojnym na terytorium tego państwa </w:t>
      </w:r>
    </w:p>
    <w:p w:rsidR="008B5B79" w:rsidRPr="0006620D" w:rsidRDefault="008B5B79" w:rsidP="008B5B79">
      <w:pPr>
        <w:suppressAutoHyphens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B79" w:rsidRPr="0006620D" w:rsidRDefault="008B5B79" w:rsidP="008B5B79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06620D">
        <w:rPr>
          <w:rFonts w:ascii="Times New Roman" w:hAnsi="Times New Roman"/>
          <w:sz w:val="24"/>
          <w:szCs w:val="24"/>
        </w:rPr>
        <w:t>a podstawie art. 18 ust. 2 pkt 15 ustawy z 8 marca 1990</w:t>
      </w:r>
      <w:r>
        <w:rPr>
          <w:rFonts w:ascii="Times New Roman" w:hAnsi="Times New Roman"/>
          <w:sz w:val="24"/>
          <w:szCs w:val="24"/>
        </w:rPr>
        <w:t xml:space="preserve"> r. o samorządzie gminnym (</w:t>
      </w:r>
      <w:r w:rsidRPr="0006620D">
        <w:rPr>
          <w:rFonts w:ascii="Times New Roman" w:hAnsi="Times New Roman"/>
          <w:sz w:val="24"/>
          <w:szCs w:val="24"/>
        </w:rPr>
        <w:t xml:space="preserve">Dz.U. z 2022 r. poz. 559 </w:t>
      </w:r>
      <w:r>
        <w:rPr>
          <w:rFonts w:ascii="Times New Roman" w:hAnsi="Times New Roman"/>
          <w:sz w:val="24"/>
          <w:szCs w:val="24"/>
        </w:rPr>
        <w:t xml:space="preserve">) oraz art. 111 </w:t>
      </w:r>
      <w:r w:rsidRPr="0006620D">
        <w:rPr>
          <w:rFonts w:ascii="Times New Roman" w:hAnsi="Times New Roman"/>
          <w:sz w:val="24"/>
          <w:szCs w:val="24"/>
        </w:rPr>
        <w:t>ustawy z dnia 12 marca 2022 r. o pomocy obywatelom Ukrainy w związku z konfliktem zbrojnym na terytorium tego państwa</w:t>
      </w:r>
      <w:r w:rsidRPr="0006620D">
        <w:rPr>
          <w:rFonts w:ascii="Times New Roman" w:hAnsi="Times New Roman"/>
          <w:b/>
          <w:sz w:val="24"/>
          <w:szCs w:val="24"/>
        </w:rPr>
        <w:t xml:space="preserve"> </w:t>
      </w:r>
      <w:r w:rsidRPr="0006620D">
        <w:rPr>
          <w:rFonts w:ascii="Times New Roman" w:hAnsi="Times New Roman"/>
          <w:sz w:val="24"/>
          <w:szCs w:val="24"/>
        </w:rPr>
        <w:t>(Dz.U. z 2022 r. poz.</w:t>
      </w:r>
      <w:r>
        <w:rPr>
          <w:rFonts w:ascii="Times New Roman" w:hAnsi="Times New Roman"/>
          <w:sz w:val="24"/>
          <w:szCs w:val="24"/>
        </w:rPr>
        <w:t xml:space="preserve"> 583</w:t>
      </w:r>
      <w:r w:rsidR="001F5986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</w:t>
      </w:r>
      <w:r w:rsidR="00301416">
        <w:rPr>
          <w:rFonts w:ascii="Times New Roman" w:hAnsi="Times New Roman"/>
          <w:sz w:val="24"/>
          <w:szCs w:val="24"/>
        </w:rPr>
        <w:t xml:space="preserve"> uchwala się, co następuje:</w:t>
      </w:r>
    </w:p>
    <w:p w:rsidR="008B5B79" w:rsidRPr="0006620D" w:rsidRDefault="008B5B79" w:rsidP="008B5B79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5B79" w:rsidRPr="0006620D" w:rsidRDefault="008B5B79" w:rsidP="008B5B79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20D">
        <w:rPr>
          <w:rFonts w:ascii="Times New Roman" w:hAnsi="Times New Roman"/>
          <w:b/>
          <w:sz w:val="24"/>
          <w:szCs w:val="24"/>
        </w:rPr>
        <w:t>§ 1</w:t>
      </w:r>
    </w:p>
    <w:p w:rsidR="008B5B79" w:rsidRPr="0006620D" w:rsidRDefault="008B5B79" w:rsidP="008B5B79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before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6620D">
        <w:rPr>
          <w:rFonts w:ascii="Times New Roman" w:hAnsi="Times New Roman"/>
          <w:sz w:val="24"/>
          <w:szCs w:val="24"/>
        </w:rPr>
        <w:t>Upoważnia się Wójta Gminy</w:t>
      </w:r>
      <w:r w:rsidR="00F63A9C">
        <w:rPr>
          <w:rFonts w:ascii="Times New Roman" w:hAnsi="Times New Roman"/>
          <w:sz w:val="24"/>
          <w:szCs w:val="24"/>
        </w:rPr>
        <w:t xml:space="preserve"> Korytnica</w:t>
      </w:r>
      <w:r w:rsidRPr="0006620D">
        <w:rPr>
          <w:rFonts w:ascii="Times New Roman" w:hAnsi="Times New Roman"/>
          <w:sz w:val="24"/>
          <w:szCs w:val="24"/>
        </w:rPr>
        <w:t xml:space="preserve"> do:</w:t>
      </w:r>
    </w:p>
    <w:p w:rsidR="008B5B79" w:rsidRPr="008B5B79" w:rsidRDefault="008B5B79" w:rsidP="008B5B79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5B79">
        <w:rPr>
          <w:rFonts w:ascii="Times New Roman" w:hAnsi="Times New Roman"/>
          <w:sz w:val="24"/>
          <w:szCs w:val="24"/>
        </w:rPr>
        <w:t>dokonywania zmian w planie dochodów i wydatków budżetu jednostki samorządu terytorialnego, w tym dokonywania przeniesień wydatków między działami klasyfikacji budżetowej;</w:t>
      </w:r>
    </w:p>
    <w:p w:rsidR="008B5B79" w:rsidRDefault="008B5B79" w:rsidP="008B5B79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dokonywania czynności, o których mowa w art. 258 ust. 1 pkt 2 i 3 ustawy z dnia 27 sierpnia 2009 r. o finansach publicznych;</w:t>
      </w:r>
    </w:p>
    <w:p w:rsidR="008B5B79" w:rsidRPr="008B5B79" w:rsidRDefault="008B5B79" w:rsidP="008B5B79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5B79">
        <w:rPr>
          <w:rFonts w:ascii="Times New Roman" w:hAnsi="Times New Roman"/>
          <w:sz w:val="24"/>
          <w:szCs w:val="24"/>
        </w:rPr>
        <w:t xml:space="preserve">dokonywania zmian w wieloletniej prognozie finansowej oraz w planie wydatków budżetu jednostki samorządu terytorialnego związanych z wprowadzeniem nowych inwestycji lub zakupów inwestycyjnych przez jednostkę, </w:t>
      </w:r>
      <w:bookmarkStart w:id="0" w:name="highlightHit_10"/>
      <w:bookmarkEnd w:id="0"/>
      <w:r w:rsidRPr="008B5B79">
        <w:rPr>
          <w:rStyle w:val="highlight"/>
          <w:rFonts w:ascii="Times New Roman" w:hAnsi="Times New Roman"/>
          <w:sz w:val="24"/>
          <w:szCs w:val="24"/>
        </w:rPr>
        <w:t>o</w:t>
      </w:r>
      <w:r w:rsidRPr="008B5B79">
        <w:rPr>
          <w:rFonts w:ascii="Times New Roman" w:hAnsi="Times New Roman"/>
          <w:sz w:val="24"/>
          <w:szCs w:val="24"/>
        </w:rPr>
        <w:t xml:space="preserve"> ile zmiana ta nie pogorszy wyniku budżetu tej jednostki.</w:t>
      </w:r>
    </w:p>
    <w:p w:rsidR="008B5B79" w:rsidRPr="0006620D" w:rsidRDefault="008B5B79" w:rsidP="008B5B79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before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6620D">
        <w:rPr>
          <w:rFonts w:ascii="Times New Roman" w:hAnsi="Times New Roman"/>
          <w:sz w:val="24"/>
          <w:szCs w:val="24"/>
        </w:rPr>
        <w:t>Upoważnienie w zakresie określonym w ust. 1 zostaje udzielone Wójtowi Gminy</w:t>
      </w:r>
      <w:r>
        <w:rPr>
          <w:rFonts w:ascii="Times New Roman" w:hAnsi="Times New Roman"/>
          <w:sz w:val="24"/>
          <w:szCs w:val="24"/>
        </w:rPr>
        <w:t xml:space="preserve"> Korytnica</w:t>
      </w:r>
      <w:r w:rsidRPr="0006620D">
        <w:rPr>
          <w:rFonts w:ascii="Times New Roman" w:hAnsi="Times New Roman"/>
          <w:sz w:val="24"/>
          <w:szCs w:val="24"/>
        </w:rPr>
        <w:t xml:space="preserve"> w celu realizacji zadań związanych z pomocą obywatelom Ukrainy</w:t>
      </w:r>
      <w:r w:rsidR="00F63A9C">
        <w:rPr>
          <w:rFonts w:ascii="Times New Roman" w:hAnsi="Times New Roman"/>
          <w:sz w:val="24"/>
          <w:szCs w:val="24"/>
        </w:rPr>
        <w:t>,</w:t>
      </w:r>
      <w:r w:rsidRPr="0006620D">
        <w:rPr>
          <w:rFonts w:ascii="Times New Roman" w:hAnsi="Times New Roman"/>
          <w:sz w:val="24"/>
          <w:szCs w:val="24"/>
        </w:rPr>
        <w:t xml:space="preserve"> w związku z konfliktem zbrojnym na terytorium tego państwa.</w:t>
      </w:r>
    </w:p>
    <w:p w:rsidR="008B5B79" w:rsidRPr="0006620D" w:rsidRDefault="008B5B79" w:rsidP="008B5B79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:rsidR="008B5B79" w:rsidRPr="0006620D" w:rsidRDefault="008B5B79" w:rsidP="008B5B79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20D">
        <w:rPr>
          <w:rFonts w:ascii="Times New Roman" w:hAnsi="Times New Roman"/>
          <w:b/>
          <w:sz w:val="24"/>
          <w:szCs w:val="24"/>
        </w:rPr>
        <w:t>§ 2</w:t>
      </w:r>
    </w:p>
    <w:p w:rsidR="008B5B79" w:rsidRPr="0006620D" w:rsidRDefault="008B5B79" w:rsidP="008B5B79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</w:t>
      </w:r>
      <w:r w:rsidR="001F5986">
        <w:rPr>
          <w:rFonts w:ascii="Times New Roman" w:hAnsi="Times New Roman"/>
          <w:sz w:val="24"/>
          <w:szCs w:val="24"/>
        </w:rPr>
        <w:t>ę Wójtowi Gminy Korytnica</w:t>
      </w:r>
      <w:r>
        <w:rPr>
          <w:rFonts w:ascii="Times New Roman" w:hAnsi="Times New Roman"/>
          <w:sz w:val="24"/>
          <w:szCs w:val="24"/>
        </w:rPr>
        <w:t>.</w:t>
      </w:r>
    </w:p>
    <w:p w:rsidR="008B5B79" w:rsidRPr="0006620D" w:rsidRDefault="008B5B79" w:rsidP="008B5B79">
      <w:pPr>
        <w:suppressAutoHyphens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5B79" w:rsidRPr="0006620D" w:rsidRDefault="008B5B79" w:rsidP="008B5B79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20D">
        <w:rPr>
          <w:rFonts w:ascii="Times New Roman" w:hAnsi="Times New Roman"/>
          <w:b/>
          <w:sz w:val="24"/>
          <w:szCs w:val="24"/>
        </w:rPr>
        <w:t>§ 3</w:t>
      </w:r>
    </w:p>
    <w:p w:rsidR="00EF1F2C" w:rsidRDefault="00BF3C13" w:rsidP="008B5B79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A59">
        <w:rPr>
          <w:rFonts w:ascii="Times New Roman" w:hAnsi="Times New Roman"/>
          <w:sz w:val="24"/>
          <w:szCs w:val="24"/>
        </w:rPr>
        <w:t>Uchwała podlega ogłoszeniu w Dzienniku Urzędowym Województ</w:t>
      </w:r>
      <w:r>
        <w:rPr>
          <w:rFonts w:ascii="Times New Roman" w:hAnsi="Times New Roman"/>
          <w:sz w:val="24"/>
          <w:szCs w:val="24"/>
        </w:rPr>
        <w:t xml:space="preserve">wa Mazowieckiego </w:t>
      </w:r>
      <w:r w:rsidR="008C7F79">
        <w:rPr>
          <w:rFonts w:ascii="Times New Roman" w:hAnsi="Times New Roman"/>
          <w:sz w:val="24"/>
          <w:szCs w:val="24"/>
        </w:rPr>
        <w:t>i </w:t>
      </w:r>
      <w:r w:rsidRPr="00CB3A59">
        <w:rPr>
          <w:rFonts w:ascii="Times New Roman" w:hAnsi="Times New Roman"/>
          <w:sz w:val="24"/>
          <w:szCs w:val="24"/>
        </w:rPr>
        <w:t>wchodzi w życie z dniem podjęcia.</w:t>
      </w:r>
    </w:p>
    <w:p w:rsidR="00EF1F2C" w:rsidRDefault="00EF1F2C" w:rsidP="00EF1F2C">
      <w:pPr>
        <w:suppressAutoHyphens/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</w:t>
      </w:r>
    </w:p>
    <w:p w:rsidR="00EF1F2C" w:rsidRDefault="00EF1F2C" w:rsidP="00EF1F2C">
      <w:pPr>
        <w:suppressAutoHyphens/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Janusz Tarapata</w:t>
      </w:r>
    </w:p>
    <w:p w:rsidR="00EF1F2C" w:rsidRDefault="00EF1F2C" w:rsidP="008B5B79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F5986" w:rsidRDefault="00532BE9" w:rsidP="008811C6">
      <w:pPr>
        <w:suppressAutoHyphens/>
        <w:spacing w:line="360" w:lineRule="auto"/>
        <w:jc w:val="center"/>
        <w:rPr>
          <w:rFonts w:ascii="Times New Roman" w:hAnsi="Times New Roman"/>
          <w:i/>
          <w:iCs/>
          <w:sz w:val="24"/>
          <w:szCs w:val="26"/>
          <w:lang w:eastAsia="pl-PL"/>
        </w:rPr>
      </w:pPr>
      <w:r>
        <w:rPr>
          <w:rFonts w:ascii="Times New Roman" w:hAnsi="Times New Roman"/>
          <w:i/>
          <w:iCs/>
          <w:sz w:val="24"/>
          <w:szCs w:val="26"/>
          <w:lang w:eastAsia="pl-PL"/>
        </w:rPr>
        <w:lastRenderedPageBreak/>
        <w:t>Uzasadnienie do Uchwały Nr XLVII/265</w:t>
      </w:r>
      <w:r w:rsidR="008811C6">
        <w:rPr>
          <w:rFonts w:ascii="Times New Roman" w:hAnsi="Times New Roman"/>
          <w:i/>
          <w:iCs/>
          <w:sz w:val="24"/>
          <w:szCs w:val="26"/>
          <w:lang w:eastAsia="pl-PL"/>
        </w:rPr>
        <w:t>/22</w:t>
      </w:r>
      <w:r w:rsidR="008811C6"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Rady Gminy Korytnica z dn.</w:t>
      </w:r>
      <w:r w:rsidR="00C5714D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20</w:t>
      </w:r>
      <w:r w:rsidR="008811C6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kwietnia 2022 </w:t>
      </w:r>
      <w:r w:rsidR="008811C6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r.</w:t>
      </w:r>
    </w:p>
    <w:p w:rsidR="008811C6" w:rsidRDefault="008811C6" w:rsidP="008B5B79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5714D" w:rsidRPr="00447D6C" w:rsidRDefault="00C5714D" w:rsidP="0096342A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F5986" w:rsidRPr="0006620D">
        <w:rPr>
          <w:rFonts w:ascii="Times New Roman" w:hAnsi="Times New Roman"/>
          <w:sz w:val="24"/>
          <w:szCs w:val="24"/>
        </w:rPr>
        <w:t xml:space="preserve"> celu realizacji zadań związanych z pomocą obywatelom Ukrainy w związku z konfliktem zbrojnym na terytorium tego państwa, organ stanowiący jednostki samorządu terytorialnego może upoważnić wójta (burmistrza, prezydenta miasta), zarząd po</w:t>
      </w:r>
      <w:r>
        <w:rPr>
          <w:rFonts w:ascii="Times New Roman" w:hAnsi="Times New Roman"/>
          <w:sz w:val="24"/>
          <w:szCs w:val="24"/>
        </w:rPr>
        <w:t>wiatu lub zarząd województwa do wskazanych w uchwale czynności</w:t>
      </w:r>
      <w:r w:rsidR="00B93A36">
        <w:rPr>
          <w:rFonts w:ascii="Times New Roman" w:hAnsi="Times New Roman"/>
          <w:sz w:val="24"/>
          <w:szCs w:val="24"/>
        </w:rPr>
        <w:t xml:space="preserve"> związanych ze zmianami w budżecie</w:t>
      </w:r>
      <w:r>
        <w:rPr>
          <w:rFonts w:ascii="Times New Roman" w:hAnsi="Times New Roman"/>
          <w:sz w:val="24"/>
          <w:szCs w:val="24"/>
        </w:rPr>
        <w:t>.</w:t>
      </w:r>
      <w:r w:rsidR="00B93A36">
        <w:rPr>
          <w:rFonts w:ascii="Times New Roman" w:hAnsi="Times New Roman"/>
          <w:sz w:val="24"/>
          <w:szCs w:val="24"/>
        </w:rPr>
        <w:t xml:space="preserve"> </w:t>
      </w:r>
      <w:r w:rsidR="00B93A36" w:rsidRPr="0006620D">
        <w:rPr>
          <w:rFonts w:ascii="Times New Roman" w:hAnsi="Times New Roman"/>
          <w:sz w:val="24"/>
          <w:szCs w:val="24"/>
        </w:rPr>
        <w:t>W „normalnych” uwarunkowaniach prawnych kompetencje te p</w:t>
      </w:r>
      <w:r w:rsidR="00B93A36">
        <w:rPr>
          <w:rFonts w:ascii="Times New Roman" w:hAnsi="Times New Roman"/>
          <w:sz w:val="24"/>
          <w:szCs w:val="24"/>
        </w:rPr>
        <w:t xml:space="preserve">rzysługują bowiem radzie gminy. </w:t>
      </w:r>
      <w:r>
        <w:rPr>
          <w:rFonts w:ascii="Times New Roman" w:hAnsi="Times New Roman"/>
          <w:sz w:val="24"/>
          <w:szCs w:val="24"/>
        </w:rPr>
        <w:t xml:space="preserve">W ocenie </w:t>
      </w:r>
      <w:r w:rsidRPr="001F5986">
        <w:rPr>
          <w:rFonts w:ascii="Times New Roman" w:hAnsi="Times New Roman"/>
          <w:sz w:val="24"/>
          <w:szCs w:val="24"/>
        </w:rPr>
        <w:t>rad</w:t>
      </w:r>
      <w:r>
        <w:rPr>
          <w:rFonts w:ascii="Times New Roman" w:hAnsi="Times New Roman"/>
          <w:sz w:val="24"/>
          <w:szCs w:val="24"/>
        </w:rPr>
        <w:t xml:space="preserve">nych przyznanie </w:t>
      </w:r>
      <w:r w:rsidRPr="001F5986">
        <w:rPr>
          <w:rFonts w:ascii="Times New Roman" w:hAnsi="Times New Roman"/>
          <w:sz w:val="24"/>
          <w:szCs w:val="24"/>
        </w:rPr>
        <w:t>ww.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986">
        <w:rPr>
          <w:rFonts w:ascii="Times New Roman" w:hAnsi="Times New Roman"/>
          <w:sz w:val="24"/>
          <w:szCs w:val="24"/>
        </w:rPr>
        <w:t>uprawnień</w:t>
      </w:r>
      <w:r>
        <w:rPr>
          <w:rFonts w:ascii="Times New Roman" w:hAnsi="Times New Roman"/>
          <w:sz w:val="24"/>
          <w:szCs w:val="24"/>
        </w:rPr>
        <w:t xml:space="preserve"> Wójtowi Gminy przyczyni się do </w:t>
      </w:r>
      <w:r w:rsidRPr="001F5986">
        <w:rPr>
          <w:rFonts w:ascii="Times New Roman" w:hAnsi="Times New Roman"/>
          <w:sz w:val="24"/>
          <w:szCs w:val="24"/>
        </w:rPr>
        <w:t>sprawni</w:t>
      </w:r>
      <w:r>
        <w:rPr>
          <w:rFonts w:ascii="Times New Roman" w:hAnsi="Times New Roman"/>
          <w:sz w:val="24"/>
          <w:szCs w:val="24"/>
        </w:rPr>
        <w:t xml:space="preserve">ejszego organizowania wsparcia </w:t>
      </w:r>
      <w:r w:rsidRPr="001F5986">
        <w:rPr>
          <w:rFonts w:ascii="Times New Roman" w:hAnsi="Times New Roman"/>
          <w:sz w:val="24"/>
          <w:szCs w:val="24"/>
        </w:rPr>
        <w:t>dla społeczności</w:t>
      </w:r>
      <w:r>
        <w:rPr>
          <w:rFonts w:ascii="Times New Roman" w:hAnsi="Times New Roman"/>
          <w:sz w:val="24"/>
          <w:szCs w:val="24"/>
        </w:rPr>
        <w:t xml:space="preserve"> ukraińskiej w </w:t>
      </w:r>
      <w:r w:rsidRPr="001F5986">
        <w:rPr>
          <w:rFonts w:ascii="Times New Roman" w:hAnsi="Times New Roman"/>
          <w:sz w:val="24"/>
          <w:szCs w:val="24"/>
        </w:rPr>
        <w:t xml:space="preserve">obliczu napływu obywateli tej narodowości na teren gminy. </w:t>
      </w:r>
    </w:p>
    <w:p w:rsidR="001F5986" w:rsidRDefault="001F5986" w:rsidP="001F5986">
      <w:pPr>
        <w:widowControl/>
        <w:suppressAutoHyphens/>
        <w:autoSpaceDE/>
        <w:autoSpaceDN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1F5986" w:rsidSect="00EF1F2C">
      <w:pgSz w:w="11906" w:h="16838"/>
      <w:pgMar w:top="1417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2C" w:rsidRDefault="00EF1F2C" w:rsidP="00EF1F2C">
      <w:r>
        <w:separator/>
      </w:r>
    </w:p>
  </w:endnote>
  <w:endnote w:type="continuationSeparator" w:id="0">
    <w:p w:rsidR="00EF1F2C" w:rsidRDefault="00EF1F2C" w:rsidP="00EF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2C" w:rsidRDefault="00EF1F2C" w:rsidP="00EF1F2C">
      <w:r>
        <w:separator/>
      </w:r>
    </w:p>
  </w:footnote>
  <w:footnote w:type="continuationSeparator" w:id="0">
    <w:p w:rsidR="00EF1F2C" w:rsidRDefault="00EF1F2C" w:rsidP="00EF1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412"/>
    <w:multiLevelType w:val="hybridMultilevel"/>
    <w:tmpl w:val="000882FA"/>
    <w:lvl w:ilvl="0" w:tplc="4B9E49F2">
      <w:start w:val="1"/>
      <w:numFmt w:val="decimal"/>
      <w:lvlText w:val="%1)"/>
      <w:lvlJc w:val="left"/>
      <w:pPr>
        <w:ind w:left="858" w:hanging="229"/>
      </w:pPr>
      <w:rPr>
        <w:rFonts w:ascii="Times New Roman" w:eastAsia="Calibri" w:hAnsi="Times New Roman" w:cs="Times New Roman" w:hint="default"/>
        <w:w w:val="100"/>
        <w:sz w:val="24"/>
        <w:szCs w:val="22"/>
        <w:lang w:val="pl-PL" w:eastAsia="en-US" w:bidi="ar-SA"/>
      </w:rPr>
    </w:lvl>
    <w:lvl w:ilvl="1" w:tplc="FC468F30">
      <w:numFmt w:val="bullet"/>
      <w:lvlText w:val="•"/>
      <w:lvlJc w:val="left"/>
      <w:pPr>
        <w:ind w:left="1786" w:hanging="229"/>
      </w:pPr>
      <w:rPr>
        <w:rFonts w:hint="default"/>
        <w:lang w:val="pl-PL" w:eastAsia="en-US" w:bidi="ar-SA"/>
      </w:rPr>
    </w:lvl>
    <w:lvl w:ilvl="2" w:tplc="B72ED1B6">
      <w:numFmt w:val="bullet"/>
      <w:lvlText w:val="•"/>
      <w:lvlJc w:val="left"/>
      <w:pPr>
        <w:ind w:left="2713" w:hanging="229"/>
      </w:pPr>
      <w:rPr>
        <w:rFonts w:hint="default"/>
        <w:lang w:val="pl-PL" w:eastAsia="en-US" w:bidi="ar-SA"/>
      </w:rPr>
    </w:lvl>
    <w:lvl w:ilvl="3" w:tplc="D59A254C">
      <w:numFmt w:val="bullet"/>
      <w:lvlText w:val="•"/>
      <w:lvlJc w:val="left"/>
      <w:pPr>
        <w:ind w:left="3639" w:hanging="229"/>
      </w:pPr>
      <w:rPr>
        <w:rFonts w:hint="default"/>
        <w:lang w:val="pl-PL" w:eastAsia="en-US" w:bidi="ar-SA"/>
      </w:rPr>
    </w:lvl>
    <w:lvl w:ilvl="4" w:tplc="4E325E44">
      <w:numFmt w:val="bullet"/>
      <w:lvlText w:val="•"/>
      <w:lvlJc w:val="left"/>
      <w:pPr>
        <w:ind w:left="4566" w:hanging="229"/>
      </w:pPr>
      <w:rPr>
        <w:rFonts w:hint="default"/>
        <w:lang w:val="pl-PL" w:eastAsia="en-US" w:bidi="ar-SA"/>
      </w:rPr>
    </w:lvl>
    <w:lvl w:ilvl="5" w:tplc="DF52CE10">
      <w:numFmt w:val="bullet"/>
      <w:lvlText w:val="•"/>
      <w:lvlJc w:val="left"/>
      <w:pPr>
        <w:ind w:left="5493" w:hanging="229"/>
      </w:pPr>
      <w:rPr>
        <w:rFonts w:hint="default"/>
        <w:lang w:val="pl-PL" w:eastAsia="en-US" w:bidi="ar-SA"/>
      </w:rPr>
    </w:lvl>
    <w:lvl w:ilvl="6" w:tplc="CEAE625E">
      <w:numFmt w:val="bullet"/>
      <w:lvlText w:val="•"/>
      <w:lvlJc w:val="left"/>
      <w:pPr>
        <w:ind w:left="6419" w:hanging="229"/>
      </w:pPr>
      <w:rPr>
        <w:rFonts w:hint="default"/>
        <w:lang w:val="pl-PL" w:eastAsia="en-US" w:bidi="ar-SA"/>
      </w:rPr>
    </w:lvl>
    <w:lvl w:ilvl="7" w:tplc="170A5780">
      <w:numFmt w:val="bullet"/>
      <w:lvlText w:val="•"/>
      <w:lvlJc w:val="left"/>
      <w:pPr>
        <w:ind w:left="7346" w:hanging="229"/>
      </w:pPr>
      <w:rPr>
        <w:rFonts w:hint="default"/>
        <w:lang w:val="pl-PL" w:eastAsia="en-US" w:bidi="ar-SA"/>
      </w:rPr>
    </w:lvl>
    <w:lvl w:ilvl="8" w:tplc="46F699C8">
      <w:numFmt w:val="bullet"/>
      <w:lvlText w:val="•"/>
      <w:lvlJc w:val="left"/>
      <w:pPr>
        <w:ind w:left="8272" w:hanging="229"/>
      </w:pPr>
      <w:rPr>
        <w:rFonts w:hint="default"/>
        <w:lang w:val="pl-PL" w:eastAsia="en-US" w:bidi="ar-SA"/>
      </w:rPr>
    </w:lvl>
  </w:abstractNum>
  <w:abstractNum w:abstractNumId="1" w15:restartNumberingAfterBreak="0">
    <w:nsid w:val="27B8728B"/>
    <w:multiLevelType w:val="hybridMultilevel"/>
    <w:tmpl w:val="A7F6F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2444"/>
    <w:multiLevelType w:val="hybridMultilevel"/>
    <w:tmpl w:val="118802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725D2"/>
    <w:multiLevelType w:val="hybridMultilevel"/>
    <w:tmpl w:val="F216F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B546A"/>
    <w:multiLevelType w:val="hybridMultilevel"/>
    <w:tmpl w:val="6ABC2D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5D"/>
    <w:rsid w:val="00046506"/>
    <w:rsid w:val="0010425D"/>
    <w:rsid w:val="001F5986"/>
    <w:rsid w:val="0022579C"/>
    <w:rsid w:val="00301416"/>
    <w:rsid w:val="003F2C31"/>
    <w:rsid w:val="00447D6C"/>
    <w:rsid w:val="00525F3F"/>
    <w:rsid w:val="00532BE9"/>
    <w:rsid w:val="006872C0"/>
    <w:rsid w:val="008811C6"/>
    <w:rsid w:val="00896D1B"/>
    <w:rsid w:val="008B5B79"/>
    <w:rsid w:val="008C7F79"/>
    <w:rsid w:val="0096342A"/>
    <w:rsid w:val="00B921B3"/>
    <w:rsid w:val="00B93A36"/>
    <w:rsid w:val="00BF3C13"/>
    <w:rsid w:val="00C5714D"/>
    <w:rsid w:val="00EF1F2C"/>
    <w:rsid w:val="00F6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415085-3A99-4A6D-96FA-2493DEF8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47D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47D6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47D6C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447D6C"/>
    <w:pPr>
      <w:spacing w:before="120"/>
      <w:ind w:left="858" w:hanging="230"/>
    </w:pPr>
  </w:style>
  <w:style w:type="paragraph" w:customStyle="1" w:styleId="Default">
    <w:name w:val="Default"/>
    <w:rsid w:val="00447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ighlight">
    <w:name w:val="highlight"/>
    <w:rsid w:val="008B5B79"/>
  </w:style>
  <w:style w:type="character" w:styleId="Hipercze">
    <w:name w:val="Hyperlink"/>
    <w:uiPriority w:val="99"/>
    <w:semiHidden/>
    <w:unhideWhenUsed/>
    <w:rsid w:val="001F59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C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3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1F2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F1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1F2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5</cp:revision>
  <cp:lastPrinted>2022-04-12T08:19:00Z</cp:lastPrinted>
  <dcterms:created xsi:type="dcterms:W3CDTF">2022-04-12T08:19:00Z</dcterms:created>
  <dcterms:modified xsi:type="dcterms:W3CDTF">2022-05-02T10:20:00Z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