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BCF80" w14:textId="5D40F922" w:rsidR="00221EC3" w:rsidRDefault="000715A2" w:rsidP="000715A2">
      <w:pPr>
        <w:pBdr>
          <w:top w:val="single" w:sz="4" w:space="0" w:color="000000"/>
          <w:left w:val="single" w:sz="4" w:space="0" w:color="000000"/>
          <w:bottom w:val="single" w:sz="4" w:space="0" w:color="000000"/>
          <w:right w:val="single" w:sz="4" w:space="0" w:color="000000"/>
        </w:pBdr>
        <w:shd w:val="clear" w:color="auto" w:fill="D9D9D9"/>
        <w:tabs>
          <w:tab w:val="left" w:pos="5430"/>
          <w:tab w:val="right" w:pos="9633"/>
        </w:tabs>
        <w:spacing w:after="53" w:line="259" w:lineRule="auto"/>
        <w:ind w:left="0" w:right="5" w:firstLine="0"/>
        <w:jc w:val="left"/>
      </w:pPr>
      <w:r>
        <w:rPr>
          <w:b/>
          <w:sz w:val="20"/>
        </w:rPr>
        <w:tab/>
      </w:r>
      <w:r>
        <w:rPr>
          <w:b/>
          <w:sz w:val="20"/>
        </w:rPr>
        <w:tab/>
      </w:r>
      <w:r w:rsidR="00E551FF">
        <w:rPr>
          <w:b/>
          <w:sz w:val="20"/>
        </w:rPr>
        <w:t xml:space="preserve">Załącznik nr </w:t>
      </w:r>
      <w:r w:rsidR="001336EF">
        <w:rPr>
          <w:b/>
          <w:sz w:val="20"/>
        </w:rPr>
        <w:t>6</w:t>
      </w:r>
      <w:r w:rsidR="00E551FF">
        <w:rPr>
          <w:b/>
          <w:sz w:val="20"/>
        </w:rPr>
        <w:t xml:space="preserve"> do SIWZ </w:t>
      </w:r>
    </w:p>
    <w:p w14:paraId="60C436B1" w14:textId="77777777" w:rsidR="00221EC3" w:rsidRDefault="00E551FF">
      <w:pPr>
        <w:spacing w:after="31" w:line="259" w:lineRule="auto"/>
        <w:ind w:left="142" w:firstLine="0"/>
        <w:jc w:val="left"/>
      </w:pPr>
      <w:r>
        <w:t xml:space="preserve">                                                                                                                        </w:t>
      </w:r>
    </w:p>
    <w:p w14:paraId="6273124B" w14:textId="77777777" w:rsidR="00221EC3" w:rsidRDefault="00E551FF">
      <w:pPr>
        <w:pStyle w:val="Nagwek1"/>
        <w:spacing w:after="0"/>
      </w:pPr>
      <w:r>
        <w:t xml:space="preserve">WZÓR UMOWY </w:t>
      </w:r>
    </w:p>
    <w:p w14:paraId="7391B9F5" w14:textId="77777777" w:rsidR="00221EC3" w:rsidRDefault="00E551FF">
      <w:pPr>
        <w:spacing w:after="0" w:line="259" w:lineRule="auto"/>
        <w:ind w:left="136" w:firstLine="0"/>
        <w:jc w:val="center"/>
      </w:pPr>
      <w:r>
        <w:t xml:space="preserve">UMOWA NR __/U/2020 </w:t>
      </w:r>
    </w:p>
    <w:p w14:paraId="3897EFBB" w14:textId="77777777" w:rsidR="00221EC3" w:rsidRDefault="00E551FF">
      <w:pPr>
        <w:spacing w:after="25" w:line="259" w:lineRule="auto"/>
        <w:ind w:left="257" w:firstLine="0"/>
        <w:jc w:val="center"/>
      </w:pPr>
      <w:r>
        <w:t xml:space="preserve">  </w:t>
      </w:r>
    </w:p>
    <w:p w14:paraId="37D49900" w14:textId="77777777" w:rsidR="00221EC3" w:rsidRDefault="00E551FF">
      <w:pPr>
        <w:ind w:left="142" w:firstLine="0"/>
      </w:pPr>
      <w:r>
        <w:t>W dniu _______  r</w:t>
      </w:r>
      <w:r w:rsidR="001F3FBA">
        <w:t>. w Urzędzie Gminy w Korytnicy</w:t>
      </w:r>
      <w:r>
        <w:t xml:space="preserve"> pomiędzy:  </w:t>
      </w:r>
    </w:p>
    <w:p w14:paraId="71FE5416" w14:textId="77777777" w:rsidR="00221EC3" w:rsidRDefault="00E551FF">
      <w:pPr>
        <w:spacing w:after="65" w:line="259" w:lineRule="auto"/>
        <w:ind w:left="142" w:firstLine="0"/>
        <w:jc w:val="left"/>
      </w:pPr>
      <w:r>
        <w:t xml:space="preserve"> </w:t>
      </w:r>
    </w:p>
    <w:p w14:paraId="44ECCDF2" w14:textId="77777777" w:rsidR="00221EC3" w:rsidRDefault="001F3FBA">
      <w:pPr>
        <w:ind w:left="142" w:firstLine="0"/>
      </w:pPr>
      <w:r>
        <w:rPr>
          <w:b/>
        </w:rPr>
        <w:t xml:space="preserve">Gminą Korytnica </w:t>
      </w:r>
      <w:r w:rsidR="00E551FF">
        <w:rPr>
          <w:b/>
        </w:rPr>
        <w:t>,</w:t>
      </w:r>
      <w:r w:rsidR="00E551FF">
        <w:t xml:space="preserve"> z siedzib</w:t>
      </w:r>
      <w:r>
        <w:t xml:space="preserve">ą w Urzędzie Gminy w Korytnicy, </w:t>
      </w:r>
      <w:proofErr w:type="spellStart"/>
      <w:r>
        <w:t>ul.Adama</w:t>
      </w:r>
      <w:proofErr w:type="spellEnd"/>
      <w:r>
        <w:t xml:space="preserve"> Małkowskiego 20, 07-120 Korytnica</w:t>
      </w:r>
      <w:r w:rsidR="00E551FF">
        <w:t xml:space="preserve">, </w:t>
      </w:r>
    </w:p>
    <w:p w14:paraId="4BA5A3CA" w14:textId="77777777" w:rsidR="00221EC3" w:rsidRDefault="001F3FBA">
      <w:pPr>
        <w:ind w:left="142" w:right="1210" w:firstLine="0"/>
      </w:pPr>
      <w:r>
        <w:t>NIP 824-17-27-162, REGON 711582138</w:t>
      </w:r>
      <w:r w:rsidR="00E551FF">
        <w:t xml:space="preserve">, </w:t>
      </w:r>
      <w:r w:rsidR="00E551FF">
        <w:rPr>
          <w:i/>
        </w:rPr>
        <w:t>zwaną dalej ZAMAWIAJĄCYM,</w:t>
      </w:r>
      <w:r>
        <w:t xml:space="preserve"> reprezentowaną przez: Stanisława </w:t>
      </w:r>
      <w:proofErr w:type="spellStart"/>
      <w:r>
        <w:t>Komudzińskiego</w:t>
      </w:r>
      <w:proofErr w:type="spellEnd"/>
      <w:r w:rsidR="0058336F">
        <w:t xml:space="preserve"> </w:t>
      </w:r>
      <w:r>
        <w:t>– Wójta Gminy Korytnica</w:t>
      </w:r>
      <w:r w:rsidR="00E551FF" w:rsidRPr="001F3FBA">
        <w:rPr>
          <w:i/>
        </w:rPr>
        <w:t>,</w:t>
      </w:r>
      <w:r w:rsidR="00E551FF">
        <w:t xml:space="preserve"> </w:t>
      </w:r>
    </w:p>
    <w:p w14:paraId="2C896549" w14:textId="77777777" w:rsidR="00221EC3" w:rsidRDefault="00E551FF">
      <w:pPr>
        <w:spacing w:after="36" w:line="259" w:lineRule="auto"/>
        <w:ind w:left="142" w:firstLine="0"/>
        <w:jc w:val="left"/>
      </w:pPr>
      <w:r>
        <w:t xml:space="preserve"> </w:t>
      </w:r>
    </w:p>
    <w:p w14:paraId="2DFF6063" w14:textId="77777777" w:rsidR="00221EC3" w:rsidRDefault="00E551FF">
      <w:pPr>
        <w:ind w:left="142" w:firstLine="0"/>
      </w:pPr>
      <w:r>
        <w:t>a: _________________________</w:t>
      </w:r>
      <w:r>
        <w:rPr>
          <w:i/>
        </w:rPr>
        <w:t>, zwanym/zwaną dalej WYKONAWCĄ</w:t>
      </w:r>
      <w:r>
        <w:t xml:space="preserve">, </w:t>
      </w:r>
      <w:r>
        <w:rPr>
          <w:i/>
        </w:rPr>
        <w:t xml:space="preserve"> </w:t>
      </w:r>
      <w:r>
        <w:t>reprezentowanym/reprezentowaną przez:</w:t>
      </w:r>
      <w:r>
        <w:rPr>
          <w:i/>
        </w:rPr>
        <w:t xml:space="preserve"> </w:t>
      </w:r>
    </w:p>
    <w:p w14:paraId="392178A7" w14:textId="77777777" w:rsidR="00221EC3" w:rsidRDefault="00E551FF">
      <w:pPr>
        <w:spacing w:after="21" w:line="259" w:lineRule="auto"/>
        <w:ind w:left="142" w:firstLine="0"/>
        <w:jc w:val="left"/>
      </w:pPr>
      <w:r>
        <w:rPr>
          <w:i/>
        </w:rPr>
        <w:t xml:space="preserve"> </w:t>
      </w:r>
    </w:p>
    <w:p w14:paraId="541E6B78" w14:textId="77777777" w:rsidR="00221EC3" w:rsidRDefault="00E551FF">
      <w:pPr>
        <w:tabs>
          <w:tab w:val="center" w:pos="7103"/>
        </w:tabs>
        <w:spacing w:after="0" w:line="259" w:lineRule="auto"/>
        <w:ind w:left="0" w:firstLine="0"/>
        <w:jc w:val="left"/>
      </w:pPr>
      <w:r>
        <w:rPr>
          <w:i/>
        </w:rPr>
        <w:t xml:space="preserve">wspólnie zwanymi dalej STRONAMI  </w:t>
      </w:r>
      <w:r>
        <w:rPr>
          <w:i/>
        </w:rPr>
        <w:tab/>
        <w:t xml:space="preserve"> </w:t>
      </w:r>
    </w:p>
    <w:p w14:paraId="2E0DBB67" w14:textId="77777777" w:rsidR="00221EC3" w:rsidRDefault="00E551FF">
      <w:pPr>
        <w:spacing w:after="0" w:line="259" w:lineRule="auto"/>
        <w:ind w:left="142" w:firstLine="0"/>
        <w:jc w:val="left"/>
      </w:pPr>
      <w:r>
        <w:rPr>
          <w:i/>
        </w:rPr>
        <w:t xml:space="preserve"> </w:t>
      </w:r>
    </w:p>
    <w:p w14:paraId="5FDB2BF8" w14:textId="77777777" w:rsidR="00221EC3" w:rsidRDefault="00E551FF">
      <w:pPr>
        <w:spacing w:after="4" w:line="260" w:lineRule="auto"/>
        <w:ind w:left="137" w:hanging="10"/>
      </w:pPr>
      <w:r>
        <w:rPr>
          <w:i/>
          <w:sz w:val="22"/>
        </w:rPr>
        <w:t>po przeprowadzeniu postępowania o udzielenie zamówienia publicznego w trybie przetargu nieograniczonego pn.</w:t>
      </w:r>
      <w:r>
        <w:rPr>
          <w:rFonts w:ascii="Calibri" w:eastAsia="Calibri" w:hAnsi="Calibri" w:cs="Calibri"/>
          <w:sz w:val="22"/>
        </w:rPr>
        <w:t xml:space="preserve"> </w:t>
      </w:r>
      <w:r>
        <w:rPr>
          <w:b/>
          <w:sz w:val="28"/>
        </w:rPr>
        <w:t xml:space="preserve"> </w:t>
      </w:r>
      <w:r>
        <w:rPr>
          <w:b/>
          <w:i/>
          <w:sz w:val="22"/>
        </w:rPr>
        <w:t>„Odbiór i zagospodarowanie odpadów komunalnych z nieruchomości zamieszkałych i niezamieszkałych po</w:t>
      </w:r>
      <w:r w:rsidR="001F3FBA">
        <w:rPr>
          <w:b/>
          <w:i/>
          <w:sz w:val="22"/>
        </w:rPr>
        <w:t>łożonych na terenie Gminy Korytnica</w:t>
      </w:r>
      <w:r>
        <w:rPr>
          <w:b/>
          <w:i/>
          <w:sz w:val="22"/>
        </w:rPr>
        <w:t>”</w:t>
      </w:r>
      <w:r>
        <w:rPr>
          <w:i/>
          <w:sz w:val="22"/>
        </w:rPr>
        <w:t>,</w:t>
      </w:r>
      <w:r>
        <w:rPr>
          <w:b/>
          <w:i/>
          <w:sz w:val="22"/>
        </w:rPr>
        <w:t xml:space="preserve"> </w:t>
      </w:r>
      <w:r>
        <w:rPr>
          <w:i/>
          <w:sz w:val="22"/>
        </w:rPr>
        <w:t xml:space="preserve">numer postępowania </w:t>
      </w:r>
      <w:r w:rsidR="003E7889">
        <w:rPr>
          <w:b/>
          <w:i/>
          <w:sz w:val="22"/>
        </w:rPr>
        <w:t>RK.271</w:t>
      </w:r>
      <w:r>
        <w:rPr>
          <w:b/>
          <w:i/>
          <w:sz w:val="22"/>
        </w:rPr>
        <w:t xml:space="preserve">.8.2020 </w:t>
      </w:r>
      <w:r>
        <w:rPr>
          <w:i/>
          <w:sz w:val="22"/>
        </w:rPr>
        <w:t xml:space="preserve">zgodnie z przepisami ustawy  z dnia 29 stycznia 2004 r. Prawo zamówień publicznych (Dz. U. z 2019 r. poz. 1843) oraz wybraniu oferty </w:t>
      </w:r>
    </w:p>
    <w:p w14:paraId="7632A2DB" w14:textId="77777777" w:rsidR="00221EC3" w:rsidRDefault="00E551FF">
      <w:pPr>
        <w:spacing w:after="4" w:line="260" w:lineRule="auto"/>
        <w:ind w:left="137" w:hanging="10"/>
      </w:pPr>
      <w:r>
        <w:rPr>
          <w:i/>
          <w:sz w:val="22"/>
        </w:rPr>
        <w:t xml:space="preserve">Wykonawcy jako oferty najkorzystniejszej, została zawarta umowa o następującej treści, zwana dalej „umową”:                 </w:t>
      </w:r>
    </w:p>
    <w:p w14:paraId="0F9E9CA1" w14:textId="77777777" w:rsidR="00221EC3" w:rsidRDefault="00E551FF">
      <w:pPr>
        <w:spacing w:after="42" w:line="259" w:lineRule="auto"/>
        <w:ind w:left="142" w:firstLine="0"/>
        <w:jc w:val="left"/>
      </w:pPr>
      <w:r>
        <w:rPr>
          <w:i/>
          <w:sz w:val="22"/>
        </w:rPr>
        <w:t xml:space="preserve"> </w:t>
      </w:r>
    </w:p>
    <w:p w14:paraId="52EB83B6" w14:textId="77777777" w:rsidR="00221EC3" w:rsidRDefault="00E551FF">
      <w:pPr>
        <w:pStyle w:val="Nagwek1"/>
      </w:pPr>
      <w:r>
        <w:t xml:space="preserve">§ 1 </w:t>
      </w:r>
    </w:p>
    <w:p w14:paraId="3028B1F0" w14:textId="77777777" w:rsidR="00221EC3" w:rsidRDefault="00E551FF">
      <w:pPr>
        <w:numPr>
          <w:ilvl w:val="0"/>
          <w:numId w:val="1"/>
        </w:numPr>
        <w:ind w:hanging="283"/>
      </w:pPr>
      <w:r>
        <w:t>Przedmiotem umowy jest usługa polegająca na odbiorze i zagospodarowaniu odpadów komunalnych z nieruchomości zamieszkałych i niezamieszkałych po</w:t>
      </w:r>
      <w:r w:rsidR="001F3FBA">
        <w:t>łożonych na terenie Gminy Korytnica</w:t>
      </w:r>
      <w:r>
        <w:t xml:space="preserve">. </w:t>
      </w:r>
      <w:r>
        <w:rPr>
          <w:b/>
        </w:rPr>
        <w:t xml:space="preserve">  </w:t>
      </w:r>
    </w:p>
    <w:p w14:paraId="243F0F58" w14:textId="710A4D5B" w:rsidR="00DE7D3A" w:rsidRDefault="00E551FF" w:rsidP="001F3FBA">
      <w:pPr>
        <w:numPr>
          <w:ilvl w:val="0"/>
          <w:numId w:val="1"/>
        </w:numPr>
        <w:ind w:hanging="283"/>
      </w:pPr>
      <w:r>
        <w:t xml:space="preserve">Zakres umowy </w:t>
      </w:r>
      <w:r w:rsidR="000D00E1">
        <w:t xml:space="preserve">obejmuje:  </w:t>
      </w:r>
      <w:r w:rsidR="00DE7D3A">
        <w:t xml:space="preserve">                                                                                                                                                           </w:t>
      </w:r>
      <w:r>
        <w:t>1)</w:t>
      </w:r>
      <w:r>
        <w:rPr>
          <w:rFonts w:ascii="Arial" w:eastAsia="Arial" w:hAnsi="Arial" w:cs="Arial"/>
        </w:rPr>
        <w:t xml:space="preserve"> </w:t>
      </w:r>
      <w:r>
        <w:t xml:space="preserve">odbieranie i zagospodarowanie wskazanych w szczegółowym opisie przedmiotu zamówienia </w:t>
      </w:r>
    </w:p>
    <w:p w14:paraId="00DE38CE" w14:textId="53793166" w:rsidR="00221EC3" w:rsidRDefault="00E551FF" w:rsidP="00AC6595">
      <w:pPr>
        <w:ind w:left="425" w:firstLine="0"/>
      </w:pPr>
      <w:r>
        <w:t>odpadów komunalnych z nieruchomości zamieszkałych i niezamieszkałych po</w:t>
      </w:r>
      <w:r w:rsidR="001F3FBA">
        <w:t xml:space="preserve">łożonych na </w:t>
      </w:r>
      <w:r w:rsidR="00AC6595">
        <w:t xml:space="preserve"> </w:t>
      </w:r>
      <w:r w:rsidR="001F3FBA">
        <w:t>terenie Gminy Korytnica</w:t>
      </w:r>
      <w:r>
        <w:t xml:space="preserve">;  </w:t>
      </w:r>
    </w:p>
    <w:p w14:paraId="6835E1FE" w14:textId="2DBE6E05" w:rsidR="00221EC3" w:rsidRDefault="00E551FF">
      <w:pPr>
        <w:numPr>
          <w:ilvl w:val="1"/>
          <w:numId w:val="1"/>
        </w:numPr>
        <w:ind w:hanging="283"/>
      </w:pPr>
      <w:r>
        <w:t xml:space="preserve">osiągnięcie odpowiednich poziomów recyklingu, przygotowania do ponownego </w:t>
      </w:r>
      <w:r w:rsidR="000D00E1">
        <w:t>użycia i</w:t>
      </w:r>
      <w:r>
        <w:t xml:space="preserve"> odzysku innymi metodami niektórych frakcji odpadów komunalnych zgodnie</w:t>
      </w:r>
      <w:r w:rsidR="001336EF">
        <w:t xml:space="preserve"> </w:t>
      </w:r>
      <w:r>
        <w:t xml:space="preserve">z </w:t>
      </w:r>
      <w:r w:rsidR="001336EF" w:rsidRPr="00786691">
        <w:rPr>
          <w:kern w:val="1"/>
          <w:szCs w:val="24"/>
        </w:rPr>
        <w:t>Ustawą o utrzymaniu czystości i porządku w gminach (t. j. Dz. U 2020.1439)</w:t>
      </w:r>
      <w:r>
        <w:t xml:space="preserve"> </w:t>
      </w:r>
    </w:p>
    <w:p w14:paraId="762BBF16" w14:textId="19E61B13" w:rsidR="00221EC3" w:rsidRDefault="00E551FF">
      <w:pPr>
        <w:numPr>
          <w:ilvl w:val="1"/>
          <w:numId w:val="1"/>
        </w:numPr>
        <w:ind w:hanging="283"/>
      </w:pPr>
      <w:r>
        <w:t xml:space="preserve">ograniczenie masy odpadów komunalnych ulegających biodegradacji przekazywanych do składowania do poziomów wskazanych w Rozporządzeniu Ministra </w:t>
      </w:r>
      <w:r w:rsidR="000D00E1">
        <w:t>Środowiska z</w:t>
      </w:r>
      <w:r>
        <w:t xml:space="preserve"> dnia 15 grudnia 2017 r. w sprawie poziomów ograniczenia składowania masy odpadów komunalnych ulegających biodegradacji</w:t>
      </w:r>
      <w:r>
        <w:rPr>
          <w:sz w:val="28"/>
        </w:rPr>
        <w:t xml:space="preserve"> </w:t>
      </w:r>
      <w:r>
        <w:t xml:space="preserve">(Dz. U. z 2017 r. poz. 2412).     </w:t>
      </w:r>
    </w:p>
    <w:p w14:paraId="074EB74A" w14:textId="61E9DE8D" w:rsidR="00221EC3" w:rsidRDefault="00E551FF">
      <w:pPr>
        <w:numPr>
          <w:ilvl w:val="0"/>
          <w:numId w:val="1"/>
        </w:numPr>
        <w:ind w:hanging="283"/>
      </w:pPr>
      <w:r>
        <w:t xml:space="preserve">Szczegółowy zakres i opis przedmiotu umowy, w tym zakres i opis, o którym </w:t>
      </w:r>
      <w:r w:rsidR="000D00E1">
        <w:t>mowa w</w:t>
      </w:r>
      <w:r>
        <w:t xml:space="preserve"> art. 6f ustawy z dnia 13 września 1996 r. o utrzymaniu czystości i porządku w </w:t>
      </w:r>
      <w:r w:rsidR="001336EF" w:rsidRPr="00A3305E">
        <w:rPr>
          <w:szCs w:val="24"/>
        </w:rPr>
        <w:t xml:space="preserve">(t. j. Dz. U. z 2020 poz. </w:t>
      </w:r>
      <w:r w:rsidR="001336EF" w:rsidRPr="00A3305E">
        <w:rPr>
          <w:szCs w:val="24"/>
        </w:rPr>
        <w:lastRenderedPageBreak/>
        <w:t>1439)</w:t>
      </w:r>
      <w:r>
        <w:t xml:space="preserve"> zawarty jest w Szczegółowym opisie przedmiotu zamówienia zwanym dalej „SOPZ”, który stanowi Załącznik nr 1 do umowy oraz SIWZ przedmiotowego postępowania.  </w:t>
      </w:r>
    </w:p>
    <w:p w14:paraId="71DA54F1" w14:textId="77777777" w:rsidR="00221EC3" w:rsidRDefault="00E551FF">
      <w:pPr>
        <w:spacing w:after="62" w:line="259" w:lineRule="auto"/>
        <w:ind w:left="142" w:firstLine="0"/>
        <w:jc w:val="left"/>
      </w:pPr>
      <w:r>
        <w:rPr>
          <w:b/>
        </w:rPr>
        <w:t xml:space="preserve"> </w:t>
      </w:r>
    </w:p>
    <w:p w14:paraId="5FF99131" w14:textId="77777777" w:rsidR="00221EC3" w:rsidRDefault="00E551FF">
      <w:pPr>
        <w:spacing w:after="59" w:line="259" w:lineRule="auto"/>
        <w:ind w:left="144" w:hanging="10"/>
        <w:jc w:val="center"/>
      </w:pPr>
      <w:r>
        <w:rPr>
          <w:b/>
        </w:rPr>
        <w:t xml:space="preserve">§ 2 </w:t>
      </w:r>
    </w:p>
    <w:p w14:paraId="0443F785" w14:textId="77777777" w:rsidR="00221EC3" w:rsidRDefault="00E551FF">
      <w:pPr>
        <w:ind w:left="142" w:firstLine="0"/>
      </w:pPr>
      <w:r>
        <w:t xml:space="preserve">Termin wykonania przedmiotu umowy: od dnia </w:t>
      </w:r>
      <w:r w:rsidR="008479C9">
        <w:t>01.01.2021 r. do dnia 31.12.2022</w:t>
      </w:r>
      <w:r>
        <w:t xml:space="preserve"> r.</w:t>
      </w:r>
      <w:r>
        <w:rPr>
          <w:b/>
        </w:rPr>
        <w:t xml:space="preserve"> </w:t>
      </w:r>
    </w:p>
    <w:p w14:paraId="3E7B6050" w14:textId="77777777" w:rsidR="00221EC3" w:rsidRDefault="00E551FF">
      <w:pPr>
        <w:spacing w:after="60" w:line="259" w:lineRule="auto"/>
        <w:ind w:left="197" w:firstLine="0"/>
        <w:jc w:val="center"/>
      </w:pPr>
      <w:r>
        <w:rPr>
          <w:b/>
        </w:rPr>
        <w:t xml:space="preserve"> </w:t>
      </w:r>
    </w:p>
    <w:p w14:paraId="1E2AC358" w14:textId="77777777" w:rsidR="00221EC3" w:rsidRDefault="00E551FF">
      <w:pPr>
        <w:pStyle w:val="Nagwek1"/>
      </w:pPr>
      <w:r>
        <w:t xml:space="preserve">§ 3 </w:t>
      </w:r>
    </w:p>
    <w:p w14:paraId="6994B81F" w14:textId="77777777" w:rsidR="00221EC3" w:rsidRDefault="00E551FF">
      <w:pPr>
        <w:numPr>
          <w:ilvl w:val="0"/>
          <w:numId w:val="2"/>
        </w:numPr>
        <w:ind w:hanging="283"/>
      </w:pPr>
      <w:r>
        <w:t xml:space="preserve">Wykonawca oświadcza, że zapoznał się z wszelkim uwarunkowaniami formalno-prawnymi związanymi z realizacją niniejszej umowy. </w:t>
      </w:r>
    </w:p>
    <w:p w14:paraId="09685D19" w14:textId="77777777" w:rsidR="00221EC3" w:rsidRDefault="00E551FF">
      <w:pPr>
        <w:numPr>
          <w:ilvl w:val="0"/>
          <w:numId w:val="2"/>
        </w:numPr>
        <w:ind w:hanging="283"/>
      </w:pPr>
      <w:r>
        <w:t xml:space="preserve">Wykonawca oświadcza, że przed zawarciem niniejszej umowy uwzględnił wszelkie okoliczności mogące mieć wpływ na należyte wykonanie przedmiotu umowy, nadto oświadcza, że zapoznał się ze wszystkimi dokumentami oraz warunkami, które są niezbędne i konieczne do wykonania przez niego niniejszej umowy bez konieczności uzupełnień i ponoszenia przez Zamawiającego jakichkolwiek dodatkowych kosztów i w związku z tym nie wnosi i nie będzie wnosił w przyszłości żadnych roszczeń.  </w:t>
      </w:r>
    </w:p>
    <w:p w14:paraId="03C847C6" w14:textId="56AE9C28" w:rsidR="00221EC3" w:rsidRDefault="00E551FF">
      <w:pPr>
        <w:numPr>
          <w:ilvl w:val="0"/>
          <w:numId w:val="2"/>
        </w:numPr>
        <w:ind w:hanging="283"/>
      </w:pPr>
      <w:r>
        <w:t xml:space="preserve">Wykonawca oświadcza, że spełnia wszystkie wymogi formalne i prawne </w:t>
      </w:r>
      <w:r w:rsidR="000D00E1">
        <w:t>wymagane do</w:t>
      </w:r>
      <w:r>
        <w:t xml:space="preserve"> wykonywania przedmiotu umowy.  </w:t>
      </w:r>
    </w:p>
    <w:p w14:paraId="3576398B" w14:textId="77777777" w:rsidR="00141826" w:rsidRDefault="00E551FF">
      <w:pPr>
        <w:numPr>
          <w:ilvl w:val="0"/>
          <w:numId w:val="2"/>
        </w:numPr>
        <w:spacing w:after="219"/>
        <w:ind w:hanging="283"/>
      </w:pPr>
      <w:r>
        <w:t xml:space="preserve">Wykonawca oświadcza, że posiada potencjał techniczny niezbędny do wykonania umowy. </w:t>
      </w:r>
    </w:p>
    <w:p w14:paraId="138A4F55" w14:textId="77777777" w:rsidR="00141826" w:rsidRPr="00141826" w:rsidRDefault="00141826" w:rsidP="00141826">
      <w:pPr>
        <w:pStyle w:val="Akapitzlist"/>
        <w:numPr>
          <w:ilvl w:val="0"/>
          <w:numId w:val="2"/>
        </w:numPr>
        <w:tabs>
          <w:tab w:val="left" w:pos="620"/>
        </w:tabs>
        <w:spacing w:after="0" w:line="241" w:lineRule="auto"/>
        <w:jc w:val="left"/>
        <w:rPr>
          <w:rFonts w:eastAsia="Cambria"/>
          <w:szCs w:val="24"/>
        </w:rPr>
      </w:pPr>
      <w:r w:rsidRPr="00141826">
        <w:rPr>
          <w:rFonts w:eastAsia="Cambria"/>
          <w:szCs w:val="24"/>
        </w:rPr>
        <w:t>Wykonawca jest zobowiązany do sporządzania i przekazywania Zamawiającemu w formie papierowej i elektronicznej miesięcznych raportów zawierających informacje o:</w:t>
      </w:r>
    </w:p>
    <w:p w14:paraId="3C122E72" w14:textId="77777777" w:rsidR="00141826" w:rsidRPr="00141826" w:rsidRDefault="00141826" w:rsidP="00141826">
      <w:pPr>
        <w:spacing w:line="41" w:lineRule="exact"/>
        <w:rPr>
          <w:rFonts w:eastAsia="Cambria"/>
          <w:szCs w:val="24"/>
        </w:rPr>
      </w:pPr>
    </w:p>
    <w:p w14:paraId="208C9898" w14:textId="77777777" w:rsidR="00141826" w:rsidRPr="00141826" w:rsidRDefault="00141826" w:rsidP="00141826">
      <w:pPr>
        <w:pStyle w:val="Akapitzlist"/>
        <w:numPr>
          <w:ilvl w:val="0"/>
          <w:numId w:val="29"/>
        </w:numPr>
        <w:tabs>
          <w:tab w:val="left" w:pos="960"/>
        </w:tabs>
        <w:spacing w:after="0" w:line="0" w:lineRule="atLeast"/>
        <w:rPr>
          <w:rFonts w:eastAsia="Cambria"/>
          <w:szCs w:val="24"/>
        </w:rPr>
      </w:pPr>
      <w:r w:rsidRPr="00141826">
        <w:rPr>
          <w:rFonts w:eastAsia="Cambria"/>
          <w:szCs w:val="24"/>
        </w:rPr>
        <w:t>masie poszczególnych rodzajów odpadów odebranych w ramach realizacji umowy odpadów komunalnych oraz sposobie ich zagospodarowania, wraz ze wskazaniem instalacji, do której zostały przekazane odebrane od właścicieli nieruchomości zmieszane odpady komunalne, odpady zielone oraz pozostałości z sortowania przeznaczonych do składowania;</w:t>
      </w:r>
    </w:p>
    <w:p w14:paraId="4CC6B624" w14:textId="77777777" w:rsidR="00141826" w:rsidRPr="00141826" w:rsidRDefault="00141826" w:rsidP="00141826">
      <w:pPr>
        <w:spacing w:line="11" w:lineRule="exact"/>
        <w:rPr>
          <w:szCs w:val="24"/>
        </w:rPr>
      </w:pPr>
    </w:p>
    <w:p w14:paraId="7E466262" w14:textId="77777777" w:rsidR="00141826" w:rsidRPr="00141826" w:rsidRDefault="00141826" w:rsidP="00141826">
      <w:pPr>
        <w:pStyle w:val="Akapitzlist"/>
        <w:numPr>
          <w:ilvl w:val="0"/>
          <w:numId w:val="29"/>
        </w:numPr>
        <w:tabs>
          <w:tab w:val="left" w:pos="960"/>
        </w:tabs>
        <w:spacing w:after="0" w:line="0" w:lineRule="atLeast"/>
        <w:rPr>
          <w:rFonts w:eastAsia="Cambria"/>
          <w:szCs w:val="24"/>
        </w:rPr>
      </w:pPr>
      <w:r w:rsidRPr="00141826">
        <w:rPr>
          <w:rFonts w:eastAsia="Cambria"/>
          <w:szCs w:val="24"/>
        </w:rPr>
        <w:t>masie poszczególnych rodzajów odebranych w ramach realizacji umowy odpadów komunalnych gromadzony w sposób selektywny oraz sposobie ich zagospodarowania, wraz ze wskazaniem instalacji, do której zostały przekazane,</w:t>
      </w:r>
    </w:p>
    <w:p w14:paraId="6D394B9A" w14:textId="77777777" w:rsidR="00141826" w:rsidRPr="00141826" w:rsidRDefault="00141826" w:rsidP="00141826">
      <w:pPr>
        <w:spacing w:line="42" w:lineRule="exact"/>
        <w:rPr>
          <w:rFonts w:eastAsia="Cambria"/>
          <w:szCs w:val="24"/>
        </w:rPr>
      </w:pPr>
    </w:p>
    <w:p w14:paraId="4A16327B" w14:textId="77777777" w:rsidR="00141826" w:rsidRPr="00141826" w:rsidRDefault="00141826" w:rsidP="00141826">
      <w:pPr>
        <w:pStyle w:val="Akapitzlist"/>
        <w:numPr>
          <w:ilvl w:val="0"/>
          <w:numId w:val="29"/>
        </w:numPr>
        <w:tabs>
          <w:tab w:val="left" w:pos="960"/>
        </w:tabs>
        <w:spacing w:after="0" w:line="241" w:lineRule="auto"/>
        <w:jc w:val="left"/>
        <w:rPr>
          <w:rFonts w:eastAsia="Cambria"/>
          <w:szCs w:val="24"/>
        </w:rPr>
      </w:pPr>
      <w:r w:rsidRPr="00141826">
        <w:rPr>
          <w:rFonts w:eastAsia="Cambria"/>
          <w:szCs w:val="24"/>
        </w:rPr>
        <w:t>liczbie nieruchomości, z których zostały odebrane odpady komunalne w ramach realizacji umowy,</w:t>
      </w:r>
    </w:p>
    <w:p w14:paraId="509B62F0" w14:textId="77777777" w:rsidR="00141826" w:rsidRPr="00141826" w:rsidRDefault="00141826" w:rsidP="00141826">
      <w:pPr>
        <w:spacing w:line="43" w:lineRule="exact"/>
        <w:rPr>
          <w:rFonts w:eastAsia="Cambria"/>
          <w:szCs w:val="24"/>
        </w:rPr>
      </w:pPr>
    </w:p>
    <w:p w14:paraId="742F6B40" w14:textId="4F708F8D" w:rsidR="00141826" w:rsidRPr="00141826" w:rsidRDefault="00141826" w:rsidP="00141826">
      <w:pPr>
        <w:pStyle w:val="Akapitzlist"/>
        <w:numPr>
          <w:ilvl w:val="0"/>
          <w:numId w:val="29"/>
        </w:numPr>
        <w:tabs>
          <w:tab w:val="left" w:pos="960"/>
        </w:tabs>
        <w:spacing w:after="0" w:line="0" w:lineRule="atLeast"/>
        <w:rPr>
          <w:rFonts w:eastAsia="Cambria"/>
          <w:szCs w:val="24"/>
        </w:rPr>
      </w:pPr>
      <w:r w:rsidRPr="00141826">
        <w:rPr>
          <w:rFonts w:eastAsia="Cambria"/>
          <w:szCs w:val="24"/>
        </w:rPr>
        <w:t xml:space="preserve">adresach </w:t>
      </w:r>
      <w:r w:rsidR="000D00E1" w:rsidRPr="00141826">
        <w:rPr>
          <w:rFonts w:eastAsia="Cambria"/>
          <w:szCs w:val="24"/>
        </w:rPr>
        <w:t>nieruchomości,</w:t>
      </w:r>
      <w:r w:rsidRPr="00141826">
        <w:rPr>
          <w:rFonts w:eastAsia="Cambria"/>
          <w:szCs w:val="24"/>
        </w:rPr>
        <w:t xml:space="preserve"> z których właściciele zbierają odpady komunalne w sposób niezgodny z regulaminem utrzymania czystości i po</w:t>
      </w:r>
      <w:r w:rsidR="004D531F">
        <w:rPr>
          <w:rFonts w:eastAsia="Cambria"/>
          <w:szCs w:val="24"/>
        </w:rPr>
        <w:t>rządku ma terenie Gminy Korytnica</w:t>
      </w:r>
      <w:r w:rsidRPr="00141826">
        <w:rPr>
          <w:rFonts w:eastAsia="Cambria"/>
          <w:szCs w:val="24"/>
        </w:rPr>
        <w:t>,</w:t>
      </w:r>
    </w:p>
    <w:p w14:paraId="5A325CD3" w14:textId="77777777" w:rsidR="00141826" w:rsidRPr="00141826" w:rsidRDefault="00141826" w:rsidP="00141826">
      <w:pPr>
        <w:spacing w:line="42" w:lineRule="exact"/>
        <w:rPr>
          <w:szCs w:val="24"/>
        </w:rPr>
      </w:pPr>
    </w:p>
    <w:p w14:paraId="591FFE1E" w14:textId="2C8125A6" w:rsidR="00141826" w:rsidRPr="00141826" w:rsidRDefault="00141826" w:rsidP="00141826">
      <w:pPr>
        <w:pStyle w:val="Akapitzlist"/>
        <w:numPr>
          <w:ilvl w:val="0"/>
          <w:numId w:val="29"/>
        </w:numPr>
        <w:tabs>
          <w:tab w:val="left" w:pos="940"/>
        </w:tabs>
        <w:spacing w:line="241" w:lineRule="auto"/>
        <w:rPr>
          <w:rFonts w:eastAsia="Cambria"/>
          <w:szCs w:val="24"/>
        </w:rPr>
      </w:pPr>
      <w:r w:rsidRPr="00141826">
        <w:rPr>
          <w:rFonts w:eastAsia="Cambria"/>
          <w:szCs w:val="24"/>
        </w:rPr>
        <w:t xml:space="preserve">adresach </w:t>
      </w:r>
      <w:r w:rsidR="000D00E1" w:rsidRPr="00141826">
        <w:rPr>
          <w:rFonts w:eastAsia="Cambria"/>
          <w:szCs w:val="24"/>
        </w:rPr>
        <w:t>nieruchomości,</w:t>
      </w:r>
      <w:r w:rsidRPr="00141826">
        <w:rPr>
          <w:rFonts w:eastAsia="Cambria"/>
          <w:szCs w:val="24"/>
        </w:rPr>
        <w:t xml:space="preserve"> od których zostały odebrane odpady komunalne z uwzględnieniem ilości pojemników/worków i rodzaju odpadów.</w:t>
      </w:r>
    </w:p>
    <w:p w14:paraId="3B649B37" w14:textId="77777777" w:rsidR="00141826" w:rsidRPr="00141826" w:rsidRDefault="00141826" w:rsidP="00141826">
      <w:pPr>
        <w:spacing w:line="44" w:lineRule="exact"/>
        <w:rPr>
          <w:szCs w:val="24"/>
        </w:rPr>
      </w:pPr>
    </w:p>
    <w:p w14:paraId="1DA3706A" w14:textId="77777777" w:rsidR="00141826" w:rsidRPr="00141826" w:rsidRDefault="00141826" w:rsidP="00141826">
      <w:pPr>
        <w:pStyle w:val="Akapitzlist"/>
        <w:numPr>
          <w:ilvl w:val="0"/>
          <w:numId w:val="2"/>
        </w:numPr>
        <w:tabs>
          <w:tab w:val="left" w:pos="620"/>
        </w:tabs>
        <w:spacing w:after="0" w:line="239" w:lineRule="auto"/>
        <w:jc w:val="left"/>
        <w:rPr>
          <w:rFonts w:eastAsia="Cambria"/>
          <w:szCs w:val="24"/>
        </w:rPr>
      </w:pPr>
      <w:r w:rsidRPr="00141826">
        <w:rPr>
          <w:rFonts w:eastAsia="Cambria"/>
          <w:szCs w:val="24"/>
        </w:rPr>
        <w:t>Wykonawca przedstawia zestawienie, o którym mowa w pkt 1 w podziale na odpady zmieszane i segregowane.</w:t>
      </w:r>
    </w:p>
    <w:p w14:paraId="221C4769" w14:textId="77777777" w:rsidR="00141826" w:rsidRPr="00141826" w:rsidRDefault="00141826" w:rsidP="00141826">
      <w:pPr>
        <w:spacing w:line="46" w:lineRule="exact"/>
        <w:rPr>
          <w:rFonts w:eastAsia="Cambria"/>
          <w:szCs w:val="24"/>
        </w:rPr>
      </w:pPr>
    </w:p>
    <w:p w14:paraId="31EC43C3" w14:textId="37BD1E77" w:rsidR="00141826" w:rsidRPr="00141826" w:rsidRDefault="00141826" w:rsidP="00141826">
      <w:pPr>
        <w:pStyle w:val="Akapitzlist"/>
        <w:numPr>
          <w:ilvl w:val="0"/>
          <w:numId w:val="2"/>
        </w:numPr>
        <w:tabs>
          <w:tab w:val="left" w:pos="620"/>
        </w:tabs>
        <w:spacing w:after="0" w:line="239" w:lineRule="auto"/>
        <w:jc w:val="left"/>
        <w:rPr>
          <w:rFonts w:eastAsia="Cambria"/>
          <w:szCs w:val="24"/>
        </w:rPr>
      </w:pPr>
      <w:r w:rsidRPr="00141826">
        <w:rPr>
          <w:rFonts w:eastAsia="Cambria"/>
          <w:szCs w:val="24"/>
        </w:rPr>
        <w:t>Wykonawca przesyła Raport do Zamawiającego w terminie do</w:t>
      </w:r>
      <w:r>
        <w:rPr>
          <w:rFonts w:eastAsia="Cambria"/>
          <w:szCs w:val="24"/>
        </w:rPr>
        <w:t xml:space="preserve"> 15</w:t>
      </w:r>
      <w:r w:rsidRPr="00141826">
        <w:rPr>
          <w:rFonts w:eastAsia="Cambria"/>
          <w:szCs w:val="24"/>
        </w:rPr>
        <w:t xml:space="preserve"> dni</w:t>
      </w:r>
      <w:r>
        <w:rPr>
          <w:rFonts w:eastAsia="Cambria"/>
          <w:szCs w:val="24"/>
        </w:rPr>
        <w:t xml:space="preserve">a kalendarzowego miesiąca następującego po </w:t>
      </w:r>
      <w:r w:rsidR="000D00E1">
        <w:rPr>
          <w:rFonts w:eastAsia="Cambria"/>
          <w:szCs w:val="24"/>
        </w:rPr>
        <w:t>miesiącu, którego</w:t>
      </w:r>
      <w:r>
        <w:rPr>
          <w:rFonts w:eastAsia="Cambria"/>
          <w:szCs w:val="24"/>
        </w:rPr>
        <w:t xml:space="preserve"> dotyczy.</w:t>
      </w:r>
    </w:p>
    <w:p w14:paraId="4FF067A8" w14:textId="77777777" w:rsidR="00141826" w:rsidRPr="00141826" w:rsidRDefault="00141826" w:rsidP="00141826">
      <w:pPr>
        <w:spacing w:line="45" w:lineRule="exact"/>
        <w:rPr>
          <w:rFonts w:eastAsia="Cambria"/>
          <w:szCs w:val="24"/>
        </w:rPr>
      </w:pPr>
    </w:p>
    <w:p w14:paraId="54C56D60" w14:textId="77777777" w:rsidR="00141826" w:rsidRPr="00141826" w:rsidRDefault="00D618D5" w:rsidP="00141826">
      <w:pPr>
        <w:pStyle w:val="Akapitzlist"/>
        <w:numPr>
          <w:ilvl w:val="0"/>
          <w:numId w:val="2"/>
        </w:numPr>
        <w:tabs>
          <w:tab w:val="left" w:pos="620"/>
        </w:tabs>
        <w:spacing w:after="0" w:line="0" w:lineRule="atLeast"/>
        <w:jc w:val="left"/>
        <w:rPr>
          <w:rFonts w:eastAsia="Cambria"/>
          <w:szCs w:val="24"/>
        </w:rPr>
      </w:pPr>
      <w:r>
        <w:rPr>
          <w:rFonts w:eastAsia="Cambria"/>
          <w:szCs w:val="24"/>
        </w:rPr>
        <w:t>Zamawiający w terminie 3</w:t>
      </w:r>
      <w:r w:rsidR="00141826" w:rsidRPr="00141826">
        <w:rPr>
          <w:rFonts w:eastAsia="Cambria"/>
          <w:szCs w:val="24"/>
        </w:rPr>
        <w:t xml:space="preserve"> dni roboczych akceptuje Raport lub zgłasza uwagi.</w:t>
      </w:r>
    </w:p>
    <w:p w14:paraId="3501D172" w14:textId="77777777" w:rsidR="00141826" w:rsidRPr="00141826" w:rsidRDefault="00141826" w:rsidP="00141826">
      <w:pPr>
        <w:spacing w:line="83" w:lineRule="exact"/>
        <w:rPr>
          <w:rFonts w:eastAsia="Cambria"/>
          <w:szCs w:val="24"/>
        </w:rPr>
      </w:pPr>
    </w:p>
    <w:p w14:paraId="21CCC687" w14:textId="77777777" w:rsidR="00141826" w:rsidRPr="00141826" w:rsidRDefault="00141826" w:rsidP="00141826">
      <w:pPr>
        <w:pStyle w:val="Akapitzlist"/>
        <w:numPr>
          <w:ilvl w:val="0"/>
          <w:numId w:val="2"/>
        </w:numPr>
        <w:tabs>
          <w:tab w:val="left" w:pos="620"/>
        </w:tabs>
        <w:spacing w:after="0" w:line="239" w:lineRule="auto"/>
        <w:jc w:val="left"/>
        <w:rPr>
          <w:rFonts w:eastAsia="Cambria"/>
          <w:szCs w:val="24"/>
        </w:rPr>
      </w:pPr>
      <w:r w:rsidRPr="00141826">
        <w:rPr>
          <w:rFonts w:eastAsia="Cambria"/>
          <w:szCs w:val="24"/>
        </w:rPr>
        <w:t>Zaakceptowany przez Zamawiającego Raport jest podstawą do wystawienia faktury za wykonaną usługę.</w:t>
      </w:r>
    </w:p>
    <w:p w14:paraId="47E8E0CA" w14:textId="77777777" w:rsidR="00141826" w:rsidRPr="00141826" w:rsidRDefault="00141826" w:rsidP="00141826">
      <w:pPr>
        <w:spacing w:line="45" w:lineRule="exact"/>
        <w:rPr>
          <w:rFonts w:eastAsia="Cambria"/>
          <w:szCs w:val="24"/>
        </w:rPr>
      </w:pPr>
    </w:p>
    <w:p w14:paraId="4C04849E" w14:textId="77777777" w:rsidR="00141826" w:rsidRPr="00D618D5" w:rsidRDefault="00141826" w:rsidP="00D618D5">
      <w:pPr>
        <w:pStyle w:val="Akapitzlist"/>
        <w:numPr>
          <w:ilvl w:val="0"/>
          <w:numId w:val="2"/>
        </w:numPr>
        <w:tabs>
          <w:tab w:val="left" w:pos="620"/>
        </w:tabs>
        <w:spacing w:after="0" w:line="239" w:lineRule="auto"/>
        <w:rPr>
          <w:rFonts w:eastAsia="Cambria"/>
          <w:szCs w:val="24"/>
        </w:rPr>
      </w:pPr>
      <w:r w:rsidRPr="00D618D5">
        <w:rPr>
          <w:rFonts w:eastAsia="Cambria"/>
          <w:szCs w:val="24"/>
        </w:rPr>
        <w:t>Wykonawca sporządza sprawozdanie, o którym mowa w art. 9n ustawy z dnia 13 września 1996 r. o utrzymaniu czystości i porządku w gminach. Sprawozdanie sporządzone w sposób wymagany przez przepisy prawa Wykonawca przekazuje Zamawiającemu do końca miesiąca następującego po upływie półrocza, którego dotyczy.</w:t>
      </w:r>
    </w:p>
    <w:p w14:paraId="64607611" w14:textId="77777777" w:rsidR="00141826" w:rsidRPr="00141826" w:rsidRDefault="00141826" w:rsidP="00141826">
      <w:pPr>
        <w:spacing w:line="47" w:lineRule="exact"/>
        <w:rPr>
          <w:rFonts w:eastAsia="Cambria"/>
          <w:szCs w:val="24"/>
        </w:rPr>
      </w:pPr>
    </w:p>
    <w:p w14:paraId="639E4DC1" w14:textId="77777777" w:rsidR="00141826" w:rsidRPr="00D618D5" w:rsidRDefault="00141826" w:rsidP="00D618D5">
      <w:pPr>
        <w:pStyle w:val="Akapitzlist"/>
        <w:numPr>
          <w:ilvl w:val="0"/>
          <w:numId w:val="2"/>
        </w:numPr>
        <w:tabs>
          <w:tab w:val="left" w:pos="620"/>
        </w:tabs>
        <w:spacing w:after="0" w:line="241" w:lineRule="auto"/>
        <w:jc w:val="left"/>
        <w:rPr>
          <w:rFonts w:eastAsia="Cambria"/>
          <w:szCs w:val="24"/>
        </w:rPr>
      </w:pPr>
      <w:r w:rsidRPr="00D618D5">
        <w:rPr>
          <w:rFonts w:eastAsia="Cambria"/>
          <w:szCs w:val="24"/>
        </w:rPr>
        <w:lastRenderedPageBreak/>
        <w:t xml:space="preserve">Do sprawozdania, o którym mowa </w:t>
      </w:r>
      <w:r w:rsidR="00E92A92" w:rsidRPr="004D531F">
        <w:rPr>
          <w:rFonts w:eastAsia="Cambria"/>
          <w:color w:val="auto"/>
          <w:szCs w:val="24"/>
        </w:rPr>
        <w:t>w § 3 ust. 10</w:t>
      </w:r>
      <w:r w:rsidRPr="004D531F">
        <w:rPr>
          <w:rFonts w:eastAsia="Cambria"/>
          <w:color w:val="auto"/>
          <w:szCs w:val="24"/>
        </w:rPr>
        <w:t xml:space="preserve"> Wykonawca </w:t>
      </w:r>
      <w:r w:rsidRPr="00D618D5">
        <w:rPr>
          <w:rFonts w:eastAsia="Cambria"/>
          <w:szCs w:val="24"/>
        </w:rPr>
        <w:t>dołączy ksero kart przekazania odpadów komunalnych.</w:t>
      </w:r>
    </w:p>
    <w:p w14:paraId="4B19CE50" w14:textId="77777777" w:rsidR="00141826" w:rsidRPr="00141826" w:rsidRDefault="00141826" w:rsidP="00141826">
      <w:pPr>
        <w:spacing w:line="41" w:lineRule="exact"/>
        <w:rPr>
          <w:rFonts w:eastAsia="Cambria"/>
          <w:szCs w:val="24"/>
        </w:rPr>
      </w:pPr>
    </w:p>
    <w:p w14:paraId="380CADCD" w14:textId="77777777" w:rsidR="00141826" w:rsidRPr="00D618D5" w:rsidRDefault="00141826" w:rsidP="00D618D5">
      <w:pPr>
        <w:pStyle w:val="Akapitzlist"/>
        <w:numPr>
          <w:ilvl w:val="0"/>
          <w:numId w:val="2"/>
        </w:numPr>
        <w:tabs>
          <w:tab w:val="left" w:pos="620"/>
        </w:tabs>
        <w:spacing w:after="0" w:line="0" w:lineRule="atLeast"/>
        <w:rPr>
          <w:rFonts w:eastAsia="Cambria"/>
          <w:szCs w:val="24"/>
        </w:rPr>
      </w:pPr>
      <w:r w:rsidRPr="00D618D5">
        <w:rPr>
          <w:rFonts w:eastAsia="Cambria"/>
          <w:szCs w:val="24"/>
        </w:rPr>
        <w:t>Wykonawca przekazuje Zamawiającemu bieżące informacje o adresach nieruchomości, na których powstają odpady komunalne, a nie ujętych w bazie danych prowadzonej przez Zamawiającego.</w:t>
      </w:r>
    </w:p>
    <w:p w14:paraId="59746A09" w14:textId="77777777" w:rsidR="00221EC3" w:rsidRPr="00141826" w:rsidRDefault="00221EC3" w:rsidP="00D618D5">
      <w:pPr>
        <w:spacing w:after="219"/>
        <w:rPr>
          <w:szCs w:val="24"/>
        </w:rPr>
      </w:pPr>
    </w:p>
    <w:p w14:paraId="6214CFEE" w14:textId="77777777" w:rsidR="00221EC3" w:rsidRDefault="00E551FF">
      <w:pPr>
        <w:pStyle w:val="Nagwek1"/>
      </w:pPr>
      <w:r>
        <w:t xml:space="preserve">§ 4 </w:t>
      </w:r>
    </w:p>
    <w:p w14:paraId="5379D68B" w14:textId="77777777" w:rsidR="00221EC3" w:rsidRDefault="00E551FF">
      <w:pPr>
        <w:numPr>
          <w:ilvl w:val="0"/>
          <w:numId w:val="3"/>
        </w:numPr>
        <w:ind w:hanging="283"/>
      </w:pPr>
      <w:r>
        <w:t xml:space="preserve">Do obowiązków Zamawiającego należy: </w:t>
      </w:r>
    </w:p>
    <w:p w14:paraId="042880B8" w14:textId="77777777" w:rsidR="00221EC3" w:rsidRDefault="00E551FF">
      <w:pPr>
        <w:numPr>
          <w:ilvl w:val="1"/>
          <w:numId w:val="3"/>
        </w:numPr>
        <w:ind w:hanging="283"/>
      </w:pPr>
      <w:r>
        <w:t xml:space="preserve">udostępnienie informacji i danych będących w posiadaniu Zamawiającego koniecznych do prawidłowego wykonywania przedmiotu umowy; </w:t>
      </w:r>
    </w:p>
    <w:p w14:paraId="20DECDBD" w14:textId="77777777" w:rsidR="00221EC3" w:rsidRDefault="00E551FF">
      <w:pPr>
        <w:numPr>
          <w:ilvl w:val="1"/>
          <w:numId w:val="3"/>
        </w:numPr>
        <w:ind w:hanging="283"/>
      </w:pPr>
      <w:r>
        <w:t xml:space="preserve">informowanie Wykonawcy o ewentualnych zmianach mających wpływ na warunki świadczenia przedmiotu umowy; </w:t>
      </w:r>
    </w:p>
    <w:p w14:paraId="1E879CA9" w14:textId="77777777" w:rsidR="00221EC3" w:rsidRDefault="00E551FF">
      <w:pPr>
        <w:numPr>
          <w:ilvl w:val="1"/>
          <w:numId w:val="3"/>
        </w:numPr>
        <w:ind w:hanging="283"/>
      </w:pPr>
      <w:r>
        <w:t xml:space="preserve">uzgadnianie i akceptacja Harmonogramu wywozu odpadów komunalnych, o którym mowa  w </w:t>
      </w:r>
      <w:r w:rsidRPr="00E92A92">
        <w:rPr>
          <w:color w:val="auto"/>
        </w:rPr>
        <w:t xml:space="preserve">punkcie 3.10 SOPZ; </w:t>
      </w:r>
    </w:p>
    <w:p w14:paraId="5391C06E" w14:textId="77777777" w:rsidR="00221EC3" w:rsidRDefault="00E551FF">
      <w:pPr>
        <w:numPr>
          <w:ilvl w:val="1"/>
          <w:numId w:val="3"/>
        </w:numPr>
        <w:ind w:hanging="283"/>
      </w:pPr>
      <w:r>
        <w:t xml:space="preserve">zapłata wynagrodzenia za wykonane prace na warunkach i w terminach </w:t>
      </w:r>
      <w:r w:rsidRPr="00E92A92">
        <w:rPr>
          <w:color w:val="auto"/>
        </w:rPr>
        <w:t xml:space="preserve">określonych w § 7 umowy. </w:t>
      </w:r>
    </w:p>
    <w:p w14:paraId="19902F47" w14:textId="77777777" w:rsidR="00221EC3" w:rsidRDefault="00E551FF">
      <w:pPr>
        <w:numPr>
          <w:ilvl w:val="0"/>
          <w:numId w:val="3"/>
        </w:numPr>
        <w:ind w:hanging="283"/>
      </w:pPr>
      <w:r>
        <w:t xml:space="preserve">Zamawiający zastrzega sobie prawo do prowadzania kontroli wykonywania przez Wykonawcę usługi stanowiącej przedmiot umowy, w tym do dokumentowania wszelkich nieprawidłowości  w trakcie realizacji umowy, dowolną metodą i w dowolny sposób, w tym bez wiedzy Wykonawcy.  </w:t>
      </w:r>
    </w:p>
    <w:p w14:paraId="4B727F2C" w14:textId="77777777" w:rsidR="00221EC3" w:rsidRDefault="00E551FF">
      <w:pPr>
        <w:numPr>
          <w:ilvl w:val="0"/>
          <w:numId w:val="3"/>
        </w:numPr>
        <w:ind w:hanging="283"/>
      </w:pPr>
      <w:r>
        <w:t xml:space="preserve">Do obowiązków Wykonawcy należy w szczególności: </w:t>
      </w:r>
    </w:p>
    <w:p w14:paraId="0285A6A9" w14:textId="77777777" w:rsidR="00221EC3" w:rsidRDefault="00E551FF">
      <w:pPr>
        <w:numPr>
          <w:ilvl w:val="1"/>
          <w:numId w:val="3"/>
        </w:numPr>
        <w:ind w:hanging="283"/>
      </w:pPr>
      <w:r>
        <w:t xml:space="preserve">wykonywanie przedmiotu umowy z należytą starannością, zgodnie z obowiązującymi przepisami prawa powszechnie obowiązującego i miejscowego w brzmieniu aktualnym na dzień realizacji umowy, zgodnie ze Specyfikacją Istotnych Warunków Zmówienia oraz załączonymi do niej dokumentami, a także zgodnie z posiadaną wiedzą i doświadczeniem, zachowując najwyższy profesjonalny poziom, jakość i organizację pracy;  </w:t>
      </w:r>
    </w:p>
    <w:p w14:paraId="5C57558B" w14:textId="77777777" w:rsidR="00221EC3" w:rsidRDefault="00E551FF">
      <w:pPr>
        <w:numPr>
          <w:ilvl w:val="1"/>
          <w:numId w:val="3"/>
        </w:numPr>
        <w:ind w:hanging="283"/>
      </w:pPr>
      <w:r>
        <w:t xml:space="preserve">ścisła współpraca z Zamawiającym w zakresie wykonywania przedmiotu umowy; </w:t>
      </w:r>
    </w:p>
    <w:p w14:paraId="1D799F86" w14:textId="77777777" w:rsidR="00221EC3" w:rsidRDefault="00E551FF">
      <w:pPr>
        <w:numPr>
          <w:ilvl w:val="1"/>
          <w:numId w:val="3"/>
        </w:numPr>
        <w:ind w:hanging="283"/>
      </w:pPr>
      <w:r>
        <w:t xml:space="preserve">uzyskanie nowych wpisów lub zezwoleń lub umów koniecznych do realizacji przedmiotu umowy, w przypadku gdy wpisy lub zezwolenia lub umowy tracą moc obowiązującą podczas realizacji niniejszej umowy i przekazanie kopii tych dokumentów Zamawiającemu w terminie do 3 dni roboczych przed upłynięciem terminu ich ważności, pod rygorem odstąpienia od umowy przez Zamawiającego z winy Wykonawcy; </w:t>
      </w:r>
    </w:p>
    <w:p w14:paraId="5DE9A2FB" w14:textId="77777777" w:rsidR="00221EC3" w:rsidRDefault="00E551FF">
      <w:pPr>
        <w:numPr>
          <w:ilvl w:val="1"/>
          <w:numId w:val="3"/>
        </w:numPr>
        <w:ind w:hanging="283"/>
      </w:pPr>
      <w:r>
        <w:t xml:space="preserve">posiadanie ubezpieczenia od odpowiedzialności cywilnej z tytułu prowadzonej działalności gospodarczej przez cały okres realizacji umowy oraz zachowanie ciągłości ubezpieczenia  i przedłożenie kopii umowy ubezpieczenia (polisy lub innego dokumentu) na każde żądanie Zamawiającego; </w:t>
      </w:r>
    </w:p>
    <w:p w14:paraId="671E6613" w14:textId="77777777" w:rsidR="00221EC3" w:rsidRDefault="00E551FF">
      <w:pPr>
        <w:numPr>
          <w:ilvl w:val="1"/>
          <w:numId w:val="3"/>
        </w:numPr>
        <w:ind w:hanging="283"/>
      </w:pPr>
      <w:r>
        <w:t xml:space="preserve">uczestniczenie w wyznaczonych przez Zamawiającego spotkaniach w celu omówienia spraw związanych z realizacją przedmiotu umowy; </w:t>
      </w:r>
    </w:p>
    <w:p w14:paraId="143EE084" w14:textId="77777777" w:rsidR="00221EC3" w:rsidRDefault="00E551FF">
      <w:pPr>
        <w:numPr>
          <w:ilvl w:val="1"/>
          <w:numId w:val="3"/>
        </w:numPr>
        <w:ind w:hanging="283"/>
      </w:pPr>
      <w:r>
        <w:t xml:space="preserve">udzielanie w formie pisemnej lub elektronicznej wyjaśnień dotyczących realizacji umowy, nie później niż w terminie do 2 dni roboczych od otrzymania wezwania; </w:t>
      </w:r>
    </w:p>
    <w:p w14:paraId="4B37D3DC" w14:textId="77777777" w:rsidR="00221EC3" w:rsidRDefault="00E551FF">
      <w:pPr>
        <w:numPr>
          <w:ilvl w:val="1"/>
          <w:numId w:val="3"/>
        </w:numPr>
        <w:ind w:hanging="283"/>
      </w:pPr>
      <w:r>
        <w:lastRenderedPageBreak/>
        <w:t xml:space="preserve">informowanie Zamawiającego o zaistniałych nieprawidłowościach przy realizacji umowy, nie później niż w terminie do 3 dni roboczych od zaistnienia nieprawidłowości;  </w:t>
      </w:r>
    </w:p>
    <w:p w14:paraId="37C789B2" w14:textId="77777777" w:rsidR="00221EC3" w:rsidRDefault="00E551FF">
      <w:pPr>
        <w:numPr>
          <w:ilvl w:val="1"/>
          <w:numId w:val="3"/>
        </w:numPr>
        <w:ind w:hanging="283"/>
      </w:pPr>
      <w:r>
        <w:t xml:space="preserve">naprawienie na własny koszt szkód lub zniszczeń mienia, które Wykonawca wyrządził Zamawiającemu lub osobie trzeciej w związku lub przy wykonywaniu przedmiotu umowy;  </w:t>
      </w:r>
    </w:p>
    <w:p w14:paraId="7CFA4548" w14:textId="77777777" w:rsidR="00221EC3" w:rsidRDefault="00E551FF">
      <w:pPr>
        <w:numPr>
          <w:ilvl w:val="1"/>
          <w:numId w:val="3"/>
        </w:numPr>
        <w:spacing w:after="213"/>
        <w:ind w:hanging="283"/>
      </w:pPr>
      <w:r>
        <w:t>ponoszenie pełnej odpowiedzialności za szkody oraz następstwa nieszczęśliwych wypadków pracowników i osób trzecich, powstałych w związku lub przy wykonywaniu przedmiotu umowy;  10)</w:t>
      </w:r>
      <w:r>
        <w:rPr>
          <w:rFonts w:ascii="Arial" w:eastAsia="Arial" w:hAnsi="Arial" w:cs="Arial"/>
        </w:rPr>
        <w:t xml:space="preserve"> </w:t>
      </w:r>
      <w:r>
        <w:t xml:space="preserve">przestrzeganie poufności odnośnie informacji i danych pozyskanych w związku z realizacją umowy, w szczególności przestrzeganie obowiązujących regulacji prawnych dotyczących ochrony danych osobowych.  </w:t>
      </w:r>
    </w:p>
    <w:p w14:paraId="72E2C682" w14:textId="19F1FE80" w:rsidR="00221EC3" w:rsidRDefault="00221EC3">
      <w:pPr>
        <w:spacing w:after="41" w:line="259" w:lineRule="auto"/>
        <w:ind w:left="142" w:firstLine="0"/>
        <w:jc w:val="left"/>
      </w:pPr>
    </w:p>
    <w:p w14:paraId="00E64B9D" w14:textId="3CAD5CBB" w:rsidR="00221EC3" w:rsidRDefault="00E551FF">
      <w:pPr>
        <w:pStyle w:val="Nagwek1"/>
      </w:pPr>
      <w:r>
        <w:t xml:space="preserve">§ </w:t>
      </w:r>
      <w:r w:rsidR="001336EF">
        <w:t>5</w:t>
      </w:r>
      <w:r>
        <w:t xml:space="preserve"> </w:t>
      </w:r>
    </w:p>
    <w:p w14:paraId="1F34C688" w14:textId="77777777" w:rsidR="001336EF" w:rsidRPr="001336EF" w:rsidRDefault="001336EF" w:rsidP="001336EF">
      <w:pPr>
        <w:autoSpaceDE w:val="0"/>
        <w:autoSpaceDN w:val="0"/>
        <w:adjustRightInd w:val="0"/>
        <w:spacing w:line="360" w:lineRule="auto"/>
        <w:ind w:left="355" w:right="-350" w:hanging="355"/>
        <w:rPr>
          <w:bCs/>
          <w:kern w:val="1"/>
        </w:rPr>
      </w:pPr>
      <w:r w:rsidRPr="001336EF">
        <w:rPr>
          <w:bCs/>
          <w:kern w:val="1"/>
        </w:rPr>
        <w:t>1. Zamawiający wymaga zatrudnienia na podstawie umowy o pracę przez Wykonawcę lub podwykonawcę osób wykonujących czynności:</w:t>
      </w:r>
    </w:p>
    <w:p w14:paraId="46B116AA" w14:textId="77777777" w:rsidR="001336EF" w:rsidRPr="001336EF" w:rsidRDefault="001336EF" w:rsidP="001336EF">
      <w:pPr>
        <w:numPr>
          <w:ilvl w:val="0"/>
          <w:numId w:val="30"/>
        </w:numPr>
        <w:tabs>
          <w:tab w:val="left" w:pos="785"/>
        </w:tabs>
        <w:autoSpaceDE w:val="0"/>
        <w:autoSpaceDN w:val="0"/>
        <w:adjustRightInd w:val="0"/>
        <w:spacing w:after="0" w:line="360" w:lineRule="auto"/>
        <w:ind w:left="800" w:right="-350"/>
        <w:jc w:val="left"/>
        <w:rPr>
          <w:bCs/>
          <w:kern w:val="1"/>
        </w:rPr>
      </w:pPr>
      <w:r w:rsidRPr="001336EF">
        <w:rPr>
          <w:bCs/>
          <w:kern w:val="1"/>
        </w:rPr>
        <w:t xml:space="preserve">czynności związane z kierowaniem pojazdami wykorzystywanymi do realizacji przedmiotu zamówienia oraz załadunkiem odpadów na samochód do transportu odpadów </w:t>
      </w:r>
    </w:p>
    <w:p w14:paraId="12BF47A2" w14:textId="77777777" w:rsidR="001336EF" w:rsidRPr="001336EF" w:rsidRDefault="001336EF" w:rsidP="001336EF">
      <w:pPr>
        <w:numPr>
          <w:ilvl w:val="0"/>
          <w:numId w:val="30"/>
        </w:numPr>
        <w:tabs>
          <w:tab w:val="left" w:pos="785"/>
        </w:tabs>
        <w:autoSpaceDE w:val="0"/>
        <w:autoSpaceDN w:val="0"/>
        <w:adjustRightInd w:val="0"/>
        <w:spacing w:after="0" w:line="360" w:lineRule="auto"/>
        <w:ind w:left="800" w:right="-350"/>
        <w:rPr>
          <w:bCs/>
          <w:kern w:val="1"/>
        </w:rPr>
      </w:pPr>
      <w:r w:rsidRPr="001336EF">
        <w:rPr>
          <w:bCs/>
          <w:kern w:val="1"/>
        </w:rPr>
        <w:t>czynności związane z obsługą bieżącą zgłoszeń mieszkańców, w szczególności bieżącą aktualizacją wykazu obsługiwanych nieruchomości oraz pojemników, sporządzanie sprawozdań i rozliczeń.</w:t>
      </w:r>
    </w:p>
    <w:p w14:paraId="4F2BDD74" w14:textId="77777777" w:rsidR="001336EF" w:rsidRPr="001336EF" w:rsidRDefault="001336EF" w:rsidP="001336EF">
      <w:pPr>
        <w:tabs>
          <w:tab w:val="left" w:pos="567"/>
        </w:tabs>
        <w:autoSpaceDE w:val="0"/>
        <w:autoSpaceDN w:val="0"/>
        <w:adjustRightInd w:val="0"/>
        <w:spacing w:line="360" w:lineRule="auto"/>
        <w:ind w:left="284" w:right="-350" w:hanging="284"/>
        <w:rPr>
          <w:bCs/>
          <w:kern w:val="1"/>
        </w:rPr>
      </w:pPr>
      <w:r w:rsidRPr="001336EF">
        <w:rPr>
          <w:bCs/>
          <w:kern w:val="1"/>
        </w:rPr>
        <w:t xml:space="preserve">2. W trakcie realizacji zamówienia Zamawiający uprawniony jest do wykonywania czynności kontrolnych wobec Wykonawcy odnośnie spełniania przez Wykonawcę lub podwykonawcę wymogu zatrudnienia na podstawie umowy o pracę osób wykonujących wskazane w punkcie czynności. Zamawiający uprawniony jest w szczególności do: </w:t>
      </w:r>
    </w:p>
    <w:p w14:paraId="60DB8F8B" w14:textId="77777777" w:rsidR="001336EF" w:rsidRPr="001336EF" w:rsidRDefault="001336EF" w:rsidP="001336EF">
      <w:pPr>
        <w:autoSpaceDE w:val="0"/>
        <w:autoSpaceDN w:val="0"/>
        <w:adjustRightInd w:val="0"/>
        <w:spacing w:line="360" w:lineRule="auto"/>
        <w:ind w:left="567" w:right="-350" w:hanging="283"/>
        <w:rPr>
          <w:bCs/>
          <w:kern w:val="1"/>
        </w:rPr>
      </w:pPr>
      <w:r w:rsidRPr="001336EF">
        <w:rPr>
          <w:bCs/>
          <w:kern w:val="1"/>
        </w:rPr>
        <w:t>a)</w:t>
      </w:r>
      <w:r w:rsidRPr="001336EF">
        <w:rPr>
          <w:bCs/>
          <w:kern w:val="1"/>
        </w:rPr>
        <w:tab/>
        <w:t xml:space="preserve">żądania oświadczeń i dokumentów w zakresie potwierdzenia spełniania ww. wymogów </w:t>
      </w:r>
      <w:r w:rsidRPr="001336EF">
        <w:rPr>
          <w:bCs/>
          <w:kern w:val="1"/>
        </w:rPr>
        <w:br/>
        <w:t>i dokonywania ich oceny,</w:t>
      </w:r>
    </w:p>
    <w:p w14:paraId="621EB09E" w14:textId="77777777" w:rsidR="001336EF" w:rsidRPr="001336EF" w:rsidRDefault="001336EF" w:rsidP="001336EF">
      <w:pPr>
        <w:autoSpaceDE w:val="0"/>
        <w:autoSpaceDN w:val="0"/>
        <w:adjustRightInd w:val="0"/>
        <w:spacing w:line="360" w:lineRule="auto"/>
        <w:ind w:left="567" w:right="-350" w:hanging="283"/>
        <w:rPr>
          <w:bCs/>
          <w:kern w:val="1"/>
        </w:rPr>
      </w:pPr>
      <w:r w:rsidRPr="001336EF">
        <w:rPr>
          <w:bCs/>
          <w:kern w:val="1"/>
        </w:rPr>
        <w:t>b)</w:t>
      </w:r>
      <w:r w:rsidRPr="001336EF">
        <w:rPr>
          <w:bCs/>
          <w:kern w:val="1"/>
        </w:rPr>
        <w:tab/>
        <w:t>żądania wyjaśnień w przypadku wątpliwości w zakresie potwierdzenia spełniania ww. wymogów,</w:t>
      </w:r>
    </w:p>
    <w:p w14:paraId="4E6A9788" w14:textId="77777777" w:rsidR="001336EF" w:rsidRPr="001336EF" w:rsidRDefault="001336EF" w:rsidP="001336EF">
      <w:pPr>
        <w:autoSpaceDE w:val="0"/>
        <w:autoSpaceDN w:val="0"/>
        <w:adjustRightInd w:val="0"/>
        <w:spacing w:line="360" w:lineRule="auto"/>
        <w:ind w:left="567" w:right="-350" w:hanging="283"/>
        <w:rPr>
          <w:bCs/>
          <w:kern w:val="1"/>
        </w:rPr>
      </w:pPr>
      <w:r w:rsidRPr="001336EF">
        <w:rPr>
          <w:bCs/>
          <w:kern w:val="1"/>
        </w:rPr>
        <w:t>c)</w:t>
      </w:r>
      <w:r w:rsidRPr="001336EF">
        <w:rPr>
          <w:bCs/>
          <w:kern w:val="1"/>
        </w:rPr>
        <w:tab/>
        <w:t>przeprowadzania kontroli na miejscu wykonywania świadczenia.</w:t>
      </w:r>
    </w:p>
    <w:p w14:paraId="6A441917" w14:textId="77777777" w:rsidR="001336EF" w:rsidRPr="001336EF" w:rsidRDefault="001336EF" w:rsidP="001336EF">
      <w:pPr>
        <w:autoSpaceDE w:val="0"/>
        <w:autoSpaceDN w:val="0"/>
        <w:adjustRightInd w:val="0"/>
        <w:spacing w:line="360" w:lineRule="auto"/>
        <w:ind w:left="284" w:right="-350" w:hanging="284"/>
        <w:rPr>
          <w:bCs/>
          <w:kern w:val="1"/>
        </w:rPr>
      </w:pPr>
      <w:r w:rsidRPr="001336EF">
        <w:rPr>
          <w:bCs/>
          <w:kern w:val="1"/>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51837BA5" w14:textId="77777777" w:rsidR="001336EF" w:rsidRPr="001336EF" w:rsidRDefault="001336EF" w:rsidP="001336EF">
      <w:pPr>
        <w:numPr>
          <w:ilvl w:val="0"/>
          <w:numId w:val="18"/>
        </w:numPr>
        <w:tabs>
          <w:tab w:val="clear" w:pos="360"/>
          <w:tab w:val="left" w:pos="851"/>
        </w:tabs>
        <w:autoSpaceDE w:val="0"/>
        <w:autoSpaceDN w:val="0"/>
        <w:adjustRightInd w:val="0"/>
        <w:spacing w:after="0" w:line="360" w:lineRule="auto"/>
        <w:ind w:left="851" w:right="-350" w:hanging="284"/>
        <w:rPr>
          <w:bCs/>
          <w:kern w:val="1"/>
        </w:rPr>
      </w:pPr>
      <w:r w:rsidRPr="001336EF">
        <w:rPr>
          <w:bCs/>
          <w:kern w:val="1"/>
        </w:rPr>
        <w:t xml:space="preserve">oświadczenie wykonawcy lub podwykonawcy o zatrudnieniu na podstawie umowy </w:t>
      </w:r>
      <w:r w:rsidRPr="001336EF">
        <w:rPr>
          <w:bCs/>
          <w:kern w:val="1"/>
        </w:rP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Pr="001336EF">
        <w:rPr>
          <w:rFonts w:ascii="MS Mincho" w:eastAsia="MS Mincho" w:hAnsi="MS Mincho" w:cs="MS Mincho"/>
          <w:bCs/>
          <w:kern w:val="1"/>
        </w:rPr>
        <w:t> </w:t>
      </w:r>
      <w:r w:rsidRPr="001336EF">
        <w:rPr>
          <w:bCs/>
          <w:kern w:val="1"/>
        </w:rPr>
        <w:t xml:space="preserve">o pracę i wymiaru etatu oraz </w:t>
      </w:r>
      <w:r w:rsidRPr="001336EF">
        <w:rPr>
          <w:bCs/>
          <w:kern w:val="1"/>
        </w:rPr>
        <w:lastRenderedPageBreak/>
        <w:t xml:space="preserve">podpis osoby uprawnionej do złożenia oświadczenia </w:t>
      </w:r>
      <w:r w:rsidRPr="001336EF">
        <w:rPr>
          <w:rFonts w:ascii="MS Mincho" w:eastAsia="MS Mincho" w:hAnsi="MS Mincho" w:cs="MS Mincho"/>
          <w:bCs/>
          <w:kern w:val="1"/>
        </w:rPr>
        <w:t> </w:t>
      </w:r>
      <w:r w:rsidRPr="001336EF">
        <w:rPr>
          <w:bCs/>
          <w:kern w:val="1"/>
        </w:rPr>
        <w:t>w imieniu wykonawcy lub podwykonawcy;</w:t>
      </w:r>
    </w:p>
    <w:p w14:paraId="3C2B3F2F" w14:textId="77777777" w:rsidR="001336EF" w:rsidRPr="001336EF" w:rsidRDefault="001336EF" w:rsidP="001336EF">
      <w:pPr>
        <w:numPr>
          <w:ilvl w:val="0"/>
          <w:numId w:val="18"/>
        </w:numPr>
        <w:tabs>
          <w:tab w:val="clear" w:pos="360"/>
          <w:tab w:val="left" w:pos="851"/>
        </w:tabs>
        <w:autoSpaceDE w:val="0"/>
        <w:autoSpaceDN w:val="0"/>
        <w:adjustRightInd w:val="0"/>
        <w:spacing w:after="0" w:line="360" w:lineRule="auto"/>
        <w:ind w:left="851" w:right="-350" w:hanging="284"/>
        <w:rPr>
          <w:bCs/>
          <w:kern w:val="1"/>
        </w:rPr>
      </w:pPr>
      <w:r w:rsidRPr="001336EF">
        <w:rPr>
          <w:bCs/>
          <w:kern w:val="1"/>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Pr="001336EF">
        <w:rPr>
          <w:rFonts w:ascii="MS Mincho" w:eastAsia="MS Mincho" w:hAnsi="MS Mincho" w:cs="MS Mincho"/>
          <w:bCs/>
          <w:kern w:val="1"/>
        </w:rPr>
        <w:t> </w:t>
      </w:r>
      <w:r w:rsidRPr="001336EF">
        <w:rPr>
          <w:bCs/>
          <w:kern w:val="1"/>
        </w:rPr>
        <w:t xml:space="preserve">z przepisami Rozporządzenia Parlamentu Europejskiego i Rady (UE) 2016/679 </w:t>
      </w:r>
      <w:r w:rsidRPr="001336EF">
        <w:rPr>
          <w:rFonts w:ascii="MS Mincho" w:eastAsia="MS Mincho" w:hAnsi="MS Mincho" w:cs="MS Mincho"/>
          <w:bCs/>
          <w:kern w:val="1"/>
        </w:rPr>
        <w:t> </w:t>
      </w:r>
      <w:r w:rsidRPr="001336EF">
        <w:rPr>
          <w:bCs/>
          <w:kern w:val="1"/>
        </w:rPr>
        <w:t xml:space="preserve">z dnia 27 kwietnia 2016 r. o ochronie danych osobowych (tj. w szczególności bez adresów, nr PESEL pracowników). Imię i nazwisko pracownika nie podlega </w:t>
      </w:r>
      <w:proofErr w:type="spellStart"/>
      <w:r w:rsidRPr="001336EF">
        <w:rPr>
          <w:bCs/>
          <w:kern w:val="1"/>
        </w:rPr>
        <w:t>anonimizacji</w:t>
      </w:r>
      <w:proofErr w:type="spellEnd"/>
      <w:r w:rsidRPr="001336EF">
        <w:rPr>
          <w:bCs/>
          <w:kern w:val="1"/>
        </w:rPr>
        <w:t xml:space="preserve">. Informacje takie jak: data zawarcia umowy, rodzaj umowy o pracę </w:t>
      </w:r>
      <w:r w:rsidRPr="001336EF">
        <w:rPr>
          <w:rFonts w:ascii="MS Mincho" w:eastAsia="MS Mincho" w:hAnsi="MS Mincho" w:cs="MS Mincho"/>
          <w:bCs/>
          <w:kern w:val="1"/>
        </w:rPr>
        <w:t> </w:t>
      </w:r>
      <w:r w:rsidRPr="001336EF">
        <w:rPr>
          <w:bCs/>
          <w:kern w:val="1"/>
        </w:rPr>
        <w:t>i wymiar etatu powinny być możliwe do zidentyfikowania;</w:t>
      </w:r>
    </w:p>
    <w:p w14:paraId="6223CA89" w14:textId="77777777" w:rsidR="001336EF" w:rsidRPr="001336EF" w:rsidRDefault="001336EF" w:rsidP="001336EF">
      <w:pPr>
        <w:numPr>
          <w:ilvl w:val="0"/>
          <w:numId w:val="18"/>
        </w:numPr>
        <w:tabs>
          <w:tab w:val="clear" w:pos="360"/>
          <w:tab w:val="left" w:pos="851"/>
        </w:tabs>
        <w:autoSpaceDE w:val="0"/>
        <w:autoSpaceDN w:val="0"/>
        <w:adjustRightInd w:val="0"/>
        <w:spacing w:after="0" w:line="360" w:lineRule="auto"/>
        <w:ind w:left="851" w:right="-350" w:hanging="284"/>
        <w:rPr>
          <w:bCs/>
          <w:kern w:val="1"/>
        </w:rPr>
      </w:pPr>
      <w:r w:rsidRPr="001336EF">
        <w:rPr>
          <w:bCs/>
          <w:kern w:val="1"/>
        </w:rPr>
        <w:t xml:space="preserve">zaświadczenie właściwego oddziału ZUS, potwierdzające opłacanie przez Wykonawcę lub podwykonawcę składek na ubezpieczenia społeczne i zdrowotne </w:t>
      </w:r>
      <w:r w:rsidRPr="001336EF">
        <w:rPr>
          <w:rFonts w:ascii="MS Mincho" w:eastAsia="MS Mincho" w:hAnsi="MS Mincho" w:cs="MS Mincho"/>
          <w:bCs/>
          <w:kern w:val="1"/>
        </w:rPr>
        <w:t> </w:t>
      </w:r>
      <w:r w:rsidRPr="001336EF">
        <w:rPr>
          <w:bCs/>
          <w:kern w:val="1"/>
        </w:rPr>
        <w:t>z tytułu zatrudnienia na podstawie umów o pracę za ostatni okres rozliczeniowy;</w:t>
      </w:r>
    </w:p>
    <w:p w14:paraId="121DC928" w14:textId="77777777" w:rsidR="001336EF" w:rsidRPr="001336EF" w:rsidRDefault="001336EF" w:rsidP="001336EF">
      <w:pPr>
        <w:numPr>
          <w:ilvl w:val="0"/>
          <w:numId w:val="18"/>
        </w:numPr>
        <w:tabs>
          <w:tab w:val="clear" w:pos="360"/>
          <w:tab w:val="left" w:pos="851"/>
        </w:tabs>
        <w:autoSpaceDE w:val="0"/>
        <w:autoSpaceDN w:val="0"/>
        <w:adjustRightInd w:val="0"/>
        <w:spacing w:after="0" w:line="360" w:lineRule="auto"/>
        <w:ind w:left="851" w:right="-350" w:hanging="284"/>
        <w:rPr>
          <w:bCs/>
          <w:kern w:val="1"/>
        </w:rPr>
      </w:pPr>
      <w:r w:rsidRPr="001336EF">
        <w:rPr>
          <w:bCs/>
          <w:kern w:val="1"/>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z przepisami Rozporządzenia Parlamentu Europejskiego i Rady (UE) 2016/679 z dnia 27 kwietnia 2016 r. o ochronie danych osobowych. Imię i nazwisko pracownika nie podlega </w:t>
      </w:r>
      <w:proofErr w:type="spellStart"/>
      <w:r w:rsidRPr="001336EF">
        <w:rPr>
          <w:bCs/>
          <w:kern w:val="1"/>
        </w:rPr>
        <w:t>anonimizacji</w:t>
      </w:r>
      <w:proofErr w:type="spellEnd"/>
      <w:r w:rsidRPr="001336EF">
        <w:rPr>
          <w:bCs/>
          <w:kern w:val="1"/>
        </w:rPr>
        <w:t xml:space="preserve">. </w:t>
      </w:r>
    </w:p>
    <w:p w14:paraId="1BBABFC7" w14:textId="77777777" w:rsidR="001336EF" w:rsidRPr="001336EF" w:rsidRDefault="001336EF" w:rsidP="001336EF">
      <w:pPr>
        <w:tabs>
          <w:tab w:val="left" w:pos="284"/>
        </w:tabs>
        <w:autoSpaceDE w:val="0"/>
        <w:autoSpaceDN w:val="0"/>
        <w:adjustRightInd w:val="0"/>
        <w:spacing w:line="360" w:lineRule="auto"/>
        <w:ind w:left="284" w:right="-350" w:hanging="284"/>
        <w:rPr>
          <w:bCs/>
          <w:kern w:val="1"/>
        </w:rPr>
      </w:pPr>
      <w:r w:rsidRPr="001336EF">
        <w:rPr>
          <w:bCs/>
          <w:kern w:val="1"/>
        </w:rPr>
        <w:t xml:space="preserve">4. Z tytułu niespełnienia przez Wykonawcę lub podwykonawcę wymogu zatrudnienia na podstawie umowy o pracę osób wykonujących wskazane w ust. 2. czynności Zamawiający przewiduje sankcję w postaci obowiązku zapłaty przez Wykonawcę kary umownej w wysokości określonej w istotnych postanowieniach umowy w sprawie zamówienia publicznego. Niezłożenie przez Wykonawcę </w:t>
      </w:r>
      <w:r w:rsidRPr="001336EF">
        <w:rPr>
          <w:bCs/>
          <w:kern w:val="1"/>
        </w:rPr>
        <w:br/>
        <w:t xml:space="preserve">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 </w:t>
      </w:r>
    </w:p>
    <w:p w14:paraId="665BEA44" w14:textId="77777777" w:rsidR="001336EF" w:rsidRPr="001336EF" w:rsidRDefault="001336EF" w:rsidP="001336EF">
      <w:pPr>
        <w:tabs>
          <w:tab w:val="left" w:pos="284"/>
        </w:tabs>
        <w:autoSpaceDE w:val="0"/>
        <w:autoSpaceDN w:val="0"/>
        <w:adjustRightInd w:val="0"/>
        <w:spacing w:after="240" w:line="360" w:lineRule="auto"/>
        <w:ind w:left="284" w:right="-350" w:hanging="284"/>
        <w:rPr>
          <w:bCs/>
          <w:kern w:val="1"/>
        </w:rPr>
      </w:pPr>
      <w:r w:rsidRPr="001336EF">
        <w:rPr>
          <w:bCs/>
          <w:kern w:val="1"/>
        </w:rPr>
        <w:t>5. W przypadku uzasadnionych wątpliwości co do przestrzegania prawa pracy przez Wykonawcę lub podwykonawcę, Zamawiający może zwrócić się o przeprowadzenie kontroli przez Państwową Inspekcję Pracy.</w:t>
      </w:r>
    </w:p>
    <w:p w14:paraId="623EA652" w14:textId="77777777" w:rsidR="000D00E1" w:rsidRDefault="000D00E1" w:rsidP="001336EF">
      <w:pPr>
        <w:autoSpaceDE w:val="0"/>
        <w:autoSpaceDN w:val="0"/>
        <w:adjustRightInd w:val="0"/>
        <w:spacing w:before="221" w:line="360" w:lineRule="auto"/>
        <w:ind w:right="-273"/>
        <w:jc w:val="center"/>
        <w:rPr>
          <w:bCs/>
          <w:kern w:val="1"/>
        </w:rPr>
      </w:pPr>
    </w:p>
    <w:p w14:paraId="33300493" w14:textId="240B5813" w:rsidR="001336EF" w:rsidRPr="000D00E1" w:rsidRDefault="001336EF" w:rsidP="001336EF">
      <w:pPr>
        <w:autoSpaceDE w:val="0"/>
        <w:autoSpaceDN w:val="0"/>
        <w:adjustRightInd w:val="0"/>
        <w:spacing w:before="221" w:line="360" w:lineRule="auto"/>
        <w:ind w:right="-273"/>
        <w:jc w:val="center"/>
        <w:rPr>
          <w:b/>
          <w:kern w:val="1"/>
        </w:rPr>
      </w:pPr>
      <w:r w:rsidRPr="000D00E1">
        <w:rPr>
          <w:b/>
          <w:kern w:val="1"/>
        </w:rPr>
        <w:lastRenderedPageBreak/>
        <w:t>§ 7</w:t>
      </w:r>
    </w:p>
    <w:p w14:paraId="542C5A1C" w14:textId="5FA82F63" w:rsidR="001336EF" w:rsidRPr="00774B43" w:rsidRDefault="001336EF" w:rsidP="001336EF">
      <w:pPr>
        <w:autoSpaceDE w:val="0"/>
        <w:autoSpaceDN w:val="0"/>
        <w:adjustRightInd w:val="0"/>
        <w:spacing w:line="360" w:lineRule="auto"/>
        <w:ind w:right="-278"/>
        <w:jc w:val="center"/>
        <w:rPr>
          <w:bCs/>
          <w:kern w:val="1"/>
        </w:rPr>
      </w:pPr>
    </w:p>
    <w:p w14:paraId="5249163A" w14:textId="1CEA236A" w:rsidR="00D7589D" w:rsidRPr="00393635" w:rsidRDefault="00393635" w:rsidP="004F4C50">
      <w:pPr>
        <w:pStyle w:val="Default"/>
        <w:rPr>
          <w:rFonts w:eastAsiaTheme="minorEastAsia"/>
          <w:color w:val="FF0000"/>
          <w:kern w:val="0"/>
          <w:lang w:eastAsia="pl-PL"/>
        </w:rPr>
      </w:pPr>
      <w:r w:rsidRPr="00393635">
        <w:rPr>
          <w:rFonts w:eastAsiaTheme="minorEastAsia"/>
          <w:color w:val="FF0000"/>
          <w:sz w:val="23"/>
          <w:szCs w:val="23"/>
        </w:rPr>
        <w:t xml:space="preserve">1. Podstawę ustalenia wynagrodzenia Wykonawcy stanowią ceny jednostkowe za odbiór i zagospodarowanie 1 Mg poszczególnych frakcji odpadów komunalnych, które zgodnie z ofertą Wykonawcy wynoszą: </w:t>
      </w:r>
      <w:r w:rsidR="004F4C50" w:rsidRPr="00393635">
        <w:rPr>
          <w:bCs/>
          <w:color w:val="FF0000"/>
        </w:rPr>
        <w:t xml:space="preserve"> </w:t>
      </w:r>
    </w:p>
    <w:tbl>
      <w:tblPr>
        <w:tblpPr w:leftFromText="141" w:rightFromText="141" w:vertAnchor="text" w:horzAnchor="margin" w:tblpX="354" w:tblpY="58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8"/>
        <w:gridCol w:w="3543"/>
        <w:gridCol w:w="1985"/>
      </w:tblGrid>
      <w:tr w:rsidR="00726668" w:rsidRPr="00726668" w14:paraId="14A5C009" w14:textId="77777777" w:rsidTr="00A17AD4">
        <w:trPr>
          <w:trHeight w:val="2127"/>
        </w:trPr>
        <w:tc>
          <w:tcPr>
            <w:tcW w:w="3828" w:type="dxa"/>
            <w:shd w:val="clear" w:color="auto" w:fill="auto"/>
            <w:noWrap/>
            <w:vAlign w:val="center"/>
            <w:hideMark/>
          </w:tcPr>
          <w:p w14:paraId="58E69CC4" w14:textId="77777777" w:rsidR="004F4C50" w:rsidRPr="00726668" w:rsidRDefault="004F4C50" w:rsidP="0007799D">
            <w:pPr>
              <w:spacing w:line="276" w:lineRule="auto"/>
              <w:jc w:val="center"/>
              <w:rPr>
                <w:color w:val="000000" w:themeColor="text1"/>
              </w:rPr>
            </w:pPr>
            <w:r w:rsidRPr="00726668">
              <w:rPr>
                <w:color w:val="000000" w:themeColor="text1"/>
              </w:rPr>
              <w:t> Rodzaj frakcji odpadu</w:t>
            </w:r>
          </w:p>
        </w:tc>
        <w:tc>
          <w:tcPr>
            <w:tcW w:w="3543" w:type="dxa"/>
            <w:shd w:val="clear" w:color="auto" w:fill="auto"/>
            <w:noWrap/>
            <w:vAlign w:val="center"/>
            <w:hideMark/>
          </w:tcPr>
          <w:p w14:paraId="5BADF5E2" w14:textId="686C5E64" w:rsidR="004F4C50" w:rsidRPr="00726668" w:rsidRDefault="004F4C50" w:rsidP="004F4C50">
            <w:pPr>
              <w:spacing w:line="276" w:lineRule="auto"/>
              <w:jc w:val="left"/>
              <w:rPr>
                <w:color w:val="000000" w:themeColor="text1"/>
              </w:rPr>
            </w:pPr>
            <w:r w:rsidRPr="00726668">
              <w:rPr>
                <w:color w:val="000000" w:themeColor="text1"/>
              </w:rPr>
              <w:t xml:space="preserve">    Cena jednostkowa brutto za odbiór i zagospodarowanie odpadów</w:t>
            </w:r>
          </w:p>
          <w:p w14:paraId="3BBEC4B4" w14:textId="206DFF04" w:rsidR="004F4C50" w:rsidRPr="00726668" w:rsidRDefault="004F4C50" w:rsidP="004F4C50">
            <w:pPr>
              <w:spacing w:line="276" w:lineRule="auto"/>
              <w:jc w:val="left"/>
              <w:rPr>
                <w:color w:val="000000" w:themeColor="text1"/>
              </w:rPr>
            </w:pPr>
            <w:r w:rsidRPr="00726668">
              <w:rPr>
                <w:color w:val="000000" w:themeColor="text1"/>
              </w:rPr>
              <w:t xml:space="preserve">     w zł za 1 Mg</w:t>
            </w:r>
          </w:p>
        </w:tc>
        <w:tc>
          <w:tcPr>
            <w:tcW w:w="1985" w:type="dxa"/>
            <w:shd w:val="clear" w:color="auto" w:fill="auto"/>
            <w:vAlign w:val="center"/>
          </w:tcPr>
          <w:p w14:paraId="208D12EC" w14:textId="77777777" w:rsidR="004F4C50" w:rsidRPr="00726668" w:rsidRDefault="004F4C50" w:rsidP="0007799D">
            <w:pPr>
              <w:spacing w:line="276" w:lineRule="auto"/>
              <w:jc w:val="center"/>
              <w:rPr>
                <w:color w:val="000000" w:themeColor="text1"/>
              </w:rPr>
            </w:pPr>
            <w:r w:rsidRPr="00726668">
              <w:rPr>
                <w:color w:val="000000" w:themeColor="text1"/>
              </w:rPr>
              <w:t xml:space="preserve">Stawka VAT </w:t>
            </w:r>
          </w:p>
          <w:p w14:paraId="5F1B9FEE" w14:textId="77777777" w:rsidR="004F4C50" w:rsidRPr="00726668" w:rsidRDefault="004F4C50" w:rsidP="0007799D">
            <w:pPr>
              <w:spacing w:line="276" w:lineRule="auto"/>
              <w:jc w:val="center"/>
              <w:rPr>
                <w:color w:val="000000" w:themeColor="text1"/>
              </w:rPr>
            </w:pPr>
            <w:r w:rsidRPr="00726668">
              <w:rPr>
                <w:color w:val="000000" w:themeColor="text1"/>
              </w:rPr>
              <w:t>w %</w:t>
            </w:r>
          </w:p>
        </w:tc>
      </w:tr>
      <w:tr w:rsidR="00726668" w:rsidRPr="00726668" w14:paraId="7AFD1D5E" w14:textId="77777777" w:rsidTr="00A17AD4">
        <w:trPr>
          <w:trHeight w:val="80"/>
        </w:trPr>
        <w:tc>
          <w:tcPr>
            <w:tcW w:w="3828" w:type="dxa"/>
            <w:shd w:val="clear" w:color="auto" w:fill="auto"/>
            <w:noWrap/>
            <w:vAlign w:val="center"/>
          </w:tcPr>
          <w:p w14:paraId="35C4C51B" w14:textId="77777777" w:rsidR="004F4C50" w:rsidRPr="00726668" w:rsidRDefault="004F4C50" w:rsidP="0007799D">
            <w:pPr>
              <w:spacing w:line="276" w:lineRule="auto"/>
              <w:jc w:val="center"/>
              <w:rPr>
                <w:color w:val="000000" w:themeColor="text1"/>
                <w:sz w:val="16"/>
                <w:szCs w:val="16"/>
              </w:rPr>
            </w:pPr>
            <w:r w:rsidRPr="00726668">
              <w:rPr>
                <w:color w:val="000000" w:themeColor="text1"/>
                <w:sz w:val="16"/>
                <w:szCs w:val="16"/>
              </w:rPr>
              <w:t>1</w:t>
            </w:r>
          </w:p>
        </w:tc>
        <w:tc>
          <w:tcPr>
            <w:tcW w:w="3543" w:type="dxa"/>
            <w:shd w:val="clear" w:color="auto" w:fill="auto"/>
            <w:noWrap/>
            <w:vAlign w:val="center"/>
          </w:tcPr>
          <w:p w14:paraId="65F520FD" w14:textId="77777777" w:rsidR="004F4C50" w:rsidRPr="00726668" w:rsidRDefault="004F4C50" w:rsidP="0007799D">
            <w:pPr>
              <w:spacing w:line="276" w:lineRule="auto"/>
              <w:jc w:val="center"/>
              <w:rPr>
                <w:color w:val="000000" w:themeColor="text1"/>
                <w:sz w:val="16"/>
                <w:szCs w:val="16"/>
              </w:rPr>
            </w:pPr>
            <w:r w:rsidRPr="00726668">
              <w:rPr>
                <w:color w:val="000000" w:themeColor="text1"/>
                <w:sz w:val="16"/>
                <w:szCs w:val="16"/>
              </w:rPr>
              <w:t>3</w:t>
            </w:r>
          </w:p>
        </w:tc>
        <w:tc>
          <w:tcPr>
            <w:tcW w:w="1985" w:type="dxa"/>
            <w:shd w:val="clear" w:color="auto" w:fill="auto"/>
            <w:vAlign w:val="bottom"/>
          </w:tcPr>
          <w:p w14:paraId="07FF7EA7" w14:textId="77777777" w:rsidR="004F4C50" w:rsidRPr="00726668" w:rsidRDefault="004F4C50" w:rsidP="0007799D">
            <w:pPr>
              <w:jc w:val="center"/>
              <w:rPr>
                <w:color w:val="000000" w:themeColor="text1"/>
                <w:sz w:val="16"/>
                <w:szCs w:val="16"/>
              </w:rPr>
            </w:pPr>
            <w:r w:rsidRPr="00726668">
              <w:rPr>
                <w:color w:val="000000" w:themeColor="text1"/>
                <w:sz w:val="16"/>
                <w:szCs w:val="16"/>
              </w:rPr>
              <w:t>4</w:t>
            </w:r>
          </w:p>
        </w:tc>
      </w:tr>
      <w:tr w:rsidR="00726668" w:rsidRPr="00726668" w14:paraId="107998F8" w14:textId="77777777" w:rsidTr="00A17AD4">
        <w:trPr>
          <w:trHeight w:val="285"/>
        </w:trPr>
        <w:tc>
          <w:tcPr>
            <w:tcW w:w="3828" w:type="dxa"/>
            <w:shd w:val="clear" w:color="auto" w:fill="auto"/>
            <w:noWrap/>
            <w:vAlign w:val="center"/>
            <w:hideMark/>
          </w:tcPr>
          <w:p w14:paraId="5B5CA724" w14:textId="77777777" w:rsidR="004F4C50" w:rsidRPr="00726668" w:rsidRDefault="004F4C50" w:rsidP="004F4C50">
            <w:pPr>
              <w:spacing w:line="276" w:lineRule="auto"/>
              <w:jc w:val="left"/>
              <w:rPr>
                <w:color w:val="000000" w:themeColor="text1"/>
              </w:rPr>
            </w:pPr>
            <w:r w:rsidRPr="00726668">
              <w:rPr>
                <w:color w:val="000000" w:themeColor="text1"/>
                <w:szCs w:val="24"/>
              </w:rPr>
              <w:t>Papier i tektura (w tym opakowania)</w:t>
            </w:r>
          </w:p>
        </w:tc>
        <w:tc>
          <w:tcPr>
            <w:tcW w:w="3543" w:type="dxa"/>
            <w:shd w:val="clear" w:color="auto" w:fill="auto"/>
            <w:noWrap/>
            <w:vAlign w:val="center"/>
            <w:hideMark/>
          </w:tcPr>
          <w:p w14:paraId="65F70109" w14:textId="77777777" w:rsidR="004F4C50" w:rsidRPr="00726668" w:rsidRDefault="004F4C50" w:rsidP="0007799D">
            <w:pPr>
              <w:spacing w:line="276" w:lineRule="auto"/>
              <w:jc w:val="center"/>
              <w:rPr>
                <w:color w:val="000000" w:themeColor="text1"/>
              </w:rPr>
            </w:pPr>
            <w:r w:rsidRPr="00726668">
              <w:rPr>
                <w:color w:val="000000" w:themeColor="text1"/>
              </w:rPr>
              <w:t> </w:t>
            </w:r>
          </w:p>
        </w:tc>
        <w:tc>
          <w:tcPr>
            <w:tcW w:w="1985" w:type="dxa"/>
            <w:shd w:val="clear" w:color="auto" w:fill="auto"/>
            <w:vAlign w:val="bottom"/>
          </w:tcPr>
          <w:p w14:paraId="4FEFA756" w14:textId="77777777" w:rsidR="004F4C50" w:rsidRPr="00726668" w:rsidRDefault="004F4C50" w:rsidP="0007799D">
            <w:pPr>
              <w:jc w:val="center"/>
              <w:rPr>
                <w:color w:val="000000" w:themeColor="text1"/>
              </w:rPr>
            </w:pPr>
          </w:p>
        </w:tc>
      </w:tr>
      <w:tr w:rsidR="00726668" w:rsidRPr="00726668" w14:paraId="53864B5C" w14:textId="77777777" w:rsidTr="00A17AD4">
        <w:trPr>
          <w:trHeight w:val="285"/>
        </w:trPr>
        <w:tc>
          <w:tcPr>
            <w:tcW w:w="3828" w:type="dxa"/>
            <w:shd w:val="clear" w:color="auto" w:fill="auto"/>
            <w:noWrap/>
            <w:vAlign w:val="center"/>
            <w:hideMark/>
          </w:tcPr>
          <w:p w14:paraId="23EE0B02" w14:textId="77777777" w:rsidR="004F4C50" w:rsidRPr="00726668" w:rsidRDefault="004F4C50" w:rsidP="004F4C50">
            <w:pPr>
              <w:spacing w:line="276" w:lineRule="auto"/>
              <w:jc w:val="left"/>
              <w:rPr>
                <w:color w:val="000000" w:themeColor="text1"/>
              </w:rPr>
            </w:pPr>
            <w:r w:rsidRPr="00726668">
              <w:rPr>
                <w:color w:val="000000" w:themeColor="text1"/>
                <w:szCs w:val="24"/>
              </w:rPr>
              <w:t>Tworzywa sztuczne (w tym opakowania)</w:t>
            </w:r>
          </w:p>
        </w:tc>
        <w:tc>
          <w:tcPr>
            <w:tcW w:w="3543" w:type="dxa"/>
            <w:shd w:val="clear" w:color="auto" w:fill="auto"/>
            <w:noWrap/>
            <w:vAlign w:val="center"/>
            <w:hideMark/>
          </w:tcPr>
          <w:p w14:paraId="06D5F3ED" w14:textId="77777777" w:rsidR="004F4C50" w:rsidRPr="00726668" w:rsidRDefault="004F4C50" w:rsidP="0007799D">
            <w:pPr>
              <w:spacing w:line="276" w:lineRule="auto"/>
              <w:jc w:val="center"/>
              <w:rPr>
                <w:color w:val="000000" w:themeColor="text1"/>
              </w:rPr>
            </w:pPr>
            <w:r w:rsidRPr="00726668">
              <w:rPr>
                <w:color w:val="000000" w:themeColor="text1"/>
              </w:rPr>
              <w:t> </w:t>
            </w:r>
          </w:p>
        </w:tc>
        <w:tc>
          <w:tcPr>
            <w:tcW w:w="1985" w:type="dxa"/>
            <w:shd w:val="clear" w:color="auto" w:fill="auto"/>
            <w:vAlign w:val="bottom"/>
          </w:tcPr>
          <w:p w14:paraId="58FB8ADC" w14:textId="77777777" w:rsidR="004F4C50" w:rsidRPr="00726668" w:rsidRDefault="004F4C50" w:rsidP="0007799D">
            <w:pPr>
              <w:jc w:val="center"/>
              <w:rPr>
                <w:color w:val="000000" w:themeColor="text1"/>
              </w:rPr>
            </w:pPr>
          </w:p>
        </w:tc>
      </w:tr>
      <w:tr w:rsidR="00726668" w:rsidRPr="00726668" w14:paraId="009F9DB9" w14:textId="77777777" w:rsidTr="00A17AD4">
        <w:trPr>
          <w:trHeight w:val="285"/>
        </w:trPr>
        <w:tc>
          <w:tcPr>
            <w:tcW w:w="3828" w:type="dxa"/>
            <w:shd w:val="clear" w:color="auto" w:fill="auto"/>
            <w:noWrap/>
            <w:vAlign w:val="center"/>
            <w:hideMark/>
          </w:tcPr>
          <w:p w14:paraId="6205EDB9" w14:textId="77777777" w:rsidR="004F4C50" w:rsidRPr="00726668" w:rsidRDefault="004F4C50" w:rsidP="004F4C50">
            <w:pPr>
              <w:spacing w:line="276" w:lineRule="auto"/>
              <w:jc w:val="left"/>
              <w:rPr>
                <w:color w:val="000000" w:themeColor="text1"/>
              </w:rPr>
            </w:pPr>
            <w:r w:rsidRPr="00726668">
              <w:rPr>
                <w:color w:val="000000" w:themeColor="text1"/>
                <w:szCs w:val="24"/>
              </w:rPr>
              <w:t>Metale (w tym opakowania)</w:t>
            </w:r>
          </w:p>
        </w:tc>
        <w:tc>
          <w:tcPr>
            <w:tcW w:w="3543" w:type="dxa"/>
            <w:shd w:val="clear" w:color="auto" w:fill="auto"/>
            <w:noWrap/>
            <w:vAlign w:val="center"/>
            <w:hideMark/>
          </w:tcPr>
          <w:p w14:paraId="2B90F3C1" w14:textId="77777777" w:rsidR="004F4C50" w:rsidRPr="00726668" w:rsidRDefault="004F4C50" w:rsidP="0007799D">
            <w:pPr>
              <w:spacing w:line="276" w:lineRule="auto"/>
              <w:jc w:val="center"/>
              <w:rPr>
                <w:color w:val="000000" w:themeColor="text1"/>
              </w:rPr>
            </w:pPr>
            <w:r w:rsidRPr="00726668">
              <w:rPr>
                <w:color w:val="000000" w:themeColor="text1"/>
              </w:rPr>
              <w:t> </w:t>
            </w:r>
          </w:p>
        </w:tc>
        <w:tc>
          <w:tcPr>
            <w:tcW w:w="1985" w:type="dxa"/>
            <w:shd w:val="clear" w:color="auto" w:fill="auto"/>
            <w:vAlign w:val="bottom"/>
          </w:tcPr>
          <w:p w14:paraId="72E3EDEE" w14:textId="77777777" w:rsidR="004F4C50" w:rsidRPr="00726668" w:rsidRDefault="004F4C50" w:rsidP="0007799D">
            <w:pPr>
              <w:jc w:val="center"/>
              <w:rPr>
                <w:color w:val="000000" w:themeColor="text1"/>
              </w:rPr>
            </w:pPr>
            <w:r w:rsidRPr="00726668">
              <w:rPr>
                <w:color w:val="000000" w:themeColor="text1"/>
              </w:rPr>
              <w:t> </w:t>
            </w:r>
          </w:p>
        </w:tc>
      </w:tr>
      <w:tr w:rsidR="00726668" w:rsidRPr="00726668" w14:paraId="35807CC8" w14:textId="77777777" w:rsidTr="00A17AD4">
        <w:trPr>
          <w:trHeight w:val="285"/>
        </w:trPr>
        <w:tc>
          <w:tcPr>
            <w:tcW w:w="3828" w:type="dxa"/>
            <w:shd w:val="clear" w:color="auto" w:fill="auto"/>
            <w:vAlign w:val="center"/>
            <w:hideMark/>
          </w:tcPr>
          <w:p w14:paraId="0672686D" w14:textId="77777777" w:rsidR="004F4C50" w:rsidRPr="00726668" w:rsidRDefault="004F4C50" w:rsidP="004F4C50">
            <w:pPr>
              <w:jc w:val="left"/>
              <w:rPr>
                <w:color w:val="000000" w:themeColor="text1"/>
                <w:szCs w:val="24"/>
              </w:rPr>
            </w:pPr>
            <w:r w:rsidRPr="00726668">
              <w:rPr>
                <w:color w:val="000000" w:themeColor="text1"/>
                <w:szCs w:val="24"/>
              </w:rPr>
              <w:t>Szkło (w tym opakowania)</w:t>
            </w:r>
          </w:p>
        </w:tc>
        <w:tc>
          <w:tcPr>
            <w:tcW w:w="3543" w:type="dxa"/>
            <w:shd w:val="clear" w:color="auto" w:fill="auto"/>
            <w:noWrap/>
            <w:vAlign w:val="center"/>
            <w:hideMark/>
          </w:tcPr>
          <w:p w14:paraId="6076FB20" w14:textId="77777777" w:rsidR="004F4C50" w:rsidRPr="00726668" w:rsidRDefault="004F4C50" w:rsidP="0007799D">
            <w:pPr>
              <w:spacing w:line="276" w:lineRule="auto"/>
              <w:jc w:val="center"/>
              <w:rPr>
                <w:color w:val="000000" w:themeColor="text1"/>
              </w:rPr>
            </w:pPr>
            <w:r w:rsidRPr="00726668">
              <w:rPr>
                <w:color w:val="000000" w:themeColor="text1"/>
              </w:rPr>
              <w:t> </w:t>
            </w:r>
          </w:p>
        </w:tc>
        <w:tc>
          <w:tcPr>
            <w:tcW w:w="1985" w:type="dxa"/>
            <w:shd w:val="clear" w:color="auto" w:fill="auto"/>
            <w:vAlign w:val="bottom"/>
          </w:tcPr>
          <w:p w14:paraId="4F8CDA4F" w14:textId="77777777" w:rsidR="004F4C50" w:rsidRPr="00726668" w:rsidRDefault="004F4C50" w:rsidP="0007799D">
            <w:pPr>
              <w:rPr>
                <w:color w:val="000000" w:themeColor="text1"/>
              </w:rPr>
            </w:pPr>
          </w:p>
        </w:tc>
      </w:tr>
      <w:tr w:rsidR="00726668" w:rsidRPr="00726668" w14:paraId="7B8DCF7E" w14:textId="77777777" w:rsidTr="00A17AD4">
        <w:trPr>
          <w:trHeight w:val="285"/>
        </w:trPr>
        <w:tc>
          <w:tcPr>
            <w:tcW w:w="3828" w:type="dxa"/>
            <w:shd w:val="clear" w:color="auto" w:fill="auto"/>
            <w:noWrap/>
            <w:vAlign w:val="center"/>
            <w:hideMark/>
          </w:tcPr>
          <w:p w14:paraId="1D3FC9BE" w14:textId="77777777" w:rsidR="004F4C50" w:rsidRPr="00726668" w:rsidRDefault="004F4C50" w:rsidP="004F4C50">
            <w:pPr>
              <w:spacing w:line="276" w:lineRule="auto"/>
              <w:jc w:val="left"/>
              <w:rPr>
                <w:color w:val="000000" w:themeColor="text1"/>
              </w:rPr>
            </w:pPr>
            <w:r w:rsidRPr="00726668">
              <w:rPr>
                <w:color w:val="000000" w:themeColor="text1"/>
                <w:szCs w:val="24"/>
              </w:rPr>
              <w:t>Opakowania wielomateriałowe</w:t>
            </w:r>
          </w:p>
        </w:tc>
        <w:tc>
          <w:tcPr>
            <w:tcW w:w="3543" w:type="dxa"/>
            <w:shd w:val="clear" w:color="auto" w:fill="auto"/>
            <w:noWrap/>
            <w:vAlign w:val="center"/>
            <w:hideMark/>
          </w:tcPr>
          <w:p w14:paraId="1DCE6DE1" w14:textId="77777777" w:rsidR="004F4C50" w:rsidRPr="00726668" w:rsidRDefault="004F4C50" w:rsidP="0007799D">
            <w:pPr>
              <w:spacing w:line="276" w:lineRule="auto"/>
              <w:jc w:val="center"/>
              <w:rPr>
                <w:color w:val="000000" w:themeColor="text1"/>
              </w:rPr>
            </w:pPr>
            <w:r w:rsidRPr="00726668">
              <w:rPr>
                <w:color w:val="000000" w:themeColor="text1"/>
              </w:rPr>
              <w:t> </w:t>
            </w:r>
          </w:p>
        </w:tc>
        <w:tc>
          <w:tcPr>
            <w:tcW w:w="1985" w:type="dxa"/>
            <w:shd w:val="clear" w:color="auto" w:fill="auto"/>
            <w:vAlign w:val="bottom"/>
          </w:tcPr>
          <w:p w14:paraId="135A03EB" w14:textId="77777777" w:rsidR="004F4C50" w:rsidRPr="00726668" w:rsidRDefault="004F4C50" w:rsidP="0007799D">
            <w:pPr>
              <w:jc w:val="center"/>
              <w:rPr>
                <w:color w:val="000000" w:themeColor="text1"/>
              </w:rPr>
            </w:pPr>
          </w:p>
        </w:tc>
      </w:tr>
      <w:tr w:rsidR="00726668" w:rsidRPr="00726668" w14:paraId="1AE8561A" w14:textId="77777777" w:rsidTr="00A17AD4">
        <w:trPr>
          <w:trHeight w:val="285"/>
        </w:trPr>
        <w:tc>
          <w:tcPr>
            <w:tcW w:w="3828" w:type="dxa"/>
            <w:shd w:val="clear" w:color="auto" w:fill="auto"/>
            <w:noWrap/>
            <w:vAlign w:val="center"/>
            <w:hideMark/>
          </w:tcPr>
          <w:p w14:paraId="0A5E07F1" w14:textId="77777777" w:rsidR="004F4C50" w:rsidRPr="00726668" w:rsidRDefault="004F4C50" w:rsidP="004F4C50">
            <w:pPr>
              <w:spacing w:line="276" w:lineRule="auto"/>
              <w:jc w:val="left"/>
              <w:rPr>
                <w:color w:val="000000" w:themeColor="text1"/>
              </w:rPr>
            </w:pPr>
            <w:r w:rsidRPr="00726668">
              <w:rPr>
                <w:color w:val="000000" w:themeColor="text1"/>
              </w:rPr>
              <w:t>Odpady wielkogabarytowe</w:t>
            </w:r>
          </w:p>
        </w:tc>
        <w:tc>
          <w:tcPr>
            <w:tcW w:w="3543" w:type="dxa"/>
            <w:shd w:val="clear" w:color="auto" w:fill="auto"/>
            <w:noWrap/>
            <w:vAlign w:val="center"/>
            <w:hideMark/>
          </w:tcPr>
          <w:p w14:paraId="03DC7E10" w14:textId="77777777" w:rsidR="004F4C50" w:rsidRPr="00726668" w:rsidRDefault="004F4C50" w:rsidP="0007799D">
            <w:pPr>
              <w:spacing w:line="276" w:lineRule="auto"/>
              <w:jc w:val="center"/>
              <w:rPr>
                <w:color w:val="000000" w:themeColor="text1"/>
              </w:rPr>
            </w:pPr>
            <w:r w:rsidRPr="00726668">
              <w:rPr>
                <w:color w:val="000000" w:themeColor="text1"/>
              </w:rPr>
              <w:t> </w:t>
            </w:r>
          </w:p>
        </w:tc>
        <w:tc>
          <w:tcPr>
            <w:tcW w:w="1985" w:type="dxa"/>
            <w:shd w:val="clear" w:color="auto" w:fill="auto"/>
            <w:vAlign w:val="bottom"/>
          </w:tcPr>
          <w:p w14:paraId="3CDCDB18" w14:textId="77777777" w:rsidR="004F4C50" w:rsidRPr="00726668" w:rsidRDefault="004F4C50" w:rsidP="0007799D">
            <w:pPr>
              <w:jc w:val="center"/>
              <w:rPr>
                <w:color w:val="000000" w:themeColor="text1"/>
              </w:rPr>
            </w:pPr>
          </w:p>
        </w:tc>
      </w:tr>
      <w:tr w:rsidR="00726668" w:rsidRPr="00726668" w14:paraId="1C27A032" w14:textId="77777777" w:rsidTr="00A17AD4">
        <w:trPr>
          <w:trHeight w:val="285"/>
        </w:trPr>
        <w:tc>
          <w:tcPr>
            <w:tcW w:w="3828" w:type="dxa"/>
            <w:shd w:val="clear" w:color="auto" w:fill="auto"/>
            <w:noWrap/>
            <w:vAlign w:val="center"/>
            <w:hideMark/>
          </w:tcPr>
          <w:p w14:paraId="5E3BDCC4" w14:textId="77777777" w:rsidR="004F4C50" w:rsidRPr="00726668" w:rsidRDefault="004F4C50" w:rsidP="004F4C50">
            <w:pPr>
              <w:spacing w:line="276" w:lineRule="auto"/>
              <w:jc w:val="left"/>
              <w:rPr>
                <w:color w:val="000000" w:themeColor="text1"/>
              </w:rPr>
            </w:pPr>
            <w:r w:rsidRPr="00726668">
              <w:rPr>
                <w:color w:val="000000" w:themeColor="text1"/>
              </w:rPr>
              <w:t>Zużyty sprzęt elektryczny i elektroniczny</w:t>
            </w:r>
          </w:p>
        </w:tc>
        <w:tc>
          <w:tcPr>
            <w:tcW w:w="3543" w:type="dxa"/>
            <w:shd w:val="clear" w:color="auto" w:fill="auto"/>
            <w:noWrap/>
            <w:vAlign w:val="center"/>
            <w:hideMark/>
          </w:tcPr>
          <w:p w14:paraId="1004CBA5" w14:textId="77777777" w:rsidR="004F4C50" w:rsidRPr="00726668" w:rsidRDefault="004F4C50" w:rsidP="0007799D">
            <w:pPr>
              <w:spacing w:line="276" w:lineRule="auto"/>
              <w:jc w:val="center"/>
              <w:rPr>
                <w:color w:val="000000" w:themeColor="text1"/>
              </w:rPr>
            </w:pPr>
          </w:p>
        </w:tc>
        <w:tc>
          <w:tcPr>
            <w:tcW w:w="1985" w:type="dxa"/>
            <w:shd w:val="clear" w:color="auto" w:fill="auto"/>
            <w:vAlign w:val="center"/>
          </w:tcPr>
          <w:p w14:paraId="23053E07" w14:textId="77777777" w:rsidR="004F4C50" w:rsidRPr="00726668" w:rsidRDefault="004F4C50" w:rsidP="0007799D">
            <w:pPr>
              <w:jc w:val="center"/>
              <w:rPr>
                <w:color w:val="000000" w:themeColor="text1"/>
              </w:rPr>
            </w:pPr>
          </w:p>
        </w:tc>
      </w:tr>
      <w:tr w:rsidR="00726668" w:rsidRPr="00726668" w14:paraId="153FEE36" w14:textId="77777777" w:rsidTr="00A17AD4">
        <w:trPr>
          <w:trHeight w:val="285"/>
        </w:trPr>
        <w:tc>
          <w:tcPr>
            <w:tcW w:w="3828" w:type="dxa"/>
            <w:shd w:val="clear" w:color="auto" w:fill="auto"/>
            <w:noWrap/>
            <w:vAlign w:val="center"/>
            <w:hideMark/>
          </w:tcPr>
          <w:p w14:paraId="37395157" w14:textId="77777777" w:rsidR="004F4C50" w:rsidRPr="00726668" w:rsidRDefault="004F4C50" w:rsidP="004F4C50">
            <w:pPr>
              <w:spacing w:line="276" w:lineRule="auto"/>
              <w:jc w:val="left"/>
              <w:rPr>
                <w:color w:val="000000" w:themeColor="text1"/>
              </w:rPr>
            </w:pPr>
            <w:r w:rsidRPr="00726668">
              <w:rPr>
                <w:color w:val="000000" w:themeColor="text1"/>
              </w:rPr>
              <w:t xml:space="preserve">Zużyte opony </w:t>
            </w:r>
          </w:p>
        </w:tc>
        <w:tc>
          <w:tcPr>
            <w:tcW w:w="3543" w:type="dxa"/>
            <w:shd w:val="clear" w:color="auto" w:fill="auto"/>
            <w:noWrap/>
            <w:vAlign w:val="center"/>
            <w:hideMark/>
          </w:tcPr>
          <w:p w14:paraId="675E1313" w14:textId="77777777" w:rsidR="004F4C50" w:rsidRPr="00726668" w:rsidRDefault="004F4C50" w:rsidP="0007799D">
            <w:pPr>
              <w:spacing w:line="276" w:lineRule="auto"/>
              <w:jc w:val="center"/>
              <w:rPr>
                <w:color w:val="000000" w:themeColor="text1"/>
              </w:rPr>
            </w:pPr>
            <w:r w:rsidRPr="00726668">
              <w:rPr>
                <w:color w:val="000000" w:themeColor="text1"/>
              </w:rPr>
              <w:t> </w:t>
            </w:r>
          </w:p>
        </w:tc>
        <w:tc>
          <w:tcPr>
            <w:tcW w:w="1985" w:type="dxa"/>
            <w:shd w:val="clear" w:color="auto" w:fill="auto"/>
            <w:vAlign w:val="bottom"/>
          </w:tcPr>
          <w:p w14:paraId="1F0EB2FF" w14:textId="77777777" w:rsidR="004F4C50" w:rsidRPr="00726668" w:rsidRDefault="004F4C50" w:rsidP="0007799D">
            <w:pPr>
              <w:rPr>
                <w:color w:val="000000" w:themeColor="text1"/>
              </w:rPr>
            </w:pPr>
          </w:p>
        </w:tc>
      </w:tr>
      <w:tr w:rsidR="00726668" w:rsidRPr="00726668" w14:paraId="3D90B0AD" w14:textId="77777777" w:rsidTr="00A17AD4">
        <w:trPr>
          <w:trHeight w:val="285"/>
        </w:trPr>
        <w:tc>
          <w:tcPr>
            <w:tcW w:w="3828" w:type="dxa"/>
            <w:shd w:val="clear" w:color="auto" w:fill="auto"/>
            <w:noWrap/>
            <w:vAlign w:val="center"/>
            <w:hideMark/>
          </w:tcPr>
          <w:p w14:paraId="50A240A5" w14:textId="77777777" w:rsidR="004F4C50" w:rsidRPr="00726668" w:rsidRDefault="004F4C50" w:rsidP="004F4C50">
            <w:pPr>
              <w:spacing w:line="276" w:lineRule="auto"/>
              <w:jc w:val="left"/>
              <w:rPr>
                <w:color w:val="000000" w:themeColor="text1"/>
              </w:rPr>
            </w:pPr>
            <w:r w:rsidRPr="00726668">
              <w:rPr>
                <w:color w:val="000000" w:themeColor="text1"/>
              </w:rPr>
              <w:t>Odpady remontowo budowlane</w:t>
            </w:r>
          </w:p>
        </w:tc>
        <w:tc>
          <w:tcPr>
            <w:tcW w:w="3543" w:type="dxa"/>
            <w:shd w:val="clear" w:color="auto" w:fill="auto"/>
            <w:noWrap/>
            <w:vAlign w:val="center"/>
            <w:hideMark/>
          </w:tcPr>
          <w:p w14:paraId="6289E55F" w14:textId="77777777" w:rsidR="004F4C50" w:rsidRPr="00726668" w:rsidRDefault="004F4C50" w:rsidP="0007799D">
            <w:pPr>
              <w:spacing w:line="276" w:lineRule="auto"/>
              <w:jc w:val="center"/>
              <w:rPr>
                <w:color w:val="000000" w:themeColor="text1"/>
              </w:rPr>
            </w:pPr>
          </w:p>
        </w:tc>
        <w:tc>
          <w:tcPr>
            <w:tcW w:w="1985" w:type="dxa"/>
            <w:shd w:val="clear" w:color="auto" w:fill="auto"/>
            <w:vAlign w:val="bottom"/>
          </w:tcPr>
          <w:p w14:paraId="5F315FED" w14:textId="77777777" w:rsidR="004F4C50" w:rsidRPr="00726668" w:rsidRDefault="004F4C50" w:rsidP="0007799D">
            <w:pPr>
              <w:rPr>
                <w:color w:val="000000" w:themeColor="text1"/>
              </w:rPr>
            </w:pPr>
          </w:p>
        </w:tc>
      </w:tr>
      <w:tr w:rsidR="00726668" w:rsidRPr="00726668" w14:paraId="4ED951FE" w14:textId="77777777" w:rsidTr="00A17AD4">
        <w:trPr>
          <w:trHeight w:val="285"/>
        </w:trPr>
        <w:tc>
          <w:tcPr>
            <w:tcW w:w="3828" w:type="dxa"/>
            <w:shd w:val="clear" w:color="auto" w:fill="auto"/>
            <w:noWrap/>
            <w:vAlign w:val="center"/>
            <w:hideMark/>
          </w:tcPr>
          <w:p w14:paraId="72D6B2DD" w14:textId="77777777" w:rsidR="004F4C50" w:rsidRPr="00726668" w:rsidRDefault="004F4C50" w:rsidP="004F4C50">
            <w:pPr>
              <w:spacing w:line="276" w:lineRule="auto"/>
              <w:jc w:val="left"/>
              <w:rPr>
                <w:color w:val="000000" w:themeColor="text1"/>
              </w:rPr>
            </w:pPr>
            <w:r w:rsidRPr="00726668">
              <w:rPr>
                <w:color w:val="000000" w:themeColor="text1"/>
              </w:rPr>
              <w:t>Bioodpady stanowiące odpady komunalne</w:t>
            </w:r>
          </w:p>
        </w:tc>
        <w:tc>
          <w:tcPr>
            <w:tcW w:w="3543" w:type="dxa"/>
            <w:shd w:val="clear" w:color="auto" w:fill="auto"/>
            <w:noWrap/>
            <w:vAlign w:val="center"/>
            <w:hideMark/>
          </w:tcPr>
          <w:p w14:paraId="4A92D4B6" w14:textId="77777777" w:rsidR="004F4C50" w:rsidRPr="00726668" w:rsidRDefault="004F4C50" w:rsidP="0007799D">
            <w:pPr>
              <w:spacing w:line="276" w:lineRule="auto"/>
              <w:jc w:val="center"/>
              <w:rPr>
                <w:color w:val="000000" w:themeColor="text1"/>
              </w:rPr>
            </w:pPr>
          </w:p>
        </w:tc>
        <w:tc>
          <w:tcPr>
            <w:tcW w:w="1985" w:type="dxa"/>
            <w:shd w:val="clear" w:color="auto" w:fill="auto"/>
            <w:vAlign w:val="bottom"/>
          </w:tcPr>
          <w:p w14:paraId="7DF73290" w14:textId="77777777" w:rsidR="004F4C50" w:rsidRPr="00726668" w:rsidRDefault="004F4C50" w:rsidP="0007799D">
            <w:pPr>
              <w:rPr>
                <w:color w:val="000000" w:themeColor="text1"/>
              </w:rPr>
            </w:pPr>
          </w:p>
        </w:tc>
      </w:tr>
      <w:tr w:rsidR="00726668" w:rsidRPr="00726668" w14:paraId="2044E0C0" w14:textId="77777777" w:rsidTr="00A17AD4">
        <w:trPr>
          <w:trHeight w:val="285"/>
        </w:trPr>
        <w:tc>
          <w:tcPr>
            <w:tcW w:w="3828" w:type="dxa"/>
            <w:shd w:val="clear" w:color="auto" w:fill="auto"/>
            <w:noWrap/>
            <w:vAlign w:val="center"/>
            <w:hideMark/>
          </w:tcPr>
          <w:p w14:paraId="022B4ECD" w14:textId="77777777" w:rsidR="004F4C50" w:rsidRPr="00726668" w:rsidRDefault="004F4C50" w:rsidP="004F4C50">
            <w:pPr>
              <w:spacing w:line="276" w:lineRule="auto"/>
              <w:jc w:val="left"/>
              <w:rPr>
                <w:color w:val="000000" w:themeColor="text1"/>
              </w:rPr>
            </w:pPr>
            <w:r w:rsidRPr="00726668">
              <w:rPr>
                <w:color w:val="000000" w:themeColor="text1"/>
              </w:rPr>
              <w:t>Przeterminowane leki i chemikalia</w:t>
            </w:r>
          </w:p>
        </w:tc>
        <w:tc>
          <w:tcPr>
            <w:tcW w:w="3543" w:type="dxa"/>
            <w:shd w:val="clear" w:color="auto" w:fill="auto"/>
            <w:noWrap/>
            <w:vAlign w:val="center"/>
            <w:hideMark/>
          </w:tcPr>
          <w:p w14:paraId="484771C8" w14:textId="77777777" w:rsidR="004F4C50" w:rsidRPr="00726668" w:rsidRDefault="004F4C50" w:rsidP="0007799D">
            <w:pPr>
              <w:spacing w:line="276" w:lineRule="auto"/>
              <w:jc w:val="center"/>
              <w:rPr>
                <w:color w:val="000000" w:themeColor="text1"/>
              </w:rPr>
            </w:pPr>
          </w:p>
        </w:tc>
        <w:tc>
          <w:tcPr>
            <w:tcW w:w="1985" w:type="dxa"/>
            <w:shd w:val="clear" w:color="auto" w:fill="auto"/>
            <w:vAlign w:val="bottom"/>
          </w:tcPr>
          <w:p w14:paraId="77E4E7A9" w14:textId="77777777" w:rsidR="004F4C50" w:rsidRPr="00726668" w:rsidRDefault="004F4C50" w:rsidP="0007799D">
            <w:pPr>
              <w:rPr>
                <w:color w:val="000000" w:themeColor="text1"/>
              </w:rPr>
            </w:pPr>
          </w:p>
        </w:tc>
      </w:tr>
      <w:tr w:rsidR="00726668" w:rsidRPr="00726668" w14:paraId="605AF348" w14:textId="77777777" w:rsidTr="00A17AD4">
        <w:trPr>
          <w:trHeight w:val="285"/>
        </w:trPr>
        <w:tc>
          <w:tcPr>
            <w:tcW w:w="3828" w:type="dxa"/>
            <w:shd w:val="clear" w:color="auto" w:fill="auto"/>
            <w:noWrap/>
            <w:vAlign w:val="center"/>
            <w:hideMark/>
          </w:tcPr>
          <w:p w14:paraId="0D6ED70E" w14:textId="77777777" w:rsidR="004F4C50" w:rsidRPr="00726668" w:rsidRDefault="004F4C50" w:rsidP="004F4C50">
            <w:pPr>
              <w:spacing w:line="276" w:lineRule="auto"/>
              <w:jc w:val="left"/>
              <w:rPr>
                <w:color w:val="000000" w:themeColor="text1"/>
              </w:rPr>
            </w:pPr>
            <w:r w:rsidRPr="00726668">
              <w:rPr>
                <w:color w:val="000000" w:themeColor="text1"/>
              </w:rPr>
              <w:t>Zużyte baterie i akumulatory</w:t>
            </w:r>
          </w:p>
        </w:tc>
        <w:tc>
          <w:tcPr>
            <w:tcW w:w="3543" w:type="dxa"/>
            <w:shd w:val="clear" w:color="auto" w:fill="auto"/>
            <w:noWrap/>
            <w:vAlign w:val="center"/>
            <w:hideMark/>
          </w:tcPr>
          <w:p w14:paraId="6E88EE95" w14:textId="77777777" w:rsidR="004F4C50" w:rsidRPr="00726668" w:rsidRDefault="004F4C50" w:rsidP="0007799D">
            <w:pPr>
              <w:spacing w:line="276" w:lineRule="auto"/>
              <w:jc w:val="center"/>
              <w:rPr>
                <w:color w:val="000000" w:themeColor="text1"/>
              </w:rPr>
            </w:pPr>
          </w:p>
        </w:tc>
        <w:tc>
          <w:tcPr>
            <w:tcW w:w="1985" w:type="dxa"/>
            <w:shd w:val="clear" w:color="auto" w:fill="auto"/>
            <w:vAlign w:val="bottom"/>
          </w:tcPr>
          <w:p w14:paraId="1635B3DB" w14:textId="77777777" w:rsidR="004F4C50" w:rsidRPr="00726668" w:rsidRDefault="004F4C50" w:rsidP="0007799D">
            <w:pPr>
              <w:rPr>
                <w:color w:val="000000" w:themeColor="text1"/>
              </w:rPr>
            </w:pPr>
          </w:p>
        </w:tc>
      </w:tr>
      <w:tr w:rsidR="00726668" w:rsidRPr="00726668" w14:paraId="29561D88" w14:textId="77777777" w:rsidTr="00A17AD4">
        <w:trPr>
          <w:trHeight w:val="285"/>
        </w:trPr>
        <w:tc>
          <w:tcPr>
            <w:tcW w:w="3828" w:type="dxa"/>
            <w:shd w:val="clear" w:color="auto" w:fill="auto"/>
            <w:noWrap/>
            <w:vAlign w:val="center"/>
          </w:tcPr>
          <w:p w14:paraId="1C340453" w14:textId="77777777" w:rsidR="004F4C50" w:rsidRPr="00726668" w:rsidRDefault="004F4C50" w:rsidP="004F4C50">
            <w:pPr>
              <w:spacing w:line="276" w:lineRule="auto"/>
              <w:jc w:val="left"/>
              <w:rPr>
                <w:color w:val="000000" w:themeColor="text1"/>
              </w:rPr>
            </w:pPr>
            <w:r w:rsidRPr="00726668">
              <w:rPr>
                <w:color w:val="000000" w:themeColor="text1"/>
              </w:rPr>
              <w:t>Inne odpady nieulegające biodegradacji (z cmentarzy)</w:t>
            </w:r>
          </w:p>
        </w:tc>
        <w:tc>
          <w:tcPr>
            <w:tcW w:w="3543" w:type="dxa"/>
            <w:shd w:val="clear" w:color="auto" w:fill="auto"/>
            <w:noWrap/>
            <w:vAlign w:val="center"/>
          </w:tcPr>
          <w:p w14:paraId="374F2122" w14:textId="77777777" w:rsidR="004F4C50" w:rsidRPr="00726668" w:rsidRDefault="004F4C50" w:rsidP="0007799D">
            <w:pPr>
              <w:spacing w:line="276" w:lineRule="auto"/>
              <w:jc w:val="center"/>
              <w:rPr>
                <w:color w:val="000000" w:themeColor="text1"/>
              </w:rPr>
            </w:pPr>
          </w:p>
        </w:tc>
        <w:tc>
          <w:tcPr>
            <w:tcW w:w="1985" w:type="dxa"/>
            <w:shd w:val="clear" w:color="auto" w:fill="auto"/>
            <w:vAlign w:val="bottom"/>
          </w:tcPr>
          <w:p w14:paraId="71B6EF1D" w14:textId="77777777" w:rsidR="004F4C50" w:rsidRPr="00726668" w:rsidRDefault="004F4C50" w:rsidP="0007799D">
            <w:pPr>
              <w:rPr>
                <w:color w:val="000000" w:themeColor="text1"/>
              </w:rPr>
            </w:pPr>
          </w:p>
        </w:tc>
      </w:tr>
      <w:tr w:rsidR="00726668" w:rsidRPr="00726668" w14:paraId="45A96499" w14:textId="77777777" w:rsidTr="00A17AD4">
        <w:trPr>
          <w:trHeight w:val="285"/>
        </w:trPr>
        <w:tc>
          <w:tcPr>
            <w:tcW w:w="3828" w:type="dxa"/>
            <w:shd w:val="clear" w:color="auto" w:fill="auto"/>
            <w:noWrap/>
            <w:vAlign w:val="center"/>
            <w:hideMark/>
          </w:tcPr>
          <w:p w14:paraId="67B7BF39" w14:textId="77777777" w:rsidR="004F4C50" w:rsidRPr="00726668" w:rsidRDefault="004F4C50" w:rsidP="004F4C50">
            <w:pPr>
              <w:spacing w:line="276" w:lineRule="auto"/>
              <w:jc w:val="left"/>
              <w:rPr>
                <w:color w:val="000000" w:themeColor="text1"/>
              </w:rPr>
            </w:pPr>
            <w:r w:rsidRPr="00726668">
              <w:rPr>
                <w:color w:val="000000" w:themeColor="text1"/>
              </w:rPr>
              <w:t xml:space="preserve">Inne niewymienione odpady </w:t>
            </w:r>
          </w:p>
        </w:tc>
        <w:tc>
          <w:tcPr>
            <w:tcW w:w="3543" w:type="dxa"/>
            <w:shd w:val="clear" w:color="auto" w:fill="auto"/>
            <w:noWrap/>
            <w:vAlign w:val="center"/>
            <w:hideMark/>
          </w:tcPr>
          <w:p w14:paraId="3A936EAA" w14:textId="77777777" w:rsidR="004F4C50" w:rsidRPr="00726668" w:rsidRDefault="004F4C50" w:rsidP="0007799D">
            <w:pPr>
              <w:spacing w:line="276" w:lineRule="auto"/>
              <w:jc w:val="center"/>
              <w:rPr>
                <w:color w:val="000000" w:themeColor="text1"/>
              </w:rPr>
            </w:pPr>
          </w:p>
        </w:tc>
        <w:tc>
          <w:tcPr>
            <w:tcW w:w="1985" w:type="dxa"/>
            <w:shd w:val="clear" w:color="auto" w:fill="auto"/>
            <w:vAlign w:val="bottom"/>
          </w:tcPr>
          <w:p w14:paraId="45094B3F" w14:textId="77777777" w:rsidR="004F4C50" w:rsidRPr="00726668" w:rsidRDefault="004F4C50" w:rsidP="0007799D">
            <w:pPr>
              <w:jc w:val="center"/>
              <w:rPr>
                <w:color w:val="000000" w:themeColor="text1"/>
              </w:rPr>
            </w:pPr>
          </w:p>
        </w:tc>
      </w:tr>
      <w:tr w:rsidR="00726668" w:rsidRPr="00726668" w14:paraId="6427E533" w14:textId="77777777" w:rsidTr="00A17AD4">
        <w:trPr>
          <w:trHeight w:val="1140"/>
        </w:trPr>
        <w:tc>
          <w:tcPr>
            <w:tcW w:w="3828" w:type="dxa"/>
            <w:shd w:val="clear" w:color="auto" w:fill="auto"/>
            <w:vAlign w:val="center"/>
            <w:hideMark/>
          </w:tcPr>
          <w:p w14:paraId="0E85180D" w14:textId="77777777" w:rsidR="004F4C50" w:rsidRPr="00726668" w:rsidRDefault="004F4C50" w:rsidP="004F4C50">
            <w:pPr>
              <w:spacing w:line="276" w:lineRule="auto"/>
              <w:jc w:val="left"/>
              <w:rPr>
                <w:color w:val="000000" w:themeColor="text1"/>
              </w:rPr>
            </w:pPr>
            <w:r w:rsidRPr="00726668">
              <w:rPr>
                <w:color w:val="000000" w:themeColor="text1"/>
              </w:rPr>
              <w:t>Odpady niekwalifikujące się do odpadów medycznych powstałych w gospodarstwie domowym w wyniku przyjmowania produktów leczniczych w formie iniekcji</w:t>
            </w:r>
          </w:p>
        </w:tc>
        <w:tc>
          <w:tcPr>
            <w:tcW w:w="3543" w:type="dxa"/>
            <w:shd w:val="clear" w:color="auto" w:fill="auto"/>
            <w:noWrap/>
            <w:vAlign w:val="center"/>
            <w:hideMark/>
          </w:tcPr>
          <w:p w14:paraId="30C93398" w14:textId="77777777" w:rsidR="004F4C50" w:rsidRPr="00726668" w:rsidRDefault="004F4C50" w:rsidP="0007799D">
            <w:pPr>
              <w:spacing w:line="276" w:lineRule="auto"/>
              <w:jc w:val="center"/>
              <w:rPr>
                <w:color w:val="000000" w:themeColor="text1"/>
              </w:rPr>
            </w:pPr>
          </w:p>
        </w:tc>
        <w:tc>
          <w:tcPr>
            <w:tcW w:w="1985" w:type="dxa"/>
            <w:shd w:val="clear" w:color="auto" w:fill="auto"/>
            <w:vAlign w:val="center"/>
          </w:tcPr>
          <w:p w14:paraId="31CD0B96" w14:textId="77777777" w:rsidR="004F4C50" w:rsidRPr="00726668" w:rsidRDefault="004F4C50" w:rsidP="0007799D">
            <w:pPr>
              <w:jc w:val="center"/>
              <w:rPr>
                <w:color w:val="000000" w:themeColor="text1"/>
              </w:rPr>
            </w:pPr>
          </w:p>
        </w:tc>
      </w:tr>
      <w:tr w:rsidR="00726668" w:rsidRPr="00726668" w14:paraId="4ABC5677" w14:textId="77777777" w:rsidTr="00A17AD4">
        <w:trPr>
          <w:trHeight w:val="1140"/>
        </w:trPr>
        <w:tc>
          <w:tcPr>
            <w:tcW w:w="3828" w:type="dxa"/>
            <w:shd w:val="clear" w:color="auto" w:fill="auto"/>
            <w:vAlign w:val="center"/>
          </w:tcPr>
          <w:p w14:paraId="6990AED7" w14:textId="77777777" w:rsidR="004F4C50" w:rsidRPr="00726668" w:rsidRDefault="004F4C50" w:rsidP="004F4C50">
            <w:pPr>
              <w:spacing w:line="276" w:lineRule="auto"/>
              <w:jc w:val="left"/>
              <w:rPr>
                <w:color w:val="000000" w:themeColor="text1"/>
              </w:rPr>
            </w:pPr>
            <w:r w:rsidRPr="00726668">
              <w:rPr>
                <w:color w:val="000000" w:themeColor="text1"/>
                <w:szCs w:val="24"/>
              </w:rPr>
              <w:t>Niesegregowane (zmieszane) odpady komunalne (w tym pozostałości po segregacji)</w:t>
            </w:r>
          </w:p>
        </w:tc>
        <w:tc>
          <w:tcPr>
            <w:tcW w:w="3543" w:type="dxa"/>
            <w:shd w:val="clear" w:color="auto" w:fill="auto"/>
            <w:noWrap/>
            <w:vAlign w:val="center"/>
          </w:tcPr>
          <w:p w14:paraId="331BBE72" w14:textId="77777777" w:rsidR="004F4C50" w:rsidRPr="00726668" w:rsidRDefault="004F4C50" w:rsidP="0007799D">
            <w:pPr>
              <w:spacing w:line="276" w:lineRule="auto"/>
              <w:jc w:val="center"/>
              <w:rPr>
                <w:color w:val="000000" w:themeColor="text1"/>
              </w:rPr>
            </w:pPr>
          </w:p>
        </w:tc>
        <w:tc>
          <w:tcPr>
            <w:tcW w:w="1985" w:type="dxa"/>
            <w:shd w:val="clear" w:color="auto" w:fill="auto"/>
            <w:vAlign w:val="center"/>
          </w:tcPr>
          <w:p w14:paraId="4A65E72B" w14:textId="77777777" w:rsidR="004F4C50" w:rsidRPr="00726668" w:rsidRDefault="004F4C50" w:rsidP="0007799D">
            <w:pPr>
              <w:jc w:val="center"/>
              <w:rPr>
                <w:color w:val="000000" w:themeColor="text1"/>
              </w:rPr>
            </w:pPr>
          </w:p>
        </w:tc>
      </w:tr>
    </w:tbl>
    <w:p w14:paraId="56A4DC24" w14:textId="77777777" w:rsidR="001336EF" w:rsidRPr="00131989" w:rsidRDefault="001336EF" w:rsidP="00393635">
      <w:pPr>
        <w:autoSpaceDE w:val="0"/>
        <w:autoSpaceDN w:val="0"/>
        <w:adjustRightInd w:val="0"/>
        <w:spacing w:line="360" w:lineRule="auto"/>
        <w:ind w:left="0" w:right="-278" w:firstLine="0"/>
        <w:rPr>
          <w:b/>
          <w:kern w:val="1"/>
        </w:rPr>
      </w:pPr>
    </w:p>
    <w:p w14:paraId="397165F1" w14:textId="157C4F7B" w:rsidR="00393635" w:rsidRDefault="001336EF" w:rsidP="001336EF">
      <w:pPr>
        <w:tabs>
          <w:tab w:val="left" w:pos="355"/>
        </w:tabs>
        <w:autoSpaceDE w:val="0"/>
        <w:autoSpaceDN w:val="0"/>
        <w:adjustRightInd w:val="0"/>
        <w:spacing w:line="360" w:lineRule="auto"/>
        <w:ind w:left="284" w:right="-336" w:hanging="284"/>
        <w:rPr>
          <w:bCs/>
          <w:kern w:val="1"/>
        </w:rPr>
      </w:pPr>
      <w:r w:rsidRPr="001336EF">
        <w:rPr>
          <w:bCs/>
          <w:kern w:val="1"/>
        </w:rPr>
        <w:t xml:space="preserve"> </w:t>
      </w:r>
    </w:p>
    <w:p w14:paraId="5CB76165" w14:textId="77777777" w:rsidR="00393635" w:rsidRPr="00393635" w:rsidRDefault="00393635" w:rsidP="00393635">
      <w:pPr>
        <w:autoSpaceDE w:val="0"/>
        <w:autoSpaceDN w:val="0"/>
        <w:adjustRightInd w:val="0"/>
        <w:spacing w:after="0" w:line="240" w:lineRule="auto"/>
        <w:ind w:left="0" w:firstLine="0"/>
        <w:jc w:val="left"/>
        <w:rPr>
          <w:rFonts w:eastAsiaTheme="minorEastAsia"/>
          <w:szCs w:val="24"/>
        </w:rPr>
      </w:pPr>
    </w:p>
    <w:p w14:paraId="02203DCE" w14:textId="50A5ABFE" w:rsidR="00393635" w:rsidRPr="001938A7" w:rsidRDefault="00393635" w:rsidP="00393635">
      <w:pPr>
        <w:autoSpaceDE w:val="0"/>
        <w:autoSpaceDN w:val="0"/>
        <w:adjustRightInd w:val="0"/>
        <w:spacing w:after="68" w:line="240" w:lineRule="auto"/>
        <w:ind w:left="0" w:firstLine="0"/>
        <w:jc w:val="left"/>
        <w:rPr>
          <w:rFonts w:eastAsiaTheme="minorEastAsia"/>
          <w:color w:val="000000" w:themeColor="text1"/>
          <w:sz w:val="23"/>
          <w:szCs w:val="23"/>
        </w:rPr>
      </w:pPr>
      <w:r w:rsidRPr="001938A7">
        <w:rPr>
          <w:rFonts w:eastAsiaTheme="minorEastAsia"/>
          <w:color w:val="000000" w:themeColor="text1"/>
          <w:sz w:val="23"/>
          <w:szCs w:val="23"/>
        </w:rPr>
        <w:t>2.Ceny jednostkowe określone w § 7 ust. 1 umowy obejmują wszystkie koszty związane z realizacją przedmiotu umowy i nie podlegają z</w:t>
      </w:r>
      <w:r w:rsidR="00EB5B5A" w:rsidRPr="001938A7">
        <w:rPr>
          <w:rFonts w:eastAsiaTheme="minorEastAsia"/>
          <w:color w:val="000000" w:themeColor="text1"/>
          <w:sz w:val="23"/>
          <w:szCs w:val="23"/>
        </w:rPr>
        <w:t>mianie w trakcie trwania umowy.</w:t>
      </w:r>
    </w:p>
    <w:p w14:paraId="29EFC0B5" w14:textId="77777777" w:rsidR="00393635" w:rsidRPr="001938A7" w:rsidRDefault="00393635" w:rsidP="00393635">
      <w:pPr>
        <w:autoSpaceDE w:val="0"/>
        <w:autoSpaceDN w:val="0"/>
        <w:adjustRightInd w:val="0"/>
        <w:spacing w:after="68" w:line="240" w:lineRule="auto"/>
        <w:ind w:left="0" w:firstLine="0"/>
        <w:jc w:val="left"/>
        <w:rPr>
          <w:rFonts w:eastAsiaTheme="minorEastAsia"/>
          <w:color w:val="000000" w:themeColor="text1"/>
          <w:sz w:val="23"/>
          <w:szCs w:val="23"/>
        </w:rPr>
      </w:pPr>
      <w:r w:rsidRPr="001938A7">
        <w:rPr>
          <w:rFonts w:eastAsiaTheme="minorEastAsia"/>
          <w:color w:val="000000" w:themeColor="text1"/>
          <w:sz w:val="23"/>
          <w:szCs w:val="23"/>
        </w:rPr>
        <w:t xml:space="preserve">3. Wartość wynagrodzenia z tytułu wykonania przedmiotu umowy wynikająca z Formularza ofertowego Wykonawcy wynosi: ___________ zł brutto (słownie: _______________zł brutto). </w:t>
      </w:r>
    </w:p>
    <w:p w14:paraId="6DC0B46C" w14:textId="77777777" w:rsidR="00393635" w:rsidRPr="001938A7" w:rsidRDefault="00393635" w:rsidP="00393635">
      <w:pPr>
        <w:autoSpaceDE w:val="0"/>
        <w:autoSpaceDN w:val="0"/>
        <w:adjustRightInd w:val="0"/>
        <w:spacing w:after="68" w:line="240" w:lineRule="auto"/>
        <w:ind w:left="0" w:firstLine="0"/>
        <w:jc w:val="left"/>
        <w:rPr>
          <w:rFonts w:eastAsiaTheme="minorEastAsia"/>
          <w:color w:val="000000" w:themeColor="text1"/>
          <w:sz w:val="23"/>
          <w:szCs w:val="23"/>
        </w:rPr>
      </w:pPr>
      <w:r w:rsidRPr="001938A7">
        <w:rPr>
          <w:rFonts w:eastAsiaTheme="minorEastAsia"/>
          <w:color w:val="000000" w:themeColor="text1"/>
          <w:sz w:val="23"/>
          <w:szCs w:val="23"/>
        </w:rPr>
        <w:t xml:space="preserve">4. Wykonawcy nie przysługują żadne roszczenia wobec Zamawiającego, w przypadku gdy łączne wynagrodzenie za zrealizowanie przedmiotu umowy będzie niższe od wynagrodzenia, o którym mowa w § 7 ust. 3 umowy. </w:t>
      </w:r>
    </w:p>
    <w:p w14:paraId="09C9F510" w14:textId="258FAADD" w:rsidR="001336EF" w:rsidRPr="001336EF" w:rsidRDefault="00393635" w:rsidP="00393635">
      <w:pPr>
        <w:tabs>
          <w:tab w:val="left" w:pos="355"/>
        </w:tabs>
        <w:autoSpaceDE w:val="0"/>
        <w:autoSpaceDN w:val="0"/>
        <w:adjustRightInd w:val="0"/>
        <w:spacing w:line="360" w:lineRule="auto"/>
        <w:ind w:left="0" w:right="-336" w:firstLine="0"/>
        <w:rPr>
          <w:bCs/>
          <w:kern w:val="1"/>
        </w:rPr>
      </w:pPr>
      <w:r>
        <w:rPr>
          <w:bCs/>
          <w:kern w:val="1"/>
        </w:rPr>
        <w:t>5.</w:t>
      </w:r>
      <w:r w:rsidR="001336EF" w:rsidRPr="001336EF">
        <w:rPr>
          <w:bCs/>
          <w:kern w:val="1"/>
        </w:rPr>
        <w:t xml:space="preserve">Wynagrodzenie Wykonawcy będzie stanowiło iloczyn masy odebranych i zagospodarowanych odpadów oraz jednostkowej stawki, o </w:t>
      </w:r>
      <w:r w:rsidR="00065E0F">
        <w:rPr>
          <w:bCs/>
          <w:kern w:val="1"/>
        </w:rPr>
        <w:t>której mowa odpowiednio w ust. 1</w:t>
      </w:r>
      <w:r w:rsidR="001336EF" w:rsidRPr="001336EF">
        <w:rPr>
          <w:bCs/>
          <w:kern w:val="1"/>
        </w:rPr>
        <w:t xml:space="preserve">, przy czym Wykonawca będzie zobowiązany do wystawiania faktur VAT w </w:t>
      </w:r>
      <w:r w:rsidR="001336EF" w:rsidRPr="00726668">
        <w:rPr>
          <w:bCs/>
          <w:kern w:val="1"/>
        </w:rPr>
        <w:t>systemie</w:t>
      </w:r>
      <w:r w:rsidR="00D7589D" w:rsidRPr="00726668">
        <w:rPr>
          <w:bCs/>
          <w:kern w:val="1"/>
        </w:rPr>
        <w:t xml:space="preserve"> jednomiesięcznym</w:t>
      </w:r>
      <w:r w:rsidR="001336EF" w:rsidRPr="00726668">
        <w:rPr>
          <w:bCs/>
          <w:kern w:val="1"/>
        </w:rPr>
        <w:t xml:space="preserve"> wystawionej</w:t>
      </w:r>
      <w:r w:rsidR="001336EF" w:rsidRPr="001336EF">
        <w:rPr>
          <w:bCs/>
          <w:kern w:val="1"/>
        </w:rPr>
        <w:t xml:space="preserve"> po zaakceptowaniu przez zamawiającego Raportów, o których mowa w § </w:t>
      </w:r>
      <w:r w:rsidR="000D00E1">
        <w:rPr>
          <w:bCs/>
          <w:kern w:val="1"/>
        </w:rPr>
        <w:t>3</w:t>
      </w:r>
      <w:r w:rsidR="001336EF" w:rsidRPr="001336EF">
        <w:rPr>
          <w:bCs/>
          <w:kern w:val="1"/>
        </w:rPr>
        <w:t>.</w:t>
      </w:r>
    </w:p>
    <w:p w14:paraId="23CB0FCD" w14:textId="57E67BFE" w:rsidR="001336EF" w:rsidRPr="001336EF" w:rsidRDefault="000D00E1" w:rsidP="001336EF">
      <w:pPr>
        <w:tabs>
          <w:tab w:val="left" w:pos="355"/>
        </w:tabs>
        <w:autoSpaceDE w:val="0"/>
        <w:autoSpaceDN w:val="0"/>
        <w:adjustRightInd w:val="0"/>
        <w:spacing w:line="360" w:lineRule="auto"/>
        <w:ind w:left="284" w:right="-336" w:hanging="284"/>
        <w:rPr>
          <w:bCs/>
          <w:kern w:val="1"/>
        </w:rPr>
      </w:pPr>
      <w:r>
        <w:rPr>
          <w:bCs/>
          <w:kern w:val="1"/>
        </w:rPr>
        <w:t>4</w:t>
      </w:r>
      <w:r w:rsidR="001336EF" w:rsidRPr="001336EF">
        <w:rPr>
          <w:bCs/>
          <w:kern w:val="1"/>
        </w:rPr>
        <w:t xml:space="preserve">. Od akceptacji Raportu Wykonawca ma obowiązek w ciągu 7 dni na wystawienie faktury VAT </w:t>
      </w:r>
      <w:r w:rsidR="001336EF" w:rsidRPr="001336EF">
        <w:rPr>
          <w:bCs/>
          <w:kern w:val="1"/>
        </w:rPr>
        <w:br/>
        <w:t>i dostarczenie jej do siedziby Zamawiającego.</w:t>
      </w:r>
    </w:p>
    <w:p w14:paraId="4029ECA9" w14:textId="7E67CFD0" w:rsidR="001336EF" w:rsidRPr="001336EF" w:rsidRDefault="000D00E1" w:rsidP="001336EF">
      <w:pPr>
        <w:tabs>
          <w:tab w:val="left" w:pos="284"/>
        </w:tabs>
        <w:autoSpaceDE w:val="0"/>
        <w:autoSpaceDN w:val="0"/>
        <w:adjustRightInd w:val="0"/>
        <w:spacing w:before="5" w:line="360" w:lineRule="auto"/>
        <w:ind w:left="284" w:right="-345" w:hanging="284"/>
        <w:rPr>
          <w:bCs/>
          <w:kern w:val="1"/>
        </w:rPr>
      </w:pPr>
      <w:r>
        <w:rPr>
          <w:bCs/>
          <w:kern w:val="1"/>
        </w:rPr>
        <w:t>5</w:t>
      </w:r>
      <w:r w:rsidR="001336EF" w:rsidRPr="001336EF">
        <w:rPr>
          <w:bCs/>
          <w:kern w:val="1"/>
        </w:rPr>
        <w:t xml:space="preserve">. Wynagrodzenie należne Wykonawcy płatne będzie przelewem na rachunek bankowy </w:t>
      </w:r>
      <w:r w:rsidR="001336EF" w:rsidRPr="001336EF">
        <w:rPr>
          <w:bCs/>
          <w:kern w:val="1"/>
        </w:rPr>
        <w:br/>
        <w:t>o nr……………….. wskazany na fakturze w ciągu 30 dni od otrzymania przez Zamawiającego faktury VAT wystawionej zgodnie z ust. 19.</w:t>
      </w:r>
    </w:p>
    <w:p w14:paraId="2368EA49" w14:textId="19F5FA0A" w:rsidR="001336EF" w:rsidRPr="001336EF" w:rsidRDefault="000D00E1" w:rsidP="001336EF">
      <w:pPr>
        <w:tabs>
          <w:tab w:val="left" w:pos="355"/>
        </w:tabs>
        <w:autoSpaceDE w:val="0"/>
        <w:autoSpaceDN w:val="0"/>
        <w:adjustRightInd w:val="0"/>
        <w:spacing w:before="5" w:line="360" w:lineRule="auto"/>
        <w:ind w:left="284" w:right="-331" w:hanging="284"/>
        <w:rPr>
          <w:bCs/>
          <w:kern w:val="1"/>
        </w:rPr>
      </w:pPr>
      <w:r>
        <w:rPr>
          <w:bCs/>
          <w:kern w:val="1"/>
        </w:rPr>
        <w:t>6</w:t>
      </w:r>
      <w:r w:rsidR="001336EF" w:rsidRPr="001336EF">
        <w:rPr>
          <w:bCs/>
          <w:kern w:val="1"/>
        </w:rPr>
        <w:t>. Wynagrodzenie należne Wykonawcy z tytułu realizacji umowy za miesiąc grudzień 202</w:t>
      </w:r>
      <w:r>
        <w:rPr>
          <w:bCs/>
          <w:kern w:val="1"/>
        </w:rPr>
        <w:t xml:space="preserve">2 </w:t>
      </w:r>
      <w:r w:rsidR="001336EF" w:rsidRPr="001336EF">
        <w:rPr>
          <w:bCs/>
          <w:kern w:val="1"/>
        </w:rPr>
        <w:t xml:space="preserve">roku zostanie wypłacone w terminie 30 dni od dnia przekazania przez Wykonawcę raportów, o których mowa </w:t>
      </w:r>
      <w:r>
        <w:rPr>
          <w:bCs/>
          <w:kern w:val="1"/>
        </w:rPr>
        <w:t xml:space="preserve">                  </w:t>
      </w:r>
      <w:r w:rsidR="001336EF" w:rsidRPr="001336EF">
        <w:rPr>
          <w:bCs/>
          <w:kern w:val="1"/>
        </w:rPr>
        <w:t xml:space="preserve">w </w:t>
      </w:r>
      <w:r>
        <w:rPr>
          <w:bCs/>
          <w:kern w:val="1"/>
        </w:rPr>
        <w:t xml:space="preserve">   </w:t>
      </w:r>
      <w:r w:rsidR="001336EF" w:rsidRPr="001336EF">
        <w:rPr>
          <w:bCs/>
          <w:kern w:val="1"/>
        </w:rPr>
        <w:t xml:space="preserve">§ </w:t>
      </w:r>
      <w:r>
        <w:rPr>
          <w:bCs/>
          <w:kern w:val="1"/>
        </w:rPr>
        <w:t>3</w:t>
      </w:r>
      <w:r w:rsidR="001336EF" w:rsidRPr="001336EF">
        <w:rPr>
          <w:bCs/>
          <w:kern w:val="1"/>
        </w:rPr>
        <w:t>.</w:t>
      </w:r>
    </w:p>
    <w:p w14:paraId="0AF0B2A9" w14:textId="692D61D6" w:rsidR="001336EF" w:rsidRPr="001336EF" w:rsidRDefault="000D00E1" w:rsidP="001336EF">
      <w:pPr>
        <w:tabs>
          <w:tab w:val="left" w:pos="355"/>
        </w:tabs>
        <w:autoSpaceDE w:val="0"/>
        <w:autoSpaceDN w:val="0"/>
        <w:adjustRightInd w:val="0"/>
        <w:spacing w:line="360" w:lineRule="auto"/>
        <w:ind w:left="284" w:right="-336" w:hanging="284"/>
        <w:rPr>
          <w:bCs/>
          <w:kern w:val="1"/>
        </w:rPr>
      </w:pPr>
      <w:r>
        <w:rPr>
          <w:bCs/>
          <w:kern w:val="1"/>
        </w:rPr>
        <w:t>7</w:t>
      </w:r>
      <w:r w:rsidR="001336EF" w:rsidRPr="001336EF">
        <w:rPr>
          <w:bCs/>
          <w:kern w:val="1"/>
        </w:rPr>
        <w:t>. Za dzień dokonania płatności przyjmuje się dzień obciążenia rachunku bankowego Zamawiającego.</w:t>
      </w:r>
    </w:p>
    <w:p w14:paraId="4F02C374" w14:textId="1AD69F52" w:rsidR="001336EF" w:rsidRPr="001336EF" w:rsidRDefault="000D00E1" w:rsidP="001336EF">
      <w:pPr>
        <w:tabs>
          <w:tab w:val="left" w:pos="355"/>
        </w:tabs>
        <w:autoSpaceDE w:val="0"/>
        <w:autoSpaceDN w:val="0"/>
        <w:adjustRightInd w:val="0"/>
        <w:spacing w:before="5" w:line="360" w:lineRule="auto"/>
        <w:ind w:left="284" w:right="-336" w:hanging="284"/>
        <w:rPr>
          <w:bCs/>
          <w:kern w:val="1"/>
        </w:rPr>
      </w:pPr>
      <w:r>
        <w:rPr>
          <w:bCs/>
          <w:kern w:val="1"/>
        </w:rPr>
        <w:t>8</w:t>
      </w:r>
      <w:r w:rsidR="001336EF" w:rsidRPr="001336EF">
        <w:rPr>
          <w:bCs/>
          <w:kern w:val="1"/>
        </w:rPr>
        <w:t>. W przypadku wystawienia przez Wykonawcę faktury VAT niezgodnie z umową lub obowiązującymi przepisami prawa, Zamawiający ma prawo do wstrzymania płatności do czasu usunięcia tej niezgodności, lub do czasu wystawienia korekty faktury, bez obowiązku płacenia odsetek za ten okres.</w:t>
      </w:r>
    </w:p>
    <w:p w14:paraId="38110C9D" w14:textId="1E869CAC" w:rsidR="001336EF" w:rsidRPr="001336EF" w:rsidRDefault="000D00E1" w:rsidP="001336EF">
      <w:pPr>
        <w:tabs>
          <w:tab w:val="left" w:pos="355"/>
        </w:tabs>
        <w:autoSpaceDE w:val="0"/>
        <w:autoSpaceDN w:val="0"/>
        <w:adjustRightInd w:val="0"/>
        <w:spacing w:line="360" w:lineRule="auto"/>
        <w:ind w:left="284" w:right="-336" w:hanging="284"/>
        <w:rPr>
          <w:bCs/>
          <w:kern w:val="1"/>
        </w:rPr>
      </w:pPr>
      <w:r>
        <w:rPr>
          <w:bCs/>
          <w:kern w:val="1"/>
        </w:rPr>
        <w:t>9</w:t>
      </w:r>
      <w:r w:rsidR="001336EF" w:rsidRPr="001336EF">
        <w:rPr>
          <w:bCs/>
          <w:kern w:val="1"/>
        </w:rPr>
        <w:t>. W przypadku opóźnienia w płatności jakiejkolwiek kwoty należnej, Wykonawca ma prawo dochodzić odsetek według ustawowo określonego oprocentowania za każdy dzień opóźnienia liczonego po upływie 30 dni od daty przedłożenia i potwierdzenia przyjęcia faktury przez Zamawiającego.</w:t>
      </w:r>
    </w:p>
    <w:p w14:paraId="011DA3DA" w14:textId="6DC42018" w:rsidR="001336EF" w:rsidRPr="001336EF" w:rsidRDefault="001336EF" w:rsidP="001336EF">
      <w:pPr>
        <w:tabs>
          <w:tab w:val="left" w:pos="355"/>
        </w:tabs>
        <w:autoSpaceDE w:val="0"/>
        <w:autoSpaceDN w:val="0"/>
        <w:adjustRightInd w:val="0"/>
        <w:spacing w:before="5" w:line="360" w:lineRule="auto"/>
        <w:ind w:left="284" w:right="-340" w:hanging="284"/>
        <w:rPr>
          <w:bCs/>
          <w:kern w:val="1"/>
        </w:rPr>
      </w:pPr>
      <w:r w:rsidRPr="001336EF">
        <w:rPr>
          <w:bCs/>
          <w:kern w:val="1"/>
        </w:rPr>
        <w:t>1</w:t>
      </w:r>
      <w:r w:rsidR="000D00E1">
        <w:rPr>
          <w:bCs/>
          <w:kern w:val="1"/>
        </w:rPr>
        <w:t>0</w:t>
      </w:r>
      <w:r w:rsidRPr="001336EF">
        <w:rPr>
          <w:bCs/>
          <w:kern w:val="1"/>
        </w:rPr>
        <w:t>. Wszelkie kwoty należne Zamawiającemu, w szczególności z tytułu kar umownych, będą potrącane z płatności realizowanych na rzecz Wykonawcy.</w:t>
      </w:r>
    </w:p>
    <w:p w14:paraId="69239A3D" w14:textId="3E428B7D" w:rsidR="001336EF" w:rsidRPr="001336EF" w:rsidRDefault="001336EF" w:rsidP="001336EF">
      <w:pPr>
        <w:tabs>
          <w:tab w:val="left" w:pos="284"/>
        </w:tabs>
        <w:autoSpaceDE w:val="0"/>
        <w:autoSpaceDN w:val="0"/>
        <w:adjustRightInd w:val="0"/>
        <w:spacing w:before="5" w:line="360" w:lineRule="auto"/>
        <w:ind w:left="284" w:right="-340" w:hanging="284"/>
        <w:rPr>
          <w:bCs/>
          <w:kern w:val="1"/>
        </w:rPr>
      </w:pPr>
      <w:r w:rsidRPr="001336EF">
        <w:rPr>
          <w:bCs/>
          <w:kern w:val="1"/>
        </w:rPr>
        <w:t>1</w:t>
      </w:r>
      <w:r w:rsidR="000D00E1">
        <w:rPr>
          <w:bCs/>
          <w:kern w:val="1"/>
        </w:rPr>
        <w:t>1</w:t>
      </w:r>
      <w:r w:rsidRPr="001336EF">
        <w:rPr>
          <w:bCs/>
          <w:kern w:val="1"/>
        </w:rPr>
        <w:t>. Wykonawca nie może dokonać cesji wierzytelności z tytułu wynagrodzenia bez uprzedniej pisemnej zgody Zamawiającego, pod rygorem nieważności takiej czynności prawnej.</w:t>
      </w:r>
    </w:p>
    <w:p w14:paraId="15E11145" w14:textId="77777777" w:rsidR="001336EF" w:rsidRPr="001336EF" w:rsidRDefault="001336EF" w:rsidP="001336EF">
      <w:pPr>
        <w:tabs>
          <w:tab w:val="left" w:pos="355"/>
        </w:tabs>
        <w:autoSpaceDE w:val="0"/>
        <w:autoSpaceDN w:val="0"/>
        <w:adjustRightInd w:val="0"/>
        <w:spacing w:before="5" w:line="360" w:lineRule="auto"/>
        <w:ind w:left="284" w:right="-340" w:hanging="284"/>
        <w:rPr>
          <w:bCs/>
          <w:kern w:val="1"/>
        </w:rPr>
      </w:pPr>
      <w:r w:rsidRPr="001336EF">
        <w:rPr>
          <w:bCs/>
          <w:kern w:val="1"/>
        </w:rPr>
        <w:t xml:space="preserve">12. Zamawiający oświadcza, że Wykonawca może przesyłać ustrukturyzowane faktury elektroniczne, </w:t>
      </w:r>
      <w:r w:rsidRPr="001336EF">
        <w:rPr>
          <w:bCs/>
          <w:kern w:val="1"/>
        </w:rPr>
        <w:br/>
        <w:t xml:space="preserve">o których mowa w art. 2 pkt. 4 ustawy z dnia 9 listopada 2018 r.   o elektronicznym fakturowaniu </w:t>
      </w:r>
      <w:r w:rsidRPr="001336EF">
        <w:rPr>
          <w:bCs/>
          <w:kern w:val="1"/>
        </w:rPr>
        <w:br/>
        <w:t xml:space="preserve">w zamówieniach publicznych (Dz. U. z 2018 r poz. 2191 z </w:t>
      </w:r>
      <w:proofErr w:type="spellStart"/>
      <w:r w:rsidRPr="001336EF">
        <w:rPr>
          <w:bCs/>
          <w:kern w:val="1"/>
        </w:rPr>
        <w:t>późn</w:t>
      </w:r>
      <w:proofErr w:type="spellEnd"/>
      <w:r w:rsidRPr="001336EF">
        <w:rPr>
          <w:bCs/>
          <w:kern w:val="1"/>
        </w:rPr>
        <w:t xml:space="preserve">. zm.), tj. faktury spełniające wymagania umożliwiające przesyłanie za pośrednictwem platformy faktur elektronicznych, </w:t>
      </w:r>
      <w:r w:rsidRPr="001336EF">
        <w:rPr>
          <w:bCs/>
          <w:kern w:val="1"/>
        </w:rPr>
        <w:br/>
        <w:t xml:space="preserve">o których mowa wart. 2 pkt 32 ustawy z dnia 11 marca 2004 r. o podatku od towarów i usług </w:t>
      </w:r>
      <w:r w:rsidRPr="001336EF">
        <w:rPr>
          <w:bCs/>
          <w:kern w:val="1"/>
        </w:rPr>
        <w:br/>
        <w:t xml:space="preserve">(Dz. U. z 2018 r. poz. 2174 z </w:t>
      </w:r>
      <w:proofErr w:type="spellStart"/>
      <w:r w:rsidRPr="001336EF">
        <w:rPr>
          <w:bCs/>
          <w:kern w:val="1"/>
        </w:rPr>
        <w:t>późn</w:t>
      </w:r>
      <w:proofErr w:type="spellEnd"/>
      <w:r w:rsidRPr="001336EF">
        <w:rPr>
          <w:bCs/>
          <w:kern w:val="1"/>
        </w:rPr>
        <w:t>. zm.).</w:t>
      </w:r>
    </w:p>
    <w:p w14:paraId="766053B6" w14:textId="48C03738" w:rsidR="001336EF" w:rsidRPr="001336EF" w:rsidRDefault="001336EF" w:rsidP="001336EF">
      <w:pPr>
        <w:tabs>
          <w:tab w:val="left" w:pos="355"/>
        </w:tabs>
        <w:autoSpaceDE w:val="0"/>
        <w:autoSpaceDN w:val="0"/>
        <w:adjustRightInd w:val="0"/>
        <w:spacing w:before="5" w:line="360" w:lineRule="auto"/>
        <w:ind w:left="284" w:right="-340" w:hanging="284"/>
        <w:rPr>
          <w:bCs/>
          <w:kern w:val="1"/>
        </w:rPr>
      </w:pPr>
      <w:r w:rsidRPr="001336EF">
        <w:rPr>
          <w:bCs/>
          <w:kern w:val="1"/>
        </w:rPr>
        <w:lastRenderedPageBreak/>
        <w:t>1</w:t>
      </w:r>
      <w:r w:rsidR="000D00E1">
        <w:rPr>
          <w:bCs/>
          <w:kern w:val="1"/>
        </w:rPr>
        <w:t>3</w:t>
      </w:r>
      <w:r w:rsidRPr="001336EF">
        <w:rPr>
          <w:bCs/>
          <w:kern w:val="1"/>
        </w:rPr>
        <w:t xml:space="preserve">. Zamawiający informuje, iż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w:t>
      </w:r>
      <w:proofErr w:type="spellStart"/>
      <w:r w:rsidRPr="001336EF">
        <w:rPr>
          <w:bCs/>
          <w:kern w:val="1"/>
        </w:rPr>
        <w:t>OpenPEPPOL</w:t>
      </w:r>
      <w:proofErr w:type="spellEnd"/>
      <w:r w:rsidRPr="001336EF">
        <w:rPr>
          <w:bCs/>
          <w:kern w:val="1"/>
        </w:rPr>
        <w:t xml:space="preserve">, której funkcjonowanie zapewnia Minister Przedsiębiorczości i Technologii z siedzibą przy Placu Trzech Krzyży 3/5, 00-507 Warszawa. Platforma dostępna jest pod adresem: </w:t>
      </w:r>
      <w:hyperlink r:id="rId8" w:history="1">
        <w:r w:rsidRPr="001336EF">
          <w:rPr>
            <w:bCs/>
            <w:kern w:val="1"/>
            <w:u w:val="single"/>
          </w:rPr>
          <w:t>https://efaktura.gov.pl/uslugi-pef/</w:t>
        </w:r>
      </w:hyperlink>
      <w:r w:rsidRPr="001336EF">
        <w:rPr>
          <w:bCs/>
          <w:kern w:val="1"/>
          <w:u w:val="single"/>
        </w:rPr>
        <w:t>.</w:t>
      </w:r>
    </w:p>
    <w:p w14:paraId="6878708A" w14:textId="2A6E6746" w:rsidR="001336EF" w:rsidRPr="001336EF" w:rsidRDefault="001336EF" w:rsidP="001336EF">
      <w:pPr>
        <w:tabs>
          <w:tab w:val="left" w:pos="355"/>
        </w:tabs>
        <w:autoSpaceDE w:val="0"/>
        <w:autoSpaceDN w:val="0"/>
        <w:adjustRightInd w:val="0"/>
        <w:spacing w:before="5" w:line="360" w:lineRule="auto"/>
        <w:ind w:left="284" w:right="-340" w:hanging="284"/>
        <w:rPr>
          <w:bCs/>
          <w:kern w:val="1"/>
        </w:rPr>
      </w:pPr>
      <w:r w:rsidRPr="001336EF">
        <w:rPr>
          <w:bCs/>
          <w:kern w:val="1"/>
        </w:rPr>
        <w:t>1</w:t>
      </w:r>
      <w:r w:rsidR="000D00E1">
        <w:rPr>
          <w:bCs/>
          <w:kern w:val="1"/>
        </w:rPr>
        <w:t>4</w:t>
      </w:r>
      <w:r w:rsidRPr="001336EF">
        <w:rPr>
          <w:bCs/>
          <w:kern w:val="1"/>
        </w:rPr>
        <w:t xml:space="preserve">.W związku z obowiązkiem odbioru ustrukturyzowanych faktur elektronicznych, o których mowa </w:t>
      </w:r>
      <w:r w:rsidRPr="001336EF">
        <w:rPr>
          <w:bCs/>
          <w:kern w:val="1"/>
        </w:rPr>
        <w:br/>
        <w:t xml:space="preserve">w art. 2 pkt. 4 ustawy z dnia 9 listopada 2018 r. o elektronicznym fakturowaniu w zamówieniach publicznych (Dz. U. z 2018 r. poz. 2191 z </w:t>
      </w:r>
      <w:proofErr w:type="spellStart"/>
      <w:r w:rsidRPr="001336EF">
        <w:rPr>
          <w:bCs/>
          <w:kern w:val="1"/>
        </w:rPr>
        <w:t>późn</w:t>
      </w:r>
      <w:proofErr w:type="spellEnd"/>
      <w:r w:rsidRPr="001336EF">
        <w:rPr>
          <w:bCs/>
          <w:kern w:val="1"/>
        </w:rPr>
        <w:t>. zm.) przez Zamawiającego, w celu wypełnienia ww. obowiązku, niezbędne jest oświadczenie Wykonawczy czy zamierza wysyłać ustrukturyzowane faktury elektroniczne do Zamawiającego za pomocą platformy elektronicznego fakturowania.</w:t>
      </w:r>
    </w:p>
    <w:p w14:paraId="6F824F0C" w14:textId="111C71F2" w:rsidR="001336EF" w:rsidRPr="001336EF" w:rsidRDefault="001336EF" w:rsidP="001336EF">
      <w:pPr>
        <w:tabs>
          <w:tab w:val="left" w:pos="426"/>
        </w:tabs>
        <w:autoSpaceDE w:val="0"/>
        <w:autoSpaceDN w:val="0"/>
        <w:adjustRightInd w:val="0"/>
        <w:spacing w:line="360" w:lineRule="auto"/>
        <w:ind w:left="284" w:right="-350" w:hanging="284"/>
        <w:rPr>
          <w:bCs/>
          <w:kern w:val="1"/>
        </w:rPr>
      </w:pPr>
      <w:r w:rsidRPr="001336EF">
        <w:rPr>
          <w:bCs/>
          <w:kern w:val="1"/>
        </w:rPr>
        <w:t>1</w:t>
      </w:r>
      <w:r w:rsidR="000D00E1">
        <w:rPr>
          <w:bCs/>
          <w:kern w:val="1"/>
        </w:rPr>
        <w:t>5</w:t>
      </w:r>
      <w:r w:rsidRPr="001336EF">
        <w:rPr>
          <w:bCs/>
          <w:kern w:val="1"/>
        </w:rPr>
        <w:t xml:space="preserve">. Wykonawca oświadcza, że: </w:t>
      </w:r>
    </w:p>
    <w:p w14:paraId="751F754B" w14:textId="77777777" w:rsidR="001336EF" w:rsidRPr="001336EF" w:rsidRDefault="001336EF" w:rsidP="001336EF">
      <w:pPr>
        <w:tabs>
          <w:tab w:val="left" w:pos="426"/>
        </w:tabs>
        <w:autoSpaceDE w:val="0"/>
        <w:autoSpaceDN w:val="0"/>
        <w:adjustRightInd w:val="0"/>
        <w:spacing w:line="360" w:lineRule="auto"/>
        <w:ind w:left="426" w:right="-350"/>
        <w:rPr>
          <w:bCs/>
          <w:kern w:val="1"/>
        </w:rPr>
      </w:pPr>
      <w:r w:rsidRPr="001336EF">
        <w:rPr>
          <w:bCs/>
          <w:kern w:val="1"/>
        </w:rPr>
        <w:t> zamierza</w:t>
      </w:r>
    </w:p>
    <w:p w14:paraId="52E3BADA" w14:textId="77777777" w:rsidR="001336EF" w:rsidRPr="001336EF" w:rsidRDefault="001336EF" w:rsidP="001336EF">
      <w:pPr>
        <w:tabs>
          <w:tab w:val="left" w:pos="426"/>
        </w:tabs>
        <w:autoSpaceDE w:val="0"/>
        <w:autoSpaceDN w:val="0"/>
        <w:adjustRightInd w:val="0"/>
        <w:spacing w:line="360" w:lineRule="auto"/>
        <w:ind w:left="426" w:right="-350"/>
        <w:rPr>
          <w:bCs/>
          <w:kern w:val="1"/>
        </w:rPr>
      </w:pPr>
      <w:r w:rsidRPr="001336EF">
        <w:rPr>
          <w:bCs/>
          <w:kern w:val="1"/>
        </w:rPr>
        <w:t> nie zamierza</w:t>
      </w:r>
    </w:p>
    <w:p w14:paraId="058419BC" w14:textId="77777777" w:rsidR="001336EF" w:rsidRPr="001336EF" w:rsidRDefault="001336EF" w:rsidP="001336EF">
      <w:pPr>
        <w:tabs>
          <w:tab w:val="left" w:pos="426"/>
        </w:tabs>
        <w:autoSpaceDE w:val="0"/>
        <w:autoSpaceDN w:val="0"/>
        <w:adjustRightInd w:val="0"/>
        <w:spacing w:line="360" w:lineRule="auto"/>
        <w:ind w:left="426" w:right="-350"/>
        <w:rPr>
          <w:bCs/>
          <w:kern w:val="1"/>
        </w:rPr>
      </w:pPr>
      <w:r w:rsidRPr="001336EF">
        <w:rPr>
          <w:bCs/>
          <w:kern w:val="1"/>
        </w:rPr>
        <w:t xml:space="preserve">wysyłać za pośrednictwem PEF ustrukturyzowane faktury elektroniczne, </w:t>
      </w:r>
      <w:r w:rsidRPr="001336EF">
        <w:rPr>
          <w:rFonts w:ascii="MS Mincho" w:eastAsia="MS Mincho" w:hAnsi="MS Mincho" w:cs="MS Mincho"/>
          <w:bCs/>
          <w:kern w:val="1"/>
        </w:rPr>
        <w:t> </w:t>
      </w:r>
      <w:r w:rsidRPr="001336EF">
        <w:rPr>
          <w:bCs/>
          <w:kern w:val="1"/>
        </w:rPr>
        <w:t>o których mowa w art. 2 pkt. 4 ustawy z dnia 9 listopada 2018 r. o elektronicznym fakturowaniu w zamówieniach publicznych. W przypadku zmiany woli w ww. zakresie Wykonawca zobowiązuje się do powiadomienia. Zawiadamiającego najpóźniej w terminie do 7 dni przed taką zmianą do poinformowania Zamawiającego o tym fakcie.</w:t>
      </w:r>
    </w:p>
    <w:p w14:paraId="37DC0149" w14:textId="72D2AEE9" w:rsidR="001336EF" w:rsidRPr="001336EF" w:rsidRDefault="001336EF" w:rsidP="001336EF">
      <w:pPr>
        <w:autoSpaceDE w:val="0"/>
        <w:autoSpaceDN w:val="0"/>
        <w:adjustRightInd w:val="0"/>
        <w:spacing w:line="360" w:lineRule="auto"/>
        <w:ind w:left="426" w:right="-350" w:hanging="426"/>
        <w:rPr>
          <w:bCs/>
          <w:kern w:val="1"/>
        </w:rPr>
      </w:pPr>
      <w:r w:rsidRPr="001336EF">
        <w:rPr>
          <w:bCs/>
          <w:kern w:val="1"/>
        </w:rPr>
        <w:t>1</w:t>
      </w:r>
      <w:r w:rsidR="000D00E1">
        <w:rPr>
          <w:bCs/>
          <w:kern w:val="1"/>
        </w:rPr>
        <w:t>6</w:t>
      </w:r>
      <w:r w:rsidRPr="001336EF">
        <w:rPr>
          <w:bCs/>
          <w:kern w:val="1"/>
        </w:rPr>
        <w:t>. Wprowadza się następujące zasady dotyczące płatności wynagrodzenia należnego dla Wykonawcy z tytułu realizacji Umowy z zastosowaniem mechanizmu podzielonej płatności:</w:t>
      </w:r>
    </w:p>
    <w:p w14:paraId="0E2A2C02" w14:textId="77777777" w:rsidR="001336EF" w:rsidRPr="001336EF" w:rsidRDefault="001336EF" w:rsidP="001336EF">
      <w:pPr>
        <w:autoSpaceDE w:val="0"/>
        <w:autoSpaceDN w:val="0"/>
        <w:adjustRightInd w:val="0"/>
        <w:spacing w:line="360" w:lineRule="auto"/>
        <w:ind w:left="709" w:right="-350" w:hanging="283"/>
        <w:rPr>
          <w:bCs/>
          <w:kern w:val="1"/>
        </w:rPr>
      </w:pPr>
      <w:r w:rsidRPr="001336EF">
        <w:rPr>
          <w:bCs/>
          <w:kern w:val="1"/>
        </w:rPr>
        <w:t>1)</w:t>
      </w:r>
      <w:r w:rsidRPr="001336EF">
        <w:rPr>
          <w:bCs/>
          <w:kern w:val="1"/>
        </w:rPr>
        <w:tab/>
        <w:t xml:space="preserve">Zamawiający zastrzega sobie prawo rozliczenia płatności wynikających z umowy za pośrednictwem metody podzielonej płatności (ang. </w:t>
      </w:r>
      <w:proofErr w:type="spellStart"/>
      <w:r w:rsidRPr="001336EF">
        <w:rPr>
          <w:bCs/>
          <w:kern w:val="1"/>
        </w:rPr>
        <w:t>split</w:t>
      </w:r>
      <w:proofErr w:type="spellEnd"/>
      <w:r w:rsidRPr="001336EF">
        <w:rPr>
          <w:bCs/>
          <w:kern w:val="1"/>
        </w:rPr>
        <w:t xml:space="preserve"> </w:t>
      </w:r>
      <w:proofErr w:type="spellStart"/>
      <w:r w:rsidRPr="001336EF">
        <w:rPr>
          <w:bCs/>
          <w:kern w:val="1"/>
        </w:rPr>
        <w:t>payment</w:t>
      </w:r>
      <w:proofErr w:type="spellEnd"/>
      <w:r w:rsidRPr="001336EF">
        <w:rPr>
          <w:bCs/>
          <w:kern w:val="1"/>
        </w:rPr>
        <w:t>) przewidzianego w przepisach ustawy o podatku od towarów i usług.</w:t>
      </w:r>
    </w:p>
    <w:p w14:paraId="02E6FE14" w14:textId="77777777" w:rsidR="001336EF" w:rsidRPr="001336EF" w:rsidRDefault="001336EF" w:rsidP="001336EF">
      <w:pPr>
        <w:autoSpaceDE w:val="0"/>
        <w:autoSpaceDN w:val="0"/>
        <w:adjustRightInd w:val="0"/>
        <w:spacing w:line="360" w:lineRule="auto"/>
        <w:ind w:right="-350" w:firstLine="426"/>
        <w:rPr>
          <w:bCs/>
          <w:kern w:val="1"/>
        </w:rPr>
      </w:pPr>
      <w:r w:rsidRPr="001336EF">
        <w:rPr>
          <w:bCs/>
          <w:kern w:val="1"/>
        </w:rPr>
        <w:t>2)</w:t>
      </w:r>
      <w:r w:rsidRPr="001336EF">
        <w:rPr>
          <w:bCs/>
          <w:kern w:val="1"/>
        </w:rPr>
        <w:tab/>
        <w:t>Wykonawca oświadcza, że rachunek bankowy wskazany w Umowie w ust.6.</w:t>
      </w:r>
    </w:p>
    <w:p w14:paraId="72AE0554" w14:textId="77777777" w:rsidR="001336EF" w:rsidRPr="001336EF" w:rsidRDefault="001336EF" w:rsidP="001336EF">
      <w:pPr>
        <w:autoSpaceDE w:val="0"/>
        <w:autoSpaceDN w:val="0"/>
        <w:adjustRightInd w:val="0"/>
        <w:spacing w:line="360" w:lineRule="auto"/>
        <w:ind w:left="1134" w:right="-350" w:hanging="283"/>
        <w:rPr>
          <w:bCs/>
          <w:kern w:val="1"/>
        </w:rPr>
      </w:pPr>
      <w:r w:rsidRPr="001336EF">
        <w:rPr>
          <w:bCs/>
          <w:kern w:val="1"/>
        </w:rPr>
        <w:t>a)</w:t>
      </w:r>
      <w:r w:rsidRPr="001336EF">
        <w:rPr>
          <w:bCs/>
          <w:kern w:val="1"/>
        </w:rPr>
        <w:tab/>
        <w:t>jest rachunkiem umożliwiającym płatność w ramach mechanizmu podzielonej płatności,</w:t>
      </w:r>
      <w:r w:rsidRPr="001336EF">
        <w:rPr>
          <w:bCs/>
          <w:kern w:val="1"/>
        </w:rPr>
        <w:br/>
        <w:t>o którym mowa powyżej.</w:t>
      </w:r>
    </w:p>
    <w:p w14:paraId="190F4CF9" w14:textId="77777777" w:rsidR="001336EF" w:rsidRPr="001336EF" w:rsidRDefault="001336EF" w:rsidP="001336EF">
      <w:pPr>
        <w:autoSpaceDE w:val="0"/>
        <w:autoSpaceDN w:val="0"/>
        <w:adjustRightInd w:val="0"/>
        <w:spacing w:line="360" w:lineRule="auto"/>
        <w:ind w:left="1134" w:right="-350" w:hanging="283"/>
        <w:rPr>
          <w:bCs/>
          <w:kern w:val="1"/>
        </w:rPr>
      </w:pPr>
      <w:r w:rsidRPr="001336EF">
        <w:rPr>
          <w:bCs/>
          <w:kern w:val="1"/>
        </w:rPr>
        <w:t>b)</w:t>
      </w:r>
      <w:r w:rsidRPr="001336EF">
        <w:rPr>
          <w:bCs/>
          <w:kern w:val="1"/>
        </w:rPr>
        <w:tab/>
        <w:t xml:space="preserve">jest rachunkiem znajdującym się w elektronicznym wykazie podmiotów prowadzonym od </w:t>
      </w:r>
      <w:r w:rsidRPr="001336EF">
        <w:rPr>
          <w:bCs/>
          <w:kern w:val="1"/>
        </w:rPr>
        <w:br/>
        <w:t xml:space="preserve">1 września 2019 r. przez Szefa Krajowej Administracji Skarbowej, o którym mowa </w:t>
      </w:r>
      <w:r w:rsidRPr="001336EF">
        <w:rPr>
          <w:bCs/>
          <w:kern w:val="1"/>
        </w:rPr>
        <w:br/>
        <w:t>w ustawie o podatku od towarów i usług.</w:t>
      </w:r>
    </w:p>
    <w:p w14:paraId="15618D88" w14:textId="1CF84D95" w:rsidR="001336EF" w:rsidRDefault="001336EF" w:rsidP="001336EF">
      <w:pPr>
        <w:autoSpaceDE w:val="0"/>
        <w:autoSpaceDN w:val="0"/>
        <w:adjustRightInd w:val="0"/>
        <w:spacing w:line="360" w:lineRule="auto"/>
        <w:ind w:left="426" w:right="-350" w:hanging="426"/>
        <w:rPr>
          <w:bCs/>
          <w:kern w:val="1"/>
        </w:rPr>
      </w:pPr>
      <w:r w:rsidRPr="001336EF">
        <w:rPr>
          <w:bCs/>
          <w:kern w:val="1"/>
        </w:rPr>
        <w:t>1</w:t>
      </w:r>
      <w:r w:rsidR="000D00E1">
        <w:rPr>
          <w:bCs/>
          <w:kern w:val="1"/>
        </w:rPr>
        <w:t>7</w:t>
      </w:r>
      <w:r w:rsidRPr="001336EF">
        <w:rPr>
          <w:bCs/>
          <w:kern w:val="1"/>
        </w:rPr>
        <w:t xml:space="preserve">. W przypadku gdy rachunek bankowy wykonawcy nie spełnia warunków określonych w ust. 17 </w:t>
      </w:r>
      <w:r w:rsidRPr="001336EF">
        <w:rPr>
          <w:bCs/>
          <w:kern w:val="1"/>
        </w:rPr>
        <w:br/>
        <w:t xml:space="preserve">pkt. 2, opóźnienie w dokonaniu płatności w terminie określonym w umowie, powstałe wskutek braku możliwości realizacji przez Zamawiającego płatności wynagrodzenia z zachowaniem mechanizmu </w:t>
      </w:r>
      <w:r w:rsidRPr="001336EF">
        <w:rPr>
          <w:bCs/>
          <w:kern w:val="1"/>
        </w:rPr>
        <w:lastRenderedPageBreak/>
        <w:t>podzielonej płatności bądź dokonania płatności na rachunek objęty wykazem, nie stanowi dla Wykonawcy podstawy do żądania od Zamawiającego jakichkolwiek odsetek/odszkodowań lub innych roszczeń z tytułu dokonania nieterminowej płatności.</w:t>
      </w:r>
    </w:p>
    <w:p w14:paraId="6D8A68F8" w14:textId="300505D5" w:rsidR="00B61F6B" w:rsidRPr="001336EF" w:rsidRDefault="001336EF" w:rsidP="001336EF">
      <w:pPr>
        <w:autoSpaceDE w:val="0"/>
        <w:autoSpaceDN w:val="0"/>
        <w:adjustRightInd w:val="0"/>
        <w:spacing w:line="360" w:lineRule="auto"/>
        <w:ind w:left="426" w:right="-350" w:hanging="426"/>
        <w:rPr>
          <w:bCs/>
          <w:kern w:val="1"/>
        </w:rPr>
      </w:pPr>
      <w:r>
        <w:rPr>
          <w:bCs/>
          <w:kern w:val="1"/>
        </w:rPr>
        <w:t>1</w:t>
      </w:r>
      <w:r w:rsidR="000D00E1">
        <w:rPr>
          <w:bCs/>
          <w:kern w:val="1"/>
        </w:rPr>
        <w:t>8</w:t>
      </w:r>
      <w:r>
        <w:rPr>
          <w:bCs/>
          <w:kern w:val="1"/>
        </w:rPr>
        <w:t xml:space="preserve">. </w:t>
      </w:r>
      <w:r w:rsidR="00B61F6B" w:rsidRPr="001336EF">
        <w:rPr>
          <w:bCs/>
          <w:color w:val="000000" w:themeColor="text1"/>
        </w:rPr>
        <w:t xml:space="preserve">Dane do wystawienia faktury: </w:t>
      </w:r>
    </w:p>
    <w:p w14:paraId="71E9E45B" w14:textId="77777777" w:rsidR="00B61F6B" w:rsidRPr="001336EF" w:rsidRDefault="00C52DB0" w:rsidP="00B61F6B">
      <w:pPr>
        <w:ind w:left="410" w:right="699" w:firstLine="0"/>
        <w:rPr>
          <w:bCs/>
          <w:color w:val="000000" w:themeColor="text1"/>
        </w:rPr>
      </w:pPr>
      <w:r w:rsidRPr="001336EF">
        <w:rPr>
          <w:bCs/>
          <w:color w:val="000000" w:themeColor="text1"/>
        </w:rPr>
        <w:t>Gmina Korytnica, ul. Adama Małkowskiego 20</w:t>
      </w:r>
      <w:r w:rsidR="00B61F6B" w:rsidRPr="001336EF">
        <w:rPr>
          <w:bCs/>
          <w:color w:val="000000" w:themeColor="text1"/>
        </w:rPr>
        <w:t>, 07-1</w:t>
      </w:r>
      <w:r w:rsidRPr="001336EF">
        <w:rPr>
          <w:bCs/>
          <w:color w:val="000000" w:themeColor="text1"/>
        </w:rPr>
        <w:t>20 Korytnica, NIP 824-17-27-162</w:t>
      </w:r>
      <w:r w:rsidR="00B61F6B" w:rsidRPr="001336EF">
        <w:rPr>
          <w:bCs/>
          <w:color w:val="000000" w:themeColor="text1"/>
        </w:rPr>
        <w:t xml:space="preserve">, </w:t>
      </w:r>
    </w:p>
    <w:p w14:paraId="34EA7769" w14:textId="77777777" w:rsidR="00B61F6B" w:rsidRPr="003E7889" w:rsidRDefault="00B61F6B" w:rsidP="00B61F6B">
      <w:pPr>
        <w:spacing w:after="53" w:line="259" w:lineRule="auto"/>
        <w:ind w:left="2122" w:firstLine="0"/>
        <w:jc w:val="left"/>
        <w:rPr>
          <w:color w:val="FF0000"/>
        </w:rPr>
      </w:pPr>
      <w:r w:rsidRPr="003E7889">
        <w:rPr>
          <w:color w:val="FF0000"/>
        </w:rPr>
        <w:t xml:space="preserve"> </w:t>
      </w:r>
    </w:p>
    <w:p w14:paraId="21F3D6D5" w14:textId="79290945" w:rsidR="00221EC3" w:rsidRDefault="00CD572F" w:rsidP="00CD572F">
      <w:pPr>
        <w:pStyle w:val="Nagwek1"/>
        <w:tabs>
          <w:tab w:val="center" w:pos="5102"/>
        </w:tabs>
        <w:ind w:left="0" w:firstLine="0"/>
        <w:jc w:val="both"/>
      </w:pPr>
      <w:r>
        <w:tab/>
      </w:r>
      <w:r w:rsidR="00E551FF">
        <w:t xml:space="preserve">§ </w:t>
      </w:r>
      <w:r w:rsidR="001336EF">
        <w:t>8</w:t>
      </w:r>
      <w:r w:rsidR="00E551FF">
        <w:t xml:space="preserve"> </w:t>
      </w:r>
    </w:p>
    <w:p w14:paraId="22855B22" w14:textId="77777777" w:rsidR="00221EC3" w:rsidRDefault="00E551FF">
      <w:pPr>
        <w:numPr>
          <w:ilvl w:val="0"/>
          <w:numId w:val="8"/>
        </w:numPr>
        <w:ind w:hanging="283"/>
      </w:pPr>
      <w:r>
        <w:t xml:space="preserve">Wykonawca zapłaci kary umowne Zamawiającemu w przypadku w przypadku nieosiągnięcia wymaganych poziomów recyklingu oraz ograniczenia masy odpadów komunalnych ulegających biodegradacji, przekazywanych do składowania. </w:t>
      </w:r>
    </w:p>
    <w:p w14:paraId="7105F234" w14:textId="77777777" w:rsidR="00221EC3" w:rsidRDefault="00E551FF">
      <w:pPr>
        <w:numPr>
          <w:ilvl w:val="0"/>
          <w:numId w:val="8"/>
        </w:numPr>
        <w:ind w:hanging="283"/>
      </w:pPr>
      <w:r>
        <w:t xml:space="preserve">Wysokość kary umownej, o której mowa w § 8 ust. 1 umowy obliczana będzie odrębnie dla wymaganego poziomu: </w:t>
      </w:r>
    </w:p>
    <w:p w14:paraId="0C29A057" w14:textId="77777777" w:rsidR="00221EC3" w:rsidRDefault="00E551FF">
      <w:pPr>
        <w:numPr>
          <w:ilvl w:val="1"/>
          <w:numId w:val="8"/>
        </w:numPr>
        <w:ind w:hanging="283"/>
      </w:pPr>
      <w:r>
        <w:t xml:space="preserve">recyklingu, przygotowania do ponownego użycia i odzysku frakcji odpadów papieru, metali, szkła i tworzyw sztucznych; </w:t>
      </w:r>
    </w:p>
    <w:p w14:paraId="33F8EF5D" w14:textId="77777777" w:rsidR="00221EC3" w:rsidRDefault="00E551FF">
      <w:pPr>
        <w:numPr>
          <w:ilvl w:val="1"/>
          <w:numId w:val="8"/>
        </w:numPr>
        <w:ind w:hanging="283"/>
      </w:pPr>
      <w:r>
        <w:t xml:space="preserve">recyklingu, przygotowania do ponownego użycia i odzysku innych niż niebezpieczne odpadów budowlanych i rozbiórkowych; </w:t>
      </w:r>
    </w:p>
    <w:p w14:paraId="7003A0BE" w14:textId="77777777" w:rsidR="00221EC3" w:rsidRDefault="00E551FF">
      <w:pPr>
        <w:numPr>
          <w:ilvl w:val="1"/>
          <w:numId w:val="8"/>
        </w:numPr>
        <w:ind w:hanging="283"/>
      </w:pPr>
      <w:r>
        <w:t xml:space="preserve">ograniczenia masy odpadów komunalnych ulegających biodegradacji przekazanych  do składowania. </w:t>
      </w:r>
    </w:p>
    <w:p w14:paraId="563A90AF" w14:textId="77777777" w:rsidR="00221EC3" w:rsidRDefault="00E551FF">
      <w:pPr>
        <w:numPr>
          <w:ilvl w:val="0"/>
          <w:numId w:val="8"/>
        </w:numPr>
        <w:ind w:hanging="283"/>
      </w:pPr>
      <w:r>
        <w:t xml:space="preserve">Kary umowne, o których mowa w § 8 ust. 1 i 2 umowy oblicza się jako iloczyn stawki opłaty za zmieszane odpady komunalne, określonej w przepisach wydanych na podstawie art. 290 ustawy  z dnia 27 kwietnia 2001 r. Prawo ochrony środowiska (Dz.U. 2019 r. poz. 1396 ze zm.)  </w:t>
      </w:r>
    </w:p>
    <w:p w14:paraId="1FCD6690" w14:textId="77777777" w:rsidR="00221EC3" w:rsidRDefault="00E551FF">
      <w:pPr>
        <w:ind w:left="410" w:firstLine="0"/>
      </w:pPr>
      <w:r>
        <w:t xml:space="preserve">i brakującej masy odpadów komunalnych (w Mg) wymaganej do osiągnięcia odpowiedniego poziomu recyklingu, przygotowania do ponownego użycia i odzysku innymi metodami lub ograniczenia masy odpadów komunalnych ulegających biodegradacji przekazywanych do składowania.    </w:t>
      </w:r>
    </w:p>
    <w:p w14:paraId="25E465C0" w14:textId="77777777" w:rsidR="00221EC3" w:rsidRDefault="00E551FF">
      <w:pPr>
        <w:numPr>
          <w:ilvl w:val="0"/>
          <w:numId w:val="9"/>
        </w:numPr>
        <w:ind w:hanging="425"/>
      </w:pPr>
      <w:r>
        <w:t xml:space="preserve">Wykonawca niezależnie od postanowień § 8 ust. 1-3 umowy zapłaci kary umowne Zamawiającemu w następujących przypadkach: </w:t>
      </w:r>
    </w:p>
    <w:p w14:paraId="46203C82" w14:textId="25C3BDAE" w:rsidR="00221EC3" w:rsidRPr="007106F0" w:rsidRDefault="00E551FF">
      <w:pPr>
        <w:numPr>
          <w:ilvl w:val="1"/>
          <w:numId w:val="9"/>
        </w:numPr>
        <w:ind w:left="709" w:hanging="425"/>
        <w:rPr>
          <w:color w:val="auto"/>
        </w:rPr>
      </w:pPr>
      <w:r>
        <w:t xml:space="preserve">w wysokości 10% wynagrodzenia </w:t>
      </w:r>
      <w:r w:rsidRPr="007106F0">
        <w:rPr>
          <w:color w:val="auto"/>
        </w:rPr>
        <w:t xml:space="preserve">brutto </w:t>
      </w:r>
      <w:r w:rsidR="00A31641" w:rsidRPr="007106F0">
        <w:rPr>
          <w:color w:val="auto"/>
        </w:rPr>
        <w:t xml:space="preserve">określonego w § 7 ust. </w:t>
      </w:r>
      <w:r w:rsidR="001938A7">
        <w:rPr>
          <w:color w:val="auto"/>
        </w:rPr>
        <w:t>3</w:t>
      </w:r>
      <w:r w:rsidRPr="007106F0">
        <w:rPr>
          <w:color w:val="auto"/>
        </w:rPr>
        <w:t xml:space="preserve"> umowy za odstąpienie  od umowy przez którąkolwiek ze Stron z przyczyn zależnych od Wykonawcy;</w:t>
      </w:r>
      <w:r w:rsidRPr="007106F0">
        <w:rPr>
          <w:b/>
          <w:color w:val="auto"/>
        </w:rPr>
        <w:t xml:space="preserve"> </w:t>
      </w:r>
    </w:p>
    <w:p w14:paraId="5DBE252F" w14:textId="77777777" w:rsidR="00221EC3" w:rsidRPr="007106F0" w:rsidRDefault="00E551FF">
      <w:pPr>
        <w:numPr>
          <w:ilvl w:val="1"/>
          <w:numId w:val="9"/>
        </w:numPr>
        <w:ind w:left="709" w:hanging="425"/>
        <w:rPr>
          <w:color w:val="auto"/>
        </w:rPr>
      </w:pPr>
      <w:r w:rsidRPr="007106F0">
        <w:rPr>
          <w:color w:val="auto"/>
        </w:rPr>
        <w:t>w wysokości 500,00 zł brutto za każdy dzień opóźnienia w każdorazowym złożeniu raportu,  o którym mowa w pkt 3.9 SOPZ;</w:t>
      </w:r>
      <w:r w:rsidRPr="007106F0">
        <w:rPr>
          <w:b/>
          <w:color w:val="auto"/>
        </w:rPr>
        <w:t xml:space="preserve"> </w:t>
      </w:r>
    </w:p>
    <w:p w14:paraId="62A573BC" w14:textId="77777777" w:rsidR="00221EC3" w:rsidRPr="007106F0" w:rsidRDefault="00E551FF">
      <w:pPr>
        <w:numPr>
          <w:ilvl w:val="1"/>
          <w:numId w:val="9"/>
        </w:numPr>
        <w:ind w:left="709" w:hanging="425"/>
        <w:rPr>
          <w:color w:val="auto"/>
        </w:rPr>
      </w:pPr>
      <w:r w:rsidRPr="007106F0">
        <w:rPr>
          <w:color w:val="auto"/>
        </w:rPr>
        <w:t>w wysokości 1.000,00 zł brutto za każdy dzień opóźnienia w każdorazowym złożeniu projektu harmonogramu wywozu odpadów komunalnych, o którym mowa w pkt 3.10 SOPZ;</w:t>
      </w:r>
      <w:r w:rsidRPr="007106F0">
        <w:rPr>
          <w:b/>
          <w:color w:val="auto"/>
        </w:rPr>
        <w:t xml:space="preserve"> </w:t>
      </w:r>
    </w:p>
    <w:p w14:paraId="0055D036" w14:textId="77777777" w:rsidR="00221EC3" w:rsidRDefault="00E551FF">
      <w:pPr>
        <w:numPr>
          <w:ilvl w:val="1"/>
          <w:numId w:val="9"/>
        </w:numPr>
        <w:ind w:left="709" w:hanging="425"/>
      </w:pPr>
      <w:r>
        <w:t xml:space="preserve">w wysokości 50,00 zł brutto za każdy dzień nieodebrania lub odebrania odpadów, w terminie niezgodnym z zatwierdzonym przez Zamawiającego harmonogramem wywozu odpadów </w:t>
      </w:r>
    </w:p>
    <w:p w14:paraId="77216415" w14:textId="77777777" w:rsidR="00221EC3" w:rsidRDefault="00E551FF">
      <w:pPr>
        <w:ind w:left="708" w:firstLine="0"/>
      </w:pPr>
      <w:r>
        <w:t xml:space="preserve">komunalnych; kara będzie naliczana jako iloczyn kwoty 50,00 zł brutto, ilości dni opóźnienia  w odbiorze odpadów oraz ilości nieruchomości, z których nie odebrano odpadów lub odebrano odpady w terminie niezgodnym z harmonogramem; </w:t>
      </w:r>
    </w:p>
    <w:p w14:paraId="570969DF" w14:textId="77777777" w:rsidR="00221EC3" w:rsidRDefault="00E551FF">
      <w:pPr>
        <w:numPr>
          <w:ilvl w:val="1"/>
          <w:numId w:val="9"/>
        </w:numPr>
        <w:ind w:left="709" w:hanging="425"/>
      </w:pPr>
      <w:r>
        <w:t xml:space="preserve">w wysokości 3.000,00 zł brutto za niedostarczenie właścicielom nieruchomości harmonogramu wywozu odpadów komunalnych zaakceptowanego przez Zamawiającego; za </w:t>
      </w:r>
      <w:r>
        <w:lastRenderedPageBreak/>
        <w:t xml:space="preserve">równoznaczne  z niedostarczeniem harmonogramu uważa się sytuację, w której spośród 50 wybranych przez Zamawiającego właścicieli nieruchomości więcej niż 25 właścicieli nieruchomości oświadczyło, że nie otrzymało od Wykonawcy harmonogramu; zapłacenie kary umownej, o której mowa  w zdaniu pierwszym, nie zwalnia Wykonawcy z obowiązku dostarczenia właścicielom nieruchomości harmonogramu; </w:t>
      </w:r>
    </w:p>
    <w:p w14:paraId="1F2F7BFC" w14:textId="77777777" w:rsidR="00221EC3" w:rsidRDefault="00E551FF">
      <w:pPr>
        <w:numPr>
          <w:ilvl w:val="1"/>
          <w:numId w:val="9"/>
        </w:numPr>
        <w:ind w:left="709" w:hanging="425"/>
      </w:pPr>
      <w:r w:rsidRPr="00856C21">
        <w:rPr>
          <w:color w:val="auto"/>
        </w:rPr>
        <w:t>w wysokości 50,00 zł brutto za każdy dzień niedostarczenia właścicielom nieruchomości kompletu worków i/lub pojemników do gromadzenia odpadów w ilości i terminach określonych  w SOPZ; kara będzie naliczana jako iloczyn kwoty 50,00 zł brutto</w:t>
      </w:r>
      <w:r>
        <w:t xml:space="preserve">, ilości nieruchomości na które nie został dostarczony komplet worków i/lub pojemników oraz ilości dni opóźnienia  w dostarczeniu; zapłacenie kary umownej, o której mowa w zdaniu pierwszym, nie zwalnia Wykonawcy z obowiązku dostarczenia właścicielom nieruchomości kompletu worków i/lub pojemników do gromadzenia odpadów; </w:t>
      </w:r>
    </w:p>
    <w:p w14:paraId="7BB44291" w14:textId="77777777" w:rsidR="00221EC3" w:rsidRDefault="00E551FF">
      <w:pPr>
        <w:numPr>
          <w:ilvl w:val="1"/>
          <w:numId w:val="9"/>
        </w:numPr>
        <w:ind w:left="709" w:hanging="425"/>
      </w:pPr>
      <w:r>
        <w:t xml:space="preserve">w wysokości 1000,00 zł brutto za każdy przypadek stwierdzenia, że pojazd Wykonawcy nie jest czytelnie oznaczony nazwą firmy, danymi adresowymi i numerem telefonu podmiotu odbierającego odpady komunalne; </w:t>
      </w:r>
    </w:p>
    <w:p w14:paraId="4D6AB494" w14:textId="77777777" w:rsidR="00221EC3" w:rsidRDefault="00E551FF">
      <w:pPr>
        <w:numPr>
          <w:ilvl w:val="1"/>
          <w:numId w:val="9"/>
        </w:numPr>
        <w:ind w:left="709" w:hanging="425"/>
      </w:pPr>
      <w:r>
        <w:t xml:space="preserve">w wysokości 300,00 zł brutto za każdy przypadek nieuprzątnięcia i nieodbierania odpadów  z miejsc ich gromadzenia, które nie zostały umieszczone w pojemnikach; </w:t>
      </w:r>
    </w:p>
    <w:p w14:paraId="119E6E01" w14:textId="77777777" w:rsidR="00221EC3" w:rsidRDefault="00E551FF">
      <w:pPr>
        <w:numPr>
          <w:ilvl w:val="1"/>
          <w:numId w:val="9"/>
        </w:numPr>
        <w:ind w:left="709" w:hanging="425"/>
      </w:pPr>
      <w:r>
        <w:t xml:space="preserve">w wysokości 10.000,00 zł brutto za każdy przypadek zmieszania odebranych odpadów komunalnych; </w:t>
      </w:r>
    </w:p>
    <w:p w14:paraId="05EEE6D9" w14:textId="77777777" w:rsidR="00221EC3" w:rsidRDefault="00E551FF">
      <w:pPr>
        <w:numPr>
          <w:ilvl w:val="1"/>
          <w:numId w:val="9"/>
        </w:numPr>
        <w:ind w:left="709" w:hanging="425"/>
      </w:pPr>
      <w:r>
        <w:t xml:space="preserve">w wysokości 300,00 zł brutto za każdy dzień opóźnienia w dostawie worków do wyznaczonego przez Zamawiającego punktu/punktów; </w:t>
      </w:r>
    </w:p>
    <w:p w14:paraId="391AB513" w14:textId="77777777" w:rsidR="00221EC3" w:rsidRDefault="00E551FF">
      <w:pPr>
        <w:numPr>
          <w:ilvl w:val="1"/>
          <w:numId w:val="9"/>
        </w:numPr>
        <w:ind w:left="709" w:hanging="425"/>
      </w:pPr>
      <w:r>
        <w:t xml:space="preserve">w wysokości 5.000,00 zł brutto za niezorganizowanie dodatkowego odbioru odpadów wielkogabarytowych, pomimo złożenia oświadczenia w Formularzu ofertowym (za organizację odbioru Zamawiający uzna uwzględnienie dodatkowego odbioru w przedłożonym do akceptacji Zamawiającemu harmonogramu wywozu odpadów komunalnych)*; </w:t>
      </w:r>
    </w:p>
    <w:p w14:paraId="50A1741E" w14:textId="77777777" w:rsidR="00221EC3" w:rsidRDefault="00CC2904">
      <w:pPr>
        <w:numPr>
          <w:ilvl w:val="1"/>
          <w:numId w:val="9"/>
        </w:numPr>
        <w:spacing w:after="12" w:line="304" w:lineRule="auto"/>
        <w:ind w:left="709" w:hanging="425"/>
      </w:pPr>
      <w:r>
        <w:t>w wysokości 10</w:t>
      </w:r>
      <w:r w:rsidR="00E551FF">
        <w:t xml:space="preserve">.000,00 zł brutto za niezorganizowanie dodatkowego odbioru odpadów selektywnie zebranych w miesiącach lipiec i sierpień, pomimo złożenia oświadczenia  w Formularzu ofertowym (za organizację odbioru Zamawiający uzna uwzględnienie dodatkowych odbiorów w przedłożonym do akceptacji Zamawiającemu harmonogramu wywozu odpadów komunalnych)*; </w:t>
      </w:r>
    </w:p>
    <w:p w14:paraId="5CF0710C" w14:textId="77777777" w:rsidR="00221EC3" w:rsidRPr="00856C21" w:rsidRDefault="00E551FF">
      <w:pPr>
        <w:numPr>
          <w:ilvl w:val="1"/>
          <w:numId w:val="9"/>
        </w:numPr>
        <w:ind w:left="709" w:hanging="425"/>
        <w:rPr>
          <w:color w:val="000000" w:themeColor="text1"/>
        </w:rPr>
      </w:pPr>
      <w:r w:rsidRPr="00856C21">
        <w:rPr>
          <w:color w:val="000000" w:themeColor="text1"/>
        </w:rPr>
        <w:t xml:space="preserve">w wysokości 2.000,00 zł brutto za nieprzeprowadzenie akcji promującej selektywną zbiórkę </w:t>
      </w:r>
      <w:r w:rsidR="00A31641" w:rsidRPr="00856C21">
        <w:rPr>
          <w:color w:val="000000" w:themeColor="text1"/>
        </w:rPr>
        <w:t>odpadów, o której mowa w pkt 4.4</w:t>
      </w:r>
      <w:r w:rsidRPr="00856C21">
        <w:rPr>
          <w:color w:val="000000" w:themeColor="text1"/>
        </w:rPr>
        <w:t xml:space="preserve"> SOPZ; </w:t>
      </w:r>
    </w:p>
    <w:p w14:paraId="0F2DC483" w14:textId="76132E25" w:rsidR="00221EC3" w:rsidRDefault="00E551FF">
      <w:pPr>
        <w:numPr>
          <w:ilvl w:val="1"/>
          <w:numId w:val="9"/>
        </w:numPr>
        <w:ind w:left="709" w:hanging="425"/>
      </w:pPr>
      <w:r w:rsidRPr="00856C21">
        <w:rPr>
          <w:color w:val="000000" w:themeColor="text1"/>
        </w:rPr>
        <w:t xml:space="preserve">w wysokości 500,00 zł brutto za dokonanie przelewu (cesji) wierzytelności z naruszeniem zapisów </w:t>
      </w:r>
      <w:r w:rsidR="004A75D0">
        <w:rPr>
          <w:color w:val="000000" w:themeColor="text1"/>
        </w:rPr>
        <w:t>§ 7 ust.11</w:t>
      </w:r>
      <w:r w:rsidRPr="00856C21">
        <w:rPr>
          <w:color w:val="000000" w:themeColor="text1"/>
        </w:rPr>
        <w:t xml:space="preserve"> umowy</w:t>
      </w:r>
      <w:r>
        <w:t xml:space="preserve">, za każdy stwierdzony przypadek; </w:t>
      </w:r>
    </w:p>
    <w:p w14:paraId="69D87F53" w14:textId="77777777" w:rsidR="00221EC3" w:rsidRDefault="00E551FF">
      <w:pPr>
        <w:numPr>
          <w:ilvl w:val="1"/>
          <w:numId w:val="9"/>
        </w:numPr>
        <w:ind w:left="709" w:hanging="425"/>
      </w:pPr>
      <w:r>
        <w:t xml:space="preserve">w wysokości 2.000,00 zł brutto za niedopełnienie obowiązku, o którym mowa w § 5 ust. 1 umowy, za każdy stwierdzony przypadek (kara może być nakładana wielokrotnie wobec tej samej osoby, jeżeli Zamawiający podczas kontroli stwierdzi, że nie jest ona zatrudniona zgodnie z wymaganiami Zamawiającego); </w:t>
      </w:r>
    </w:p>
    <w:p w14:paraId="319973A9" w14:textId="77777777" w:rsidR="00221EC3" w:rsidRDefault="00E551FF">
      <w:pPr>
        <w:numPr>
          <w:ilvl w:val="1"/>
          <w:numId w:val="9"/>
        </w:numPr>
        <w:ind w:left="709" w:hanging="425"/>
      </w:pPr>
      <w:r>
        <w:t xml:space="preserve">za niewywiązanie się z jakiegokolwiek innego zobowiązania wynikającego z niniejszej umowy, w tym SOPZ (np. przekazywanie zawiadomień , informacji, realizacja reklamacji) w </w:t>
      </w:r>
      <w:r>
        <w:lastRenderedPageBreak/>
        <w:t>wysokości 500,00 zł brutto za każdy stwierdzony przypadek z zastrzeżeniem § 8 ust. 5 umowy.</w:t>
      </w:r>
      <w:r>
        <w:rPr>
          <w:i/>
        </w:rPr>
        <w:t xml:space="preserve"> </w:t>
      </w:r>
      <w:r>
        <w:rPr>
          <w:b/>
        </w:rPr>
        <w:t xml:space="preserve"> </w:t>
      </w:r>
    </w:p>
    <w:p w14:paraId="66F6F26F" w14:textId="77777777" w:rsidR="00221EC3" w:rsidRDefault="00E551FF">
      <w:pPr>
        <w:numPr>
          <w:ilvl w:val="0"/>
          <w:numId w:val="9"/>
        </w:numPr>
        <w:ind w:hanging="425"/>
      </w:pPr>
      <w:r>
        <w:t xml:space="preserve">Obciążenie karą umowną, o której </w:t>
      </w:r>
      <w:r w:rsidRPr="00856C21">
        <w:rPr>
          <w:color w:val="auto"/>
        </w:rPr>
        <w:t xml:space="preserve">mowa </w:t>
      </w:r>
      <w:r w:rsidR="00CC2904" w:rsidRPr="00856C21">
        <w:rPr>
          <w:color w:val="auto"/>
        </w:rPr>
        <w:t>w § 8 ust. 4 pkt 16</w:t>
      </w:r>
      <w:r w:rsidRPr="00856C21">
        <w:rPr>
          <w:color w:val="auto"/>
        </w:rPr>
        <w:t xml:space="preserve"> umowy </w:t>
      </w:r>
      <w:r>
        <w:t xml:space="preserve">jest możliwe w przypadku, gdy pomimo wezwania Zamawiającego do zaniechania naruszeń umowy, Wykonawca w wyznaczonym terminie nie zadośćuczynił żądaniu Zamawiającego.  </w:t>
      </w:r>
    </w:p>
    <w:p w14:paraId="2ABF7693" w14:textId="77777777" w:rsidR="00221EC3" w:rsidRDefault="00E551FF">
      <w:pPr>
        <w:numPr>
          <w:ilvl w:val="0"/>
          <w:numId w:val="9"/>
        </w:numPr>
        <w:ind w:hanging="425"/>
      </w:pPr>
      <w:r>
        <w:t xml:space="preserve">Każdej ze Stron przysługuje prawo dochodzenia na zasadach ogólnych odszkodowania przewyższającego kary umowne. </w:t>
      </w:r>
    </w:p>
    <w:p w14:paraId="0E34AE9C" w14:textId="77777777" w:rsidR="00221EC3" w:rsidRDefault="00E551FF">
      <w:pPr>
        <w:numPr>
          <w:ilvl w:val="0"/>
          <w:numId w:val="9"/>
        </w:numPr>
        <w:ind w:hanging="425"/>
      </w:pPr>
      <w:r>
        <w:t xml:space="preserve">Realizacja zapłaty kar umownych naliczonych przez Zamawiającego nastąpi poprzez potrącenie wysokości kary z kwoty należnej do zapłaty Wykonawcy wynikającej z wystawionej przez niego faktury na co </w:t>
      </w:r>
      <w:r w:rsidRPr="00856C21">
        <w:rPr>
          <w:color w:val="auto"/>
        </w:rPr>
        <w:t>Wykonawca wyraża zgodę,</w:t>
      </w:r>
      <w:r w:rsidR="00746D29" w:rsidRPr="00856C21">
        <w:rPr>
          <w:color w:val="auto"/>
        </w:rPr>
        <w:t>.</w:t>
      </w:r>
      <w:r w:rsidRPr="00856C21">
        <w:rPr>
          <w:color w:val="auto"/>
        </w:rPr>
        <w:t xml:space="preserve"> </w:t>
      </w:r>
    </w:p>
    <w:p w14:paraId="161B5BE9" w14:textId="77777777" w:rsidR="00221EC3" w:rsidRDefault="00E551FF">
      <w:pPr>
        <w:numPr>
          <w:ilvl w:val="0"/>
          <w:numId w:val="9"/>
        </w:numPr>
        <w:ind w:hanging="425"/>
      </w:pPr>
      <w:r>
        <w:t>W przypadku niewystawienia faktury lub w przypadku wystawienia faktury na kwotę niższą niż naliczona kara umowna, co uniemożliwi potrącenie k</w:t>
      </w:r>
      <w:r w:rsidR="00746D29">
        <w:t>ary zgodnie z zapisem § 8 ust. 6</w:t>
      </w:r>
      <w:r>
        <w:t xml:space="preserve"> umowy, </w:t>
      </w:r>
    </w:p>
    <w:p w14:paraId="32A1A6D4" w14:textId="77777777" w:rsidR="00221EC3" w:rsidRDefault="00E551FF">
      <w:pPr>
        <w:ind w:left="410" w:firstLine="0"/>
      </w:pPr>
      <w:r>
        <w:t xml:space="preserve">Wykonawca zostanie wezwany do wpłacenia naliczonej kary umownej na konto bankowe Zamawiającego.  </w:t>
      </w:r>
    </w:p>
    <w:p w14:paraId="7E89DACB" w14:textId="77777777" w:rsidR="00221EC3" w:rsidRDefault="00E551FF">
      <w:pPr>
        <w:numPr>
          <w:ilvl w:val="0"/>
          <w:numId w:val="9"/>
        </w:numPr>
        <w:ind w:hanging="425"/>
      </w:pPr>
      <w:r>
        <w:t xml:space="preserve">Zapłata kary przez Wykonawcę lub potrącenie przez Zamawiającego kwoty kary z płatności należnej Wykonawcy nie zwalnia Wykonawcy z obowiązku ukończenia jakichkolwiek obowiązków i zobowiązań wynikających z umowy.  </w:t>
      </w:r>
    </w:p>
    <w:p w14:paraId="32188440" w14:textId="44F34FE1" w:rsidR="00221EC3" w:rsidRDefault="00221EC3">
      <w:pPr>
        <w:spacing w:after="34" w:line="259" w:lineRule="auto"/>
        <w:ind w:left="197" w:firstLine="0"/>
        <w:jc w:val="center"/>
      </w:pPr>
    </w:p>
    <w:p w14:paraId="719652E1" w14:textId="2F3595C2" w:rsidR="00AC05D8" w:rsidRDefault="00E551FF">
      <w:pPr>
        <w:spacing w:after="76"/>
        <w:ind w:left="142" w:firstLine="4810"/>
        <w:rPr>
          <w:b/>
        </w:rPr>
      </w:pPr>
      <w:r>
        <w:rPr>
          <w:b/>
        </w:rPr>
        <w:t xml:space="preserve">§ </w:t>
      </w:r>
      <w:r w:rsidR="00261785">
        <w:rPr>
          <w:b/>
        </w:rPr>
        <w:t>9</w:t>
      </w:r>
      <w:r>
        <w:rPr>
          <w:b/>
        </w:rPr>
        <w:t xml:space="preserve"> </w:t>
      </w:r>
    </w:p>
    <w:p w14:paraId="10DD028A" w14:textId="77777777" w:rsidR="000D00E1" w:rsidRPr="000D00E1" w:rsidRDefault="000D00E1" w:rsidP="001336EF">
      <w:pPr>
        <w:autoSpaceDE w:val="0"/>
        <w:autoSpaceDN w:val="0"/>
        <w:adjustRightInd w:val="0"/>
        <w:spacing w:before="163" w:line="360" w:lineRule="auto"/>
        <w:ind w:right="-288"/>
        <w:jc w:val="center"/>
        <w:rPr>
          <w:bCs/>
        </w:rPr>
      </w:pPr>
    </w:p>
    <w:p w14:paraId="49ACEFEB" w14:textId="77777777" w:rsidR="000D00E1" w:rsidRPr="000D00E1" w:rsidRDefault="000D00E1" w:rsidP="000D00E1">
      <w:pPr>
        <w:tabs>
          <w:tab w:val="left" w:pos="418"/>
        </w:tabs>
        <w:autoSpaceDE w:val="0"/>
        <w:autoSpaceDN w:val="0"/>
        <w:adjustRightInd w:val="0"/>
        <w:spacing w:line="360" w:lineRule="auto"/>
        <w:ind w:right="-340"/>
        <w:rPr>
          <w:bCs/>
          <w:kern w:val="1"/>
        </w:rPr>
      </w:pPr>
      <w:r w:rsidRPr="000D00E1">
        <w:rPr>
          <w:bCs/>
          <w:kern w:val="1"/>
        </w:rPr>
        <w:t>1. Oprócz przypadków, o których mowa w art. 144 ust. 1 pkt 2-6 ustawy - Prawo zamówień publicznych i innych przypadków wskazanych w niniejszej umowie, Zamawiający dopuszcza możliwość wprowadzania zmiany umowy w stosunku do treści oferty, na podstawie której dokonano wyboru Wykonawcy.</w:t>
      </w:r>
    </w:p>
    <w:p w14:paraId="0A7CE063" w14:textId="46FED62D" w:rsidR="000D00E1" w:rsidRPr="000D00E1" w:rsidRDefault="000D00E1" w:rsidP="000D00E1">
      <w:pPr>
        <w:tabs>
          <w:tab w:val="left" w:pos="0"/>
        </w:tabs>
        <w:autoSpaceDE w:val="0"/>
        <w:autoSpaceDN w:val="0"/>
        <w:adjustRightInd w:val="0"/>
        <w:spacing w:before="5" w:line="360" w:lineRule="auto"/>
        <w:ind w:right="-336"/>
        <w:rPr>
          <w:bCs/>
          <w:kern w:val="1"/>
        </w:rPr>
      </w:pPr>
      <w:r w:rsidRPr="000D00E1">
        <w:rPr>
          <w:bCs/>
          <w:kern w:val="1"/>
        </w:rPr>
        <w:t xml:space="preserve">2. Zmiana postanowień umowy w stosunku do treści oferty Wykonawcy w zakresie wynagrodzenia, </w:t>
      </w:r>
      <w:r w:rsidRPr="000D00E1">
        <w:rPr>
          <w:bCs/>
          <w:kern w:val="1"/>
        </w:rPr>
        <w:br/>
        <w:t xml:space="preserve">o którym mowa w § </w:t>
      </w:r>
      <w:r>
        <w:rPr>
          <w:bCs/>
          <w:kern w:val="1"/>
        </w:rPr>
        <w:t>7</w:t>
      </w:r>
      <w:r w:rsidRPr="000D00E1">
        <w:rPr>
          <w:bCs/>
          <w:kern w:val="1"/>
        </w:rPr>
        <w:t xml:space="preserve"> ust. 1 umowy dopuszczalna jest w przypadku:</w:t>
      </w:r>
    </w:p>
    <w:p w14:paraId="73B8F5E0" w14:textId="77777777" w:rsidR="000D00E1" w:rsidRPr="000D00E1" w:rsidRDefault="000D00E1" w:rsidP="000D00E1">
      <w:pPr>
        <w:numPr>
          <w:ilvl w:val="0"/>
          <w:numId w:val="32"/>
        </w:numPr>
        <w:autoSpaceDE w:val="0"/>
        <w:autoSpaceDN w:val="0"/>
        <w:adjustRightInd w:val="0"/>
        <w:spacing w:after="0" w:line="360" w:lineRule="auto"/>
        <w:ind w:left="567" w:right="-350" w:hanging="425"/>
        <w:rPr>
          <w:bCs/>
          <w:kern w:val="1"/>
        </w:rPr>
      </w:pPr>
      <w:r w:rsidRPr="000D00E1">
        <w:rPr>
          <w:bCs/>
          <w:kern w:val="1"/>
        </w:rPr>
        <w:t xml:space="preserve">odstąpienia na wniosek Zamawiającego od realizacji części umowy, w razie wystąpienia obiektywnych okoliczności, których Zamawiający nie mógł przewidzieć na etapie przygotowania postępowania przetargowego, a które powodują, że wykonanie przedmiotu zamówienia bez ograniczenia zakresu zamówienia, powodowałoby dla Zamawiającego niekorzystne skutki </w:t>
      </w:r>
      <w:r w:rsidRPr="000D00E1">
        <w:rPr>
          <w:bCs/>
          <w:kern w:val="1"/>
        </w:rPr>
        <w:br/>
        <w:t>z uwagi na zamierzony cel realizacji przedmiotu zamówienia i związane z tym racjonalne wydatkowanie środków publicznych,</w:t>
      </w:r>
    </w:p>
    <w:p w14:paraId="19BD9042" w14:textId="0EDFB651" w:rsidR="000D00E1" w:rsidRPr="000D00E1" w:rsidRDefault="000D00E1" w:rsidP="000D00E1">
      <w:pPr>
        <w:numPr>
          <w:ilvl w:val="0"/>
          <w:numId w:val="32"/>
        </w:numPr>
        <w:autoSpaceDE w:val="0"/>
        <w:autoSpaceDN w:val="0"/>
        <w:adjustRightInd w:val="0"/>
        <w:spacing w:before="5" w:after="0" w:line="360" w:lineRule="auto"/>
        <w:ind w:left="567" w:right="-350" w:hanging="425"/>
        <w:rPr>
          <w:bCs/>
          <w:kern w:val="1"/>
        </w:rPr>
      </w:pPr>
      <w:r w:rsidRPr="000D00E1">
        <w:rPr>
          <w:bCs/>
          <w:kern w:val="1"/>
        </w:rPr>
        <w:t xml:space="preserve">wprowadzenie zmian w stosunku do </w:t>
      </w:r>
      <w:r w:rsidR="00D84A6D">
        <w:rPr>
          <w:bCs/>
          <w:kern w:val="1"/>
        </w:rPr>
        <w:t>S</w:t>
      </w:r>
      <w:bookmarkStart w:id="0" w:name="_GoBack"/>
      <w:bookmarkEnd w:id="0"/>
      <w:r w:rsidRPr="000D00E1">
        <w:rPr>
          <w:bCs/>
          <w:kern w:val="1"/>
        </w:rPr>
        <w:t>OPZ, w zakresie wykonania prac nie wykraczających poza zakres przedmiotu zamówienia, w sytuacji konieczności zwiększenia usprawnienia procesu realizacji zamówienia,</w:t>
      </w:r>
    </w:p>
    <w:p w14:paraId="1853ED73" w14:textId="77777777" w:rsidR="000D00E1" w:rsidRPr="000D00E1" w:rsidRDefault="000D00E1" w:rsidP="000D00E1">
      <w:pPr>
        <w:numPr>
          <w:ilvl w:val="0"/>
          <w:numId w:val="32"/>
        </w:numPr>
        <w:autoSpaceDE w:val="0"/>
        <w:autoSpaceDN w:val="0"/>
        <w:adjustRightInd w:val="0"/>
        <w:spacing w:before="5" w:after="0" w:line="360" w:lineRule="auto"/>
        <w:ind w:left="567" w:right="-350" w:hanging="425"/>
        <w:rPr>
          <w:bCs/>
          <w:kern w:val="1"/>
        </w:rPr>
      </w:pPr>
      <w:r w:rsidRPr="000D00E1">
        <w:rPr>
          <w:bCs/>
          <w:kern w:val="1"/>
        </w:rPr>
        <w:lastRenderedPageBreak/>
        <w:t xml:space="preserve">innej zmiany prawa powszechnie obowiązującego wpływającej na zasady odbierania </w:t>
      </w:r>
      <w:r w:rsidRPr="000D00E1">
        <w:rPr>
          <w:bCs/>
          <w:kern w:val="1"/>
        </w:rPr>
        <w:br/>
        <w:t>i zagospodarowania odpadów.</w:t>
      </w:r>
    </w:p>
    <w:p w14:paraId="66C91477" w14:textId="77777777" w:rsidR="000D00E1" w:rsidRPr="000D00E1" w:rsidRDefault="000D00E1" w:rsidP="000D00E1">
      <w:pPr>
        <w:tabs>
          <w:tab w:val="left" w:pos="284"/>
        </w:tabs>
        <w:autoSpaceDE w:val="0"/>
        <w:autoSpaceDN w:val="0"/>
        <w:adjustRightInd w:val="0"/>
        <w:spacing w:before="5" w:line="360" w:lineRule="auto"/>
        <w:ind w:right="-350"/>
        <w:rPr>
          <w:bCs/>
          <w:kern w:val="1"/>
        </w:rPr>
      </w:pPr>
      <w:r w:rsidRPr="000D00E1">
        <w:rPr>
          <w:bCs/>
          <w:kern w:val="1"/>
        </w:rPr>
        <w:t>3.</w:t>
      </w:r>
      <w:r w:rsidRPr="000D00E1">
        <w:rPr>
          <w:bCs/>
          <w:kern w:val="1"/>
        </w:rPr>
        <w:tab/>
        <w:t>Strony przewidują zmianę umowy w przypadku zmiany:</w:t>
      </w:r>
    </w:p>
    <w:p w14:paraId="4B230234" w14:textId="77777777" w:rsidR="000D00E1" w:rsidRPr="000D00E1" w:rsidRDefault="000D00E1" w:rsidP="000D00E1">
      <w:pPr>
        <w:tabs>
          <w:tab w:val="left" w:pos="710"/>
        </w:tabs>
        <w:autoSpaceDE w:val="0"/>
        <w:autoSpaceDN w:val="0"/>
        <w:adjustRightInd w:val="0"/>
        <w:spacing w:line="360" w:lineRule="auto"/>
        <w:ind w:left="710" w:right="-350" w:hanging="350"/>
        <w:rPr>
          <w:bCs/>
          <w:kern w:val="1"/>
        </w:rPr>
      </w:pPr>
      <w:r w:rsidRPr="000D00E1">
        <w:rPr>
          <w:bCs/>
          <w:kern w:val="1"/>
        </w:rPr>
        <w:t>1) 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-dotyczy to części wynagrodzenia za usługę, której w dniu zmiany stawki podatku VAT jeszcze nie wykonano;</w:t>
      </w:r>
    </w:p>
    <w:p w14:paraId="19187117" w14:textId="77777777" w:rsidR="000D00E1" w:rsidRPr="000D00E1" w:rsidRDefault="000D00E1" w:rsidP="000D00E1">
      <w:pPr>
        <w:tabs>
          <w:tab w:val="left" w:pos="710"/>
        </w:tabs>
        <w:autoSpaceDE w:val="0"/>
        <w:autoSpaceDN w:val="0"/>
        <w:adjustRightInd w:val="0"/>
        <w:spacing w:line="360" w:lineRule="auto"/>
        <w:ind w:left="710" w:right="-350" w:hanging="350"/>
        <w:rPr>
          <w:bCs/>
          <w:kern w:val="1"/>
        </w:rPr>
      </w:pPr>
      <w:r w:rsidRPr="000D00E1">
        <w:rPr>
          <w:bCs/>
          <w:kern w:val="1"/>
        </w:rPr>
        <w:t xml:space="preserve">2) zmiany wysokości minimalnego wynagrodzenia za pracę albo minimalnej stawki godzinowej ustalonego na podstawie art. 2 ust. 3-5 ustawy z dnia 10 października 2002 r. o minimalnym wynagrodzeniu za pracę (Dz.U. z 2018, poz. 2177). Wynagrodzenie może ulec zmianie odpowiednio do zmiany wysokości kosztów pracy ponoszonych przez Wykonawcę w związku </w:t>
      </w:r>
      <w:r w:rsidRPr="000D00E1">
        <w:rPr>
          <w:bCs/>
          <w:kern w:val="1"/>
        </w:rPr>
        <w:br/>
        <w:t>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59B73DEB" w14:textId="77777777" w:rsidR="000D00E1" w:rsidRPr="000D00E1" w:rsidRDefault="000D00E1" w:rsidP="000D00E1">
      <w:pPr>
        <w:numPr>
          <w:ilvl w:val="0"/>
          <w:numId w:val="33"/>
        </w:numPr>
        <w:autoSpaceDE w:val="0"/>
        <w:autoSpaceDN w:val="0"/>
        <w:adjustRightInd w:val="0"/>
        <w:spacing w:after="0" w:line="360" w:lineRule="auto"/>
        <w:ind w:left="993" w:right="-350" w:hanging="284"/>
        <w:rPr>
          <w:bCs/>
          <w:kern w:val="1"/>
        </w:rPr>
      </w:pPr>
      <w:r w:rsidRPr="000D00E1">
        <w:rPr>
          <w:bCs/>
          <w:kern w:val="1"/>
        </w:rPr>
        <w:t>udowodni, że zmiana w/w przepisów będzie miała wpływ na koszty wykonania zamówienia przez Wykonawcę,</w:t>
      </w:r>
    </w:p>
    <w:p w14:paraId="65CF53E9" w14:textId="77777777" w:rsidR="000D00E1" w:rsidRPr="000D00E1" w:rsidRDefault="000D00E1" w:rsidP="000D00E1">
      <w:pPr>
        <w:numPr>
          <w:ilvl w:val="0"/>
          <w:numId w:val="33"/>
        </w:numPr>
        <w:autoSpaceDE w:val="0"/>
        <w:autoSpaceDN w:val="0"/>
        <w:adjustRightInd w:val="0"/>
        <w:spacing w:after="0" w:line="360" w:lineRule="auto"/>
        <w:ind w:left="993" w:right="-350" w:hanging="284"/>
        <w:rPr>
          <w:bCs/>
          <w:kern w:val="1"/>
        </w:rPr>
      </w:pPr>
      <w:r w:rsidRPr="000D00E1">
        <w:rPr>
          <w:bCs/>
          <w:kern w:val="1"/>
        </w:rPr>
        <w:t xml:space="preserve">wykaże, jaką część wynagrodzenia stanowią koszty pracy ponoszone przez Wykonawcę </w:t>
      </w:r>
      <w:r w:rsidRPr="000D00E1">
        <w:rPr>
          <w:bCs/>
          <w:kern w:val="1"/>
        </w:rPr>
        <w:br/>
        <w:t>w trakcie realizacji zamówienia oraz jak zmiana przepisów wpłynie na wysokość tych kosztów.</w:t>
      </w:r>
    </w:p>
    <w:p w14:paraId="5DD2EEEE" w14:textId="77777777" w:rsidR="000D00E1" w:rsidRPr="000D00E1" w:rsidRDefault="000D00E1" w:rsidP="000D00E1">
      <w:pPr>
        <w:autoSpaceDE w:val="0"/>
        <w:autoSpaceDN w:val="0"/>
        <w:adjustRightInd w:val="0"/>
        <w:spacing w:line="360" w:lineRule="auto"/>
        <w:ind w:left="709" w:right="-350"/>
        <w:rPr>
          <w:bCs/>
          <w:i/>
          <w:iCs/>
          <w:kern w:val="1"/>
        </w:rPr>
      </w:pPr>
      <w:r w:rsidRPr="000D00E1">
        <w:rPr>
          <w:bCs/>
          <w:i/>
          <w:iCs/>
          <w:kern w:val="1"/>
        </w:rPr>
        <w:t>Zamawiający zastrzega sobie prawo do wniesienia zastrzeżeń dotyczących wysokości kosztów pracy przedstawionych przez Wykonawcę.</w:t>
      </w:r>
    </w:p>
    <w:p w14:paraId="0024FFC6" w14:textId="77777777" w:rsidR="000D00E1" w:rsidRPr="000D00E1" w:rsidRDefault="000D00E1" w:rsidP="000D00E1">
      <w:pPr>
        <w:numPr>
          <w:ilvl w:val="0"/>
          <w:numId w:val="34"/>
        </w:numPr>
        <w:tabs>
          <w:tab w:val="left" w:pos="653"/>
        </w:tabs>
        <w:autoSpaceDE w:val="0"/>
        <w:autoSpaceDN w:val="0"/>
        <w:adjustRightInd w:val="0"/>
        <w:spacing w:after="0" w:line="360" w:lineRule="auto"/>
        <w:ind w:right="-350"/>
        <w:rPr>
          <w:bCs/>
          <w:kern w:val="1"/>
        </w:rPr>
      </w:pPr>
      <w:r w:rsidRPr="000D00E1">
        <w:rPr>
          <w:bCs/>
          <w:kern w:val="1"/>
        </w:rPr>
        <w:t xml:space="preserve">zmiany zasad podlegania ubezpieczeniom społecznym lub ubezpieczeniu zdrowotnemu lub wysokości stawki składki na ubezpieczenia społeczne lub zdrowotne. Wynagrodzenie może ulec zmianie odpowiednio do zmiany wysokości kosztów ponoszonych przez Wykonawcę </w:t>
      </w:r>
      <w:r w:rsidRPr="000D00E1">
        <w:rPr>
          <w:bCs/>
          <w:kern w:val="1"/>
        </w:rPr>
        <w:br/>
        <w:t>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26750435" w14:textId="77777777" w:rsidR="000D00E1" w:rsidRPr="000D00E1" w:rsidRDefault="000D00E1" w:rsidP="000D00E1">
      <w:pPr>
        <w:tabs>
          <w:tab w:val="left" w:pos="1066"/>
        </w:tabs>
        <w:autoSpaceDE w:val="0"/>
        <w:autoSpaceDN w:val="0"/>
        <w:adjustRightInd w:val="0"/>
        <w:spacing w:line="360" w:lineRule="auto"/>
        <w:ind w:left="993" w:right="-350" w:hanging="284"/>
        <w:rPr>
          <w:bCs/>
          <w:kern w:val="1"/>
        </w:rPr>
      </w:pPr>
      <w:r w:rsidRPr="000D00E1">
        <w:rPr>
          <w:bCs/>
          <w:kern w:val="1"/>
        </w:rPr>
        <w:t>a) udowodni, że zmiana w/w przepisów będzie miała wpływ na koszty wykonania zamówienia przez Wykonawcę,</w:t>
      </w:r>
    </w:p>
    <w:p w14:paraId="722F1E59" w14:textId="77777777" w:rsidR="000D00E1" w:rsidRPr="000D00E1" w:rsidRDefault="000D00E1" w:rsidP="000D00E1">
      <w:pPr>
        <w:tabs>
          <w:tab w:val="left" w:pos="1066"/>
        </w:tabs>
        <w:autoSpaceDE w:val="0"/>
        <w:autoSpaceDN w:val="0"/>
        <w:adjustRightInd w:val="0"/>
        <w:spacing w:line="360" w:lineRule="auto"/>
        <w:ind w:left="993" w:right="-350" w:hanging="284"/>
        <w:rPr>
          <w:bCs/>
          <w:kern w:val="1"/>
        </w:rPr>
      </w:pPr>
      <w:r w:rsidRPr="000D00E1">
        <w:rPr>
          <w:bCs/>
          <w:kern w:val="1"/>
        </w:rPr>
        <w:t>b) wykaże, jaką część wynagrodzenia stanowią koszty pracy ponoszone przez Wykonawcę w trakcie realizacji zamówienia oraz jak zmiana przepisów wpłynie na wysokość tych kosztów.</w:t>
      </w:r>
    </w:p>
    <w:p w14:paraId="14AC344C" w14:textId="77777777" w:rsidR="000D00E1" w:rsidRPr="000D00E1" w:rsidRDefault="000D00E1" w:rsidP="000D00E1">
      <w:pPr>
        <w:autoSpaceDE w:val="0"/>
        <w:autoSpaceDN w:val="0"/>
        <w:adjustRightInd w:val="0"/>
        <w:spacing w:line="360" w:lineRule="auto"/>
        <w:ind w:left="709" w:right="-350"/>
        <w:rPr>
          <w:bCs/>
          <w:i/>
          <w:iCs/>
          <w:kern w:val="1"/>
        </w:rPr>
      </w:pPr>
      <w:r w:rsidRPr="000D00E1">
        <w:rPr>
          <w:bCs/>
          <w:i/>
          <w:iCs/>
          <w:kern w:val="1"/>
        </w:rPr>
        <w:lastRenderedPageBreak/>
        <w:t>Zamawiający zastrzega sobie prawo do wniesienia zastrzeżeń dotyczących wysokości kosztów pracy przedstawionych przez Wykonawcę.</w:t>
      </w:r>
    </w:p>
    <w:p w14:paraId="2D5EF3BE" w14:textId="77777777" w:rsidR="000D00E1" w:rsidRPr="000D00E1" w:rsidRDefault="000D00E1" w:rsidP="000D00E1">
      <w:pPr>
        <w:numPr>
          <w:ilvl w:val="0"/>
          <w:numId w:val="34"/>
        </w:numPr>
        <w:tabs>
          <w:tab w:val="left" w:pos="709"/>
        </w:tabs>
        <w:autoSpaceDE w:val="0"/>
        <w:autoSpaceDN w:val="0"/>
        <w:adjustRightInd w:val="0"/>
        <w:spacing w:after="0" w:line="360" w:lineRule="auto"/>
        <w:ind w:right="-350"/>
        <w:rPr>
          <w:bCs/>
          <w:kern w:val="1"/>
        </w:rPr>
      </w:pPr>
      <w:r w:rsidRPr="000D00E1">
        <w:rPr>
          <w:bCs/>
          <w:kern w:val="1"/>
        </w:rPr>
        <w:t xml:space="preserve">zmiany zasad gromadzenia i wysokości wpłat do pracowniczych planów kapitałowych, </w:t>
      </w:r>
      <w:r w:rsidRPr="000D00E1">
        <w:rPr>
          <w:bCs/>
          <w:kern w:val="1"/>
        </w:rPr>
        <w:br/>
        <w:t>o których mowa w ustawie z dnia 4 października 2018 r. o pracowniczych planach kapitałowych (Dz.U. z 2020.1342).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2EB99957" w14:textId="77777777" w:rsidR="000D00E1" w:rsidRPr="000D00E1" w:rsidRDefault="000D00E1" w:rsidP="000D00E1">
      <w:pPr>
        <w:tabs>
          <w:tab w:val="left" w:pos="993"/>
        </w:tabs>
        <w:autoSpaceDE w:val="0"/>
        <w:autoSpaceDN w:val="0"/>
        <w:adjustRightInd w:val="0"/>
        <w:spacing w:line="360" w:lineRule="auto"/>
        <w:ind w:left="993" w:right="-350" w:hanging="284"/>
        <w:rPr>
          <w:bCs/>
          <w:kern w:val="1"/>
        </w:rPr>
      </w:pPr>
      <w:r w:rsidRPr="000D00E1">
        <w:rPr>
          <w:bCs/>
          <w:kern w:val="1"/>
        </w:rPr>
        <w:t>a) udowodni, że zmiana w/w przepisów będzie miała wpływ na koszty wykonania zamówienia przez Wykonawcę,</w:t>
      </w:r>
    </w:p>
    <w:p w14:paraId="213C65DD" w14:textId="77777777" w:rsidR="000D00E1" w:rsidRPr="000D00E1" w:rsidRDefault="000D00E1" w:rsidP="000D00E1">
      <w:pPr>
        <w:tabs>
          <w:tab w:val="left" w:pos="993"/>
        </w:tabs>
        <w:autoSpaceDE w:val="0"/>
        <w:autoSpaceDN w:val="0"/>
        <w:adjustRightInd w:val="0"/>
        <w:spacing w:line="360" w:lineRule="auto"/>
        <w:ind w:left="993" w:right="-350" w:hanging="284"/>
        <w:rPr>
          <w:bCs/>
          <w:kern w:val="1"/>
        </w:rPr>
      </w:pPr>
      <w:r w:rsidRPr="000D00E1">
        <w:rPr>
          <w:bCs/>
          <w:kern w:val="1"/>
        </w:rPr>
        <w:t xml:space="preserve">b) wykaże, jaką część wynagrodzenia stanowią koszty pracy ponoszone przez Wykonawcę </w:t>
      </w:r>
      <w:r w:rsidRPr="000D00E1">
        <w:rPr>
          <w:bCs/>
          <w:kern w:val="1"/>
        </w:rPr>
        <w:br/>
        <w:t>w trakcie realizacji zamówienia oraz jak zmiana przepisów wpłynie na wysokość tych kosztów.</w:t>
      </w:r>
    </w:p>
    <w:p w14:paraId="251C9F29" w14:textId="77777777" w:rsidR="000D00E1" w:rsidRPr="000D00E1" w:rsidRDefault="000D00E1" w:rsidP="000D00E1">
      <w:pPr>
        <w:autoSpaceDE w:val="0"/>
        <w:autoSpaceDN w:val="0"/>
        <w:adjustRightInd w:val="0"/>
        <w:spacing w:before="5" w:line="360" w:lineRule="auto"/>
        <w:ind w:left="709" w:right="-350"/>
        <w:rPr>
          <w:bCs/>
          <w:i/>
          <w:iCs/>
          <w:kern w:val="1"/>
        </w:rPr>
      </w:pPr>
      <w:r w:rsidRPr="000D00E1">
        <w:rPr>
          <w:bCs/>
          <w:i/>
          <w:iCs/>
          <w:kern w:val="1"/>
        </w:rPr>
        <w:t>Zamawiający zastrzega sobie prawo do wniesienia zastrzeżeń dotyczących wysokości kosztów pracy przedstawionych przez Wykonawcę.</w:t>
      </w:r>
    </w:p>
    <w:p w14:paraId="5612B37F" w14:textId="77777777" w:rsidR="000D00E1" w:rsidRPr="000D00E1" w:rsidRDefault="000D00E1" w:rsidP="000D00E1">
      <w:pPr>
        <w:tabs>
          <w:tab w:val="left" w:pos="360"/>
        </w:tabs>
        <w:autoSpaceDE w:val="0"/>
        <w:autoSpaceDN w:val="0"/>
        <w:adjustRightInd w:val="0"/>
        <w:spacing w:before="5" w:line="360" w:lineRule="auto"/>
        <w:ind w:right="-340"/>
        <w:rPr>
          <w:bCs/>
          <w:kern w:val="1"/>
        </w:rPr>
      </w:pPr>
      <w:r w:rsidRPr="000D00E1">
        <w:rPr>
          <w:bCs/>
          <w:kern w:val="1"/>
        </w:rPr>
        <w:t xml:space="preserve">4. Strona wnioskująca o zmianę wskazaną w ust. 3 musi wykazać środkami dowodowymi, że zmiany </w:t>
      </w:r>
      <w:r w:rsidRPr="000D00E1">
        <w:rPr>
          <w:bCs/>
          <w:kern w:val="1"/>
        </w:rPr>
        <w:br/>
        <w:t>o których mowa w ust. 3 mają bezpośredni wpływ na wysokość wynagrodzenia wykonawcy t. j. wykazać, że zmiany wskazane w ust. 3 wymuszają podwyższenie kosztów wykonania.</w:t>
      </w:r>
    </w:p>
    <w:p w14:paraId="267CF38B" w14:textId="77777777" w:rsidR="000D00E1" w:rsidRPr="000D00E1" w:rsidRDefault="000D00E1" w:rsidP="000D00E1">
      <w:pPr>
        <w:tabs>
          <w:tab w:val="left" w:pos="0"/>
        </w:tabs>
        <w:autoSpaceDE w:val="0"/>
        <w:autoSpaceDN w:val="0"/>
        <w:adjustRightInd w:val="0"/>
        <w:spacing w:before="5" w:line="360" w:lineRule="auto"/>
        <w:ind w:right="-340"/>
        <w:rPr>
          <w:bCs/>
          <w:kern w:val="1"/>
        </w:rPr>
      </w:pPr>
      <w:r w:rsidRPr="000D00E1">
        <w:rPr>
          <w:bCs/>
          <w:kern w:val="1"/>
        </w:rPr>
        <w:t>5. 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14:paraId="2297DE42" w14:textId="2EBD2787" w:rsidR="000D00E1" w:rsidRPr="000D00E1" w:rsidRDefault="000D00E1" w:rsidP="000D00E1">
      <w:pPr>
        <w:tabs>
          <w:tab w:val="left" w:pos="0"/>
        </w:tabs>
        <w:autoSpaceDE w:val="0"/>
        <w:autoSpaceDN w:val="0"/>
        <w:adjustRightInd w:val="0"/>
        <w:spacing w:before="5" w:line="360" w:lineRule="auto"/>
        <w:ind w:right="-340"/>
        <w:rPr>
          <w:bCs/>
          <w:kern w:val="1"/>
        </w:rPr>
      </w:pPr>
      <w:r w:rsidRPr="000D00E1">
        <w:rPr>
          <w:bCs/>
          <w:kern w:val="1"/>
        </w:rPr>
        <w:t xml:space="preserve">6. W przypadku wystąpienia okoliczności, o których mowa w ust. 3 pkt 1) część wynagrodzenia brutto Wykonawcy, o którym mowa w § </w:t>
      </w:r>
      <w:r>
        <w:rPr>
          <w:bCs/>
          <w:kern w:val="1"/>
        </w:rPr>
        <w:t>7</w:t>
      </w:r>
      <w:r w:rsidRPr="000D00E1">
        <w:rPr>
          <w:bCs/>
          <w:kern w:val="1"/>
        </w:rPr>
        <w:t xml:space="preserve">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37365DBF" w14:textId="79A547C0" w:rsidR="000D00E1" w:rsidRPr="000D00E1" w:rsidRDefault="000D00E1" w:rsidP="000D00E1">
      <w:pPr>
        <w:tabs>
          <w:tab w:val="left" w:pos="0"/>
        </w:tabs>
        <w:autoSpaceDE w:val="0"/>
        <w:autoSpaceDN w:val="0"/>
        <w:adjustRightInd w:val="0"/>
        <w:spacing w:line="360" w:lineRule="auto"/>
        <w:ind w:right="-350"/>
        <w:rPr>
          <w:bCs/>
          <w:kern w:val="1"/>
        </w:rPr>
      </w:pPr>
      <w:r w:rsidRPr="000D00E1">
        <w:rPr>
          <w:bCs/>
          <w:kern w:val="1"/>
        </w:rPr>
        <w:t xml:space="preserve">7. W przypadku wystąpienia okoliczności, o których mowa w ust. 3 pkt 2) część wynagrodzenie brutto Wykonawcy, o którym mowa w § </w:t>
      </w:r>
      <w:r>
        <w:rPr>
          <w:bCs/>
          <w:kern w:val="1"/>
        </w:rPr>
        <w:t>7</w:t>
      </w:r>
      <w:r w:rsidRPr="000D00E1">
        <w:rPr>
          <w:bCs/>
          <w:kern w:val="1"/>
        </w:rPr>
        <w:t xml:space="preserve"> ust. 1 umowy, płatna po zaistnieniu ww. okoliczności, po spełnieniu warunku, o którym mowa w ust. 8, ulegnie zmianie o wartość zmiany kosztu Wykonawcy, wynikającą ze zmiany kwoty wynagrodzeń osób bezpośrednio wykonujących przedmiot umowy </w:t>
      </w:r>
      <w:r w:rsidRPr="000D00E1">
        <w:rPr>
          <w:bCs/>
          <w:kern w:val="1"/>
        </w:rPr>
        <w:lastRenderedPageBreak/>
        <w:t>podanych w dokumentach, o których mowa w ust. 9, do wysokości aktualnie obowiązującego minimalnego wynagrodzenia lub minimalnej stawki godzinowej, z uwzględnieniem wszystkich obciążeń publicznoprawnych od kwoty zmiany minimalnego wynagrodzenia lub minimalnej stawki godzinowej tych osób.</w:t>
      </w:r>
    </w:p>
    <w:p w14:paraId="3BB74513" w14:textId="4B916B4A" w:rsidR="000D00E1" w:rsidRPr="000D00E1" w:rsidRDefault="000D00E1" w:rsidP="000D00E1">
      <w:pPr>
        <w:tabs>
          <w:tab w:val="left" w:pos="355"/>
        </w:tabs>
        <w:autoSpaceDE w:val="0"/>
        <w:autoSpaceDN w:val="0"/>
        <w:adjustRightInd w:val="0"/>
        <w:spacing w:line="360" w:lineRule="auto"/>
        <w:ind w:right="-345"/>
        <w:rPr>
          <w:bCs/>
          <w:kern w:val="1"/>
        </w:rPr>
      </w:pPr>
      <w:r w:rsidRPr="000D00E1">
        <w:rPr>
          <w:bCs/>
          <w:kern w:val="1"/>
        </w:rPr>
        <w:t xml:space="preserve">8. W przypadku wystąpienia okoliczności, o których mowa w ust. 3 pkt. 3) część wynagrodzenie brutto Wykonawcy, o którym mowa w § </w:t>
      </w:r>
      <w:r>
        <w:rPr>
          <w:bCs/>
          <w:kern w:val="1"/>
        </w:rPr>
        <w:t>7</w:t>
      </w:r>
      <w:r w:rsidRPr="000D00E1">
        <w:rPr>
          <w:bCs/>
          <w:kern w:val="1"/>
        </w:rPr>
        <w:t xml:space="preserve"> ust. 1 umowy, płatna po zaistnieniu ww. okoliczności, po spełnieniu warunku, o którym mowa w ust. 9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9 poniżej.</w:t>
      </w:r>
    </w:p>
    <w:p w14:paraId="00E1B7D5" w14:textId="77777777" w:rsidR="000D00E1" w:rsidRPr="000D00E1" w:rsidRDefault="000D00E1" w:rsidP="000D00E1">
      <w:pPr>
        <w:tabs>
          <w:tab w:val="left" w:pos="0"/>
        </w:tabs>
        <w:autoSpaceDE w:val="0"/>
        <w:autoSpaceDN w:val="0"/>
        <w:adjustRightInd w:val="0"/>
        <w:spacing w:before="5" w:line="360" w:lineRule="auto"/>
        <w:ind w:right="-350"/>
        <w:rPr>
          <w:bCs/>
          <w:kern w:val="1"/>
        </w:rPr>
      </w:pPr>
      <w:r w:rsidRPr="000D00E1">
        <w:rPr>
          <w:bCs/>
          <w:kern w:val="1"/>
        </w:rPr>
        <w:t xml:space="preserve">9. Warunkiem dokonania zmiany wynagrodzenia Wykonawcy, o której mowa w ust. 3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w:t>
      </w:r>
      <w:r w:rsidRPr="000D00E1">
        <w:rPr>
          <w:bCs/>
          <w:kern w:val="1"/>
        </w:rPr>
        <w:br/>
        <w:t xml:space="preserve">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t>
      </w:r>
      <w:r w:rsidRPr="000D00E1">
        <w:rPr>
          <w:bCs/>
          <w:kern w:val="1"/>
        </w:rPr>
        <w:br/>
        <w:t>w zdaniu poprzednim dokumentów Wykonawca powinien wykazać, że zaistniała zmiana ma bezpośredni wpływ na koszty wykonania zamówienia oraz określić stopień, w jakim wpłynie ona na wysokość wynagrodzenia.</w:t>
      </w:r>
    </w:p>
    <w:p w14:paraId="6E561641" w14:textId="77777777" w:rsidR="000D00E1" w:rsidRPr="000D00E1" w:rsidRDefault="000D00E1" w:rsidP="000D00E1">
      <w:pPr>
        <w:tabs>
          <w:tab w:val="left" w:pos="0"/>
        </w:tabs>
        <w:autoSpaceDE w:val="0"/>
        <w:autoSpaceDN w:val="0"/>
        <w:adjustRightInd w:val="0"/>
        <w:spacing w:line="360" w:lineRule="auto"/>
        <w:ind w:right="-340"/>
        <w:rPr>
          <w:bCs/>
          <w:kern w:val="1"/>
        </w:rPr>
      </w:pPr>
      <w:r w:rsidRPr="000D00E1">
        <w:rPr>
          <w:bCs/>
          <w:kern w:val="1"/>
        </w:rPr>
        <w:t>10. Ciężar dowodu, że okoliczności wymienione w ust. 3 pkt 2 i 3 mają wpływ na koszty wykonania zamówienia spoczywa na Wykonawcy.</w:t>
      </w:r>
    </w:p>
    <w:p w14:paraId="77A0BE70" w14:textId="77777777" w:rsidR="000D00E1" w:rsidRPr="000D00E1" w:rsidRDefault="000D00E1" w:rsidP="000D00E1">
      <w:pPr>
        <w:tabs>
          <w:tab w:val="left" w:pos="355"/>
        </w:tabs>
        <w:autoSpaceDE w:val="0"/>
        <w:autoSpaceDN w:val="0"/>
        <w:adjustRightInd w:val="0"/>
        <w:spacing w:line="360" w:lineRule="auto"/>
        <w:ind w:right="-340"/>
        <w:rPr>
          <w:bCs/>
          <w:kern w:val="1"/>
        </w:rPr>
      </w:pPr>
      <w:r w:rsidRPr="000D00E1">
        <w:rPr>
          <w:bCs/>
          <w:kern w:val="1"/>
        </w:rPr>
        <w:t>11. Zmiany wysokości wynagrodzenia, o których mowa w ust. 3 pkt 1 mogą zostać dokonane ze skutkiem nie wcześniej niż na dzień wejścia w życie przepisów, z których wynikają te zmiany.</w:t>
      </w:r>
    </w:p>
    <w:p w14:paraId="6CB6B99C" w14:textId="77777777" w:rsidR="000D00E1" w:rsidRPr="000D00E1" w:rsidRDefault="000D00E1" w:rsidP="000D00E1">
      <w:pPr>
        <w:tabs>
          <w:tab w:val="left" w:pos="0"/>
        </w:tabs>
        <w:autoSpaceDE w:val="0"/>
        <w:autoSpaceDN w:val="0"/>
        <w:adjustRightInd w:val="0"/>
        <w:spacing w:before="5" w:line="360" w:lineRule="auto"/>
        <w:ind w:right="-340"/>
        <w:rPr>
          <w:bCs/>
          <w:kern w:val="1"/>
        </w:rPr>
      </w:pPr>
      <w:r w:rsidRPr="000D00E1">
        <w:rPr>
          <w:bCs/>
          <w:kern w:val="1"/>
        </w:rPr>
        <w:t>12. Zmiany, o których mowa w ust. 3 mogą być dokonane tylko, jeżeli jest to niezbędne dla prawidłowego wykonania umowy.</w:t>
      </w:r>
    </w:p>
    <w:p w14:paraId="38FB774E" w14:textId="06422269" w:rsidR="000D00E1" w:rsidRPr="000D00E1" w:rsidRDefault="000D00E1" w:rsidP="000D00E1">
      <w:pPr>
        <w:tabs>
          <w:tab w:val="left" w:pos="0"/>
        </w:tabs>
        <w:autoSpaceDE w:val="0"/>
        <w:autoSpaceDN w:val="0"/>
        <w:adjustRightInd w:val="0"/>
        <w:spacing w:before="5" w:line="360" w:lineRule="auto"/>
        <w:ind w:right="-345"/>
        <w:rPr>
          <w:bCs/>
          <w:kern w:val="1"/>
        </w:rPr>
      </w:pPr>
      <w:r w:rsidRPr="000D00E1">
        <w:rPr>
          <w:bCs/>
          <w:kern w:val="1"/>
        </w:rPr>
        <w:t xml:space="preserve">13. Przedłużenie terminu wykonania umowy, o którym mowa w § </w:t>
      </w:r>
      <w:r>
        <w:rPr>
          <w:bCs/>
          <w:kern w:val="1"/>
        </w:rPr>
        <w:t>2</w:t>
      </w:r>
      <w:r w:rsidRPr="000D00E1">
        <w:rPr>
          <w:bCs/>
          <w:kern w:val="1"/>
        </w:rPr>
        <w:t xml:space="preserve"> może nastąpić w przypadku przedłużającego się postępowania mającego na celu udzielenie zamówienia publicznego. Zamawiający zakłada, że postępowanie będzie trwało 96 dni (od dnia wszczęcia do dnia udzielenia zamówienia. Zamawiający przewiduje możliwość przedłużenia terminu wykonywania umowy o ilość dni trwania postępowania ponad zakładane 96 dni.</w:t>
      </w:r>
    </w:p>
    <w:p w14:paraId="221CB8E4" w14:textId="77777777" w:rsidR="000D00E1" w:rsidRPr="000D00E1" w:rsidRDefault="000D00E1" w:rsidP="000D00E1">
      <w:pPr>
        <w:tabs>
          <w:tab w:val="left" w:pos="0"/>
        </w:tabs>
        <w:autoSpaceDE w:val="0"/>
        <w:autoSpaceDN w:val="0"/>
        <w:adjustRightInd w:val="0"/>
        <w:spacing w:line="360" w:lineRule="auto"/>
        <w:ind w:right="-350"/>
        <w:rPr>
          <w:bCs/>
          <w:kern w:val="1"/>
        </w:rPr>
      </w:pPr>
      <w:r w:rsidRPr="000D00E1">
        <w:rPr>
          <w:bCs/>
          <w:kern w:val="1"/>
        </w:rPr>
        <w:t>14.Wszystkie powyższe postanowienia stanowią katalog zmian, na które Zamawiający może wyrazić zgodę. Nie stanowią one jednak zobowiązania do wyrażenia takiej zgody.</w:t>
      </w:r>
    </w:p>
    <w:p w14:paraId="42EDB63B" w14:textId="77777777" w:rsidR="000D00E1" w:rsidRPr="000D00E1" w:rsidRDefault="000D00E1" w:rsidP="000D00E1">
      <w:pPr>
        <w:tabs>
          <w:tab w:val="left" w:pos="0"/>
        </w:tabs>
        <w:autoSpaceDE w:val="0"/>
        <w:autoSpaceDN w:val="0"/>
        <w:adjustRightInd w:val="0"/>
        <w:spacing w:line="360" w:lineRule="auto"/>
        <w:ind w:right="-350"/>
        <w:rPr>
          <w:bCs/>
          <w:kern w:val="1"/>
        </w:rPr>
      </w:pPr>
      <w:r w:rsidRPr="000D00E1">
        <w:rPr>
          <w:bCs/>
          <w:kern w:val="1"/>
        </w:rPr>
        <w:lastRenderedPageBreak/>
        <w:t>15. 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3474C023" w14:textId="77777777" w:rsidR="000D00E1" w:rsidRPr="000D00E1" w:rsidRDefault="000D00E1" w:rsidP="000D00E1">
      <w:pPr>
        <w:tabs>
          <w:tab w:val="left" w:pos="0"/>
        </w:tabs>
        <w:autoSpaceDE w:val="0"/>
        <w:autoSpaceDN w:val="0"/>
        <w:adjustRightInd w:val="0"/>
        <w:spacing w:line="360" w:lineRule="auto"/>
        <w:ind w:right="-345"/>
        <w:rPr>
          <w:bCs/>
          <w:kern w:val="1"/>
        </w:rPr>
      </w:pPr>
      <w:r w:rsidRPr="000D00E1">
        <w:rPr>
          <w:bCs/>
          <w:kern w:val="1"/>
        </w:rPr>
        <w:t>16.Zmiana postanowień zawartej umowy może nastąpić za zgodą obu stron wyrażoną na piśmie w postaci aneksu, pod rygorem nieważności takiej zmiany. Zamawiający przewidział katalog zmian umowy, na które mogą powoływać się strony niniejszej umowy.</w:t>
      </w:r>
    </w:p>
    <w:p w14:paraId="7DFBDC39" w14:textId="77777777" w:rsidR="000D00E1" w:rsidRPr="000D00E1" w:rsidRDefault="000D00E1" w:rsidP="000D00E1">
      <w:pPr>
        <w:tabs>
          <w:tab w:val="left" w:pos="355"/>
        </w:tabs>
        <w:autoSpaceDE w:val="0"/>
        <w:autoSpaceDN w:val="0"/>
        <w:adjustRightInd w:val="0"/>
        <w:spacing w:line="360" w:lineRule="auto"/>
        <w:ind w:right="-340"/>
        <w:rPr>
          <w:bCs/>
          <w:kern w:val="1"/>
        </w:rPr>
      </w:pPr>
      <w:r w:rsidRPr="000D00E1">
        <w:rPr>
          <w:bCs/>
          <w:kern w:val="1"/>
        </w:rPr>
        <w:t>17. W trakcie trwania niniejszej umowy Wykonawca zobowiązuje się do pisemnego powiadamiania Zamawiającego o :</w:t>
      </w:r>
    </w:p>
    <w:p w14:paraId="423C6AEC" w14:textId="7FF95BE7" w:rsidR="000D00E1" w:rsidRPr="000D00E1" w:rsidRDefault="000D00E1" w:rsidP="000D00E1">
      <w:pPr>
        <w:autoSpaceDE w:val="0"/>
        <w:autoSpaceDN w:val="0"/>
        <w:adjustRightInd w:val="0"/>
        <w:spacing w:line="360" w:lineRule="auto"/>
        <w:ind w:left="302" w:right="-350" w:hanging="302"/>
        <w:rPr>
          <w:bCs/>
          <w:kern w:val="1"/>
        </w:rPr>
      </w:pPr>
      <w:r>
        <w:rPr>
          <w:bCs/>
          <w:kern w:val="1"/>
        </w:rPr>
        <w:t>a)</w:t>
      </w:r>
      <w:r w:rsidRPr="000D00E1">
        <w:rPr>
          <w:bCs/>
          <w:kern w:val="1"/>
        </w:rPr>
        <w:t xml:space="preserve"> zmianie siedziby lub nazwy firmy,</w:t>
      </w:r>
    </w:p>
    <w:p w14:paraId="22DEAF16" w14:textId="78535763" w:rsidR="000D00E1" w:rsidRPr="000D00E1" w:rsidRDefault="000D00E1" w:rsidP="000D00E1">
      <w:pPr>
        <w:tabs>
          <w:tab w:val="left" w:pos="653"/>
        </w:tabs>
        <w:autoSpaceDE w:val="0"/>
        <w:autoSpaceDN w:val="0"/>
        <w:adjustRightInd w:val="0"/>
        <w:spacing w:line="360" w:lineRule="auto"/>
        <w:ind w:left="293" w:right="-350"/>
        <w:rPr>
          <w:bCs/>
          <w:kern w:val="1"/>
        </w:rPr>
      </w:pPr>
      <w:r>
        <w:rPr>
          <w:bCs/>
          <w:kern w:val="1"/>
        </w:rPr>
        <w:t>b)</w:t>
      </w:r>
      <w:r w:rsidRPr="000D00E1">
        <w:rPr>
          <w:bCs/>
          <w:kern w:val="1"/>
        </w:rPr>
        <w:t>zmianie osób reprezentujących,</w:t>
      </w:r>
    </w:p>
    <w:p w14:paraId="53EFA02E" w14:textId="005EE7C8" w:rsidR="000D00E1" w:rsidRPr="000D00E1" w:rsidRDefault="000D00E1" w:rsidP="000D00E1">
      <w:pPr>
        <w:tabs>
          <w:tab w:val="left" w:pos="653"/>
        </w:tabs>
        <w:autoSpaceDE w:val="0"/>
        <w:autoSpaceDN w:val="0"/>
        <w:adjustRightInd w:val="0"/>
        <w:spacing w:before="5" w:line="360" w:lineRule="auto"/>
        <w:ind w:left="293" w:right="-350"/>
        <w:rPr>
          <w:bCs/>
          <w:kern w:val="1"/>
        </w:rPr>
      </w:pPr>
      <w:r>
        <w:rPr>
          <w:bCs/>
          <w:kern w:val="1"/>
        </w:rPr>
        <w:t>c)</w:t>
      </w:r>
      <w:r w:rsidRPr="000D00E1">
        <w:rPr>
          <w:bCs/>
          <w:kern w:val="1"/>
        </w:rPr>
        <w:t>ogłoszeniu upadłości,</w:t>
      </w:r>
    </w:p>
    <w:p w14:paraId="2AE0DF9A" w14:textId="040BDAD0" w:rsidR="000D00E1" w:rsidRPr="000D00E1" w:rsidRDefault="000D00E1" w:rsidP="000D00E1">
      <w:pPr>
        <w:tabs>
          <w:tab w:val="left" w:pos="653"/>
        </w:tabs>
        <w:autoSpaceDE w:val="0"/>
        <w:autoSpaceDN w:val="0"/>
        <w:adjustRightInd w:val="0"/>
        <w:spacing w:line="360" w:lineRule="auto"/>
        <w:ind w:left="293" w:right="-350"/>
        <w:rPr>
          <w:bCs/>
          <w:kern w:val="1"/>
        </w:rPr>
      </w:pPr>
      <w:r>
        <w:rPr>
          <w:bCs/>
          <w:kern w:val="1"/>
        </w:rPr>
        <w:t>d)</w:t>
      </w:r>
      <w:r w:rsidRPr="000D00E1">
        <w:rPr>
          <w:bCs/>
          <w:kern w:val="1"/>
        </w:rPr>
        <w:t>ogłoszeniu likwidacji,</w:t>
      </w:r>
    </w:p>
    <w:p w14:paraId="0FEED716" w14:textId="0FA36675" w:rsidR="000D00E1" w:rsidRPr="000D00E1" w:rsidRDefault="000D00E1" w:rsidP="000D00E1">
      <w:pPr>
        <w:tabs>
          <w:tab w:val="left" w:pos="653"/>
        </w:tabs>
        <w:autoSpaceDE w:val="0"/>
        <w:autoSpaceDN w:val="0"/>
        <w:adjustRightInd w:val="0"/>
        <w:spacing w:before="5" w:line="360" w:lineRule="auto"/>
        <w:ind w:left="293" w:right="-350"/>
        <w:rPr>
          <w:bCs/>
          <w:kern w:val="1"/>
        </w:rPr>
      </w:pPr>
      <w:r>
        <w:rPr>
          <w:bCs/>
          <w:kern w:val="1"/>
        </w:rPr>
        <w:t>e)</w:t>
      </w:r>
      <w:r w:rsidRPr="000D00E1">
        <w:rPr>
          <w:bCs/>
          <w:kern w:val="1"/>
        </w:rPr>
        <w:t>zawieszeniu działalności,</w:t>
      </w:r>
    </w:p>
    <w:p w14:paraId="58BE2D0D" w14:textId="7421A405" w:rsidR="000D00E1" w:rsidRPr="000D00E1" w:rsidRDefault="000D00E1" w:rsidP="000D00E1">
      <w:pPr>
        <w:tabs>
          <w:tab w:val="left" w:pos="653"/>
        </w:tabs>
        <w:autoSpaceDE w:val="0"/>
        <w:autoSpaceDN w:val="0"/>
        <w:adjustRightInd w:val="0"/>
        <w:spacing w:after="240" w:line="360" w:lineRule="auto"/>
        <w:ind w:left="293" w:right="-350"/>
        <w:rPr>
          <w:bCs/>
          <w:kern w:val="1"/>
        </w:rPr>
      </w:pPr>
      <w:r>
        <w:rPr>
          <w:bCs/>
          <w:kern w:val="1"/>
        </w:rPr>
        <w:t>f)</w:t>
      </w:r>
      <w:r w:rsidRPr="000D00E1">
        <w:rPr>
          <w:bCs/>
          <w:kern w:val="1"/>
        </w:rPr>
        <w:t>wszczęciu postępowania układowego, w którym uczestnicy Wykonawca.</w:t>
      </w:r>
    </w:p>
    <w:p w14:paraId="51D31406" w14:textId="77777777" w:rsidR="000D00E1" w:rsidRDefault="000D00E1" w:rsidP="001336EF">
      <w:pPr>
        <w:autoSpaceDE w:val="0"/>
        <w:autoSpaceDN w:val="0"/>
        <w:adjustRightInd w:val="0"/>
        <w:spacing w:before="163" w:line="360" w:lineRule="auto"/>
        <w:ind w:right="-288"/>
        <w:jc w:val="center"/>
      </w:pPr>
    </w:p>
    <w:p w14:paraId="799AEA87" w14:textId="77777777" w:rsidR="000D00E1" w:rsidRDefault="000D00E1" w:rsidP="001336EF">
      <w:pPr>
        <w:autoSpaceDE w:val="0"/>
        <w:autoSpaceDN w:val="0"/>
        <w:adjustRightInd w:val="0"/>
        <w:spacing w:before="163" w:line="360" w:lineRule="auto"/>
        <w:ind w:right="-288"/>
        <w:jc w:val="center"/>
      </w:pPr>
    </w:p>
    <w:p w14:paraId="5A5EEEC6" w14:textId="29B40119" w:rsidR="001336EF" w:rsidRPr="001336EF" w:rsidRDefault="001336EF" w:rsidP="001336EF">
      <w:pPr>
        <w:autoSpaceDE w:val="0"/>
        <w:autoSpaceDN w:val="0"/>
        <w:adjustRightInd w:val="0"/>
        <w:spacing w:before="163" w:line="360" w:lineRule="auto"/>
        <w:ind w:right="-288"/>
        <w:jc w:val="center"/>
        <w:rPr>
          <w:b/>
          <w:kern w:val="1"/>
        </w:rPr>
      </w:pPr>
      <w:r w:rsidRPr="001336EF">
        <w:rPr>
          <w:b/>
          <w:kern w:val="1"/>
        </w:rPr>
        <w:t>§ 1</w:t>
      </w:r>
      <w:r w:rsidR="00261785">
        <w:rPr>
          <w:b/>
          <w:kern w:val="1"/>
        </w:rPr>
        <w:t>0</w:t>
      </w:r>
    </w:p>
    <w:p w14:paraId="677F5061" w14:textId="77777777" w:rsidR="001336EF" w:rsidRPr="001336EF" w:rsidRDefault="001336EF" w:rsidP="001336EF">
      <w:pPr>
        <w:autoSpaceDE w:val="0"/>
        <w:autoSpaceDN w:val="0"/>
        <w:adjustRightInd w:val="0"/>
        <w:spacing w:before="5" w:line="360" w:lineRule="auto"/>
        <w:ind w:right="-345"/>
        <w:rPr>
          <w:bCs/>
          <w:kern w:val="1"/>
        </w:rPr>
      </w:pPr>
      <w:r w:rsidRPr="00AC6595">
        <w:rPr>
          <w:bCs/>
          <w:kern w:val="1"/>
        </w:rPr>
        <w:t>1.</w:t>
      </w:r>
      <w:r w:rsidRPr="00774B43">
        <w:rPr>
          <w:b/>
          <w:kern w:val="1"/>
        </w:rPr>
        <w:t xml:space="preserve"> </w:t>
      </w:r>
      <w:r w:rsidRPr="001336EF">
        <w:rPr>
          <w:bCs/>
          <w:kern w:val="1"/>
        </w:rPr>
        <w:t>Wykonawca jest zobowiązany do złożenia przed podpisaniem umowy zabezpieczenia należytego wykonania Przedmiotu umowy.</w:t>
      </w:r>
    </w:p>
    <w:p w14:paraId="1A3B9313" w14:textId="77777777" w:rsidR="001336EF" w:rsidRPr="001336EF" w:rsidRDefault="001336EF" w:rsidP="001336EF">
      <w:pPr>
        <w:tabs>
          <w:tab w:val="left" w:pos="0"/>
        </w:tabs>
        <w:autoSpaceDE w:val="0"/>
        <w:autoSpaceDN w:val="0"/>
        <w:adjustRightInd w:val="0"/>
        <w:spacing w:line="360" w:lineRule="auto"/>
        <w:ind w:right="-345"/>
        <w:rPr>
          <w:bCs/>
          <w:kern w:val="1"/>
        </w:rPr>
      </w:pPr>
      <w:r w:rsidRPr="001336EF">
        <w:rPr>
          <w:bCs/>
          <w:kern w:val="1"/>
        </w:rPr>
        <w:t>2. Zabezpieczenie ustala się w wysokości 5% ceny oferty brutto, o której mowa w § 9 ust. 1 niniejszej umowy.</w:t>
      </w:r>
    </w:p>
    <w:p w14:paraId="7A8600B6" w14:textId="77777777" w:rsidR="001336EF" w:rsidRPr="001336EF" w:rsidRDefault="001336EF" w:rsidP="001336EF">
      <w:pPr>
        <w:tabs>
          <w:tab w:val="left" w:pos="360"/>
        </w:tabs>
        <w:autoSpaceDE w:val="0"/>
        <w:autoSpaceDN w:val="0"/>
        <w:adjustRightInd w:val="0"/>
        <w:spacing w:line="360" w:lineRule="auto"/>
        <w:ind w:right="-350"/>
        <w:rPr>
          <w:bCs/>
          <w:kern w:val="1"/>
        </w:rPr>
      </w:pPr>
      <w:r w:rsidRPr="001336EF">
        <w:rPr>
          <w:bCs/>
          <w:kern w:val="1"/>
        </w:rPr>
        <w:t xml:space="preserve">3. Zabezpieczenie należytego wykonania Przedmiotu umowy wnoszone w formie innej niż w pieniądzu nie może wygasać wcześniej niż po upływie 30 dni od upływu terminu wykonania przedmiotu umowy </w:t>
      </w:r>
      <w:r w:rsidRPr="001336EF">
        <w:rPr>
          <w:bCs/>
          <w:kern w:val="1"/>
        </w:rPr>
        <w:br/>
        <w:t>i uznania go przez zamawiającego za należycie wykonany.</w:t>
      </w:r>
    </w:p>
    <w:p w14:paraId="01D64AE5" w14:textId="77777777" w:rsidR="001336EF" w:rsidRPr="001336EF" w:rsidRDefault="001336EF" w:rsidP="001336EF">
      <w:pPr>
        <w:tabs>
          <w:tab w:val="left" w:pos="0"/>
        </w:tabs>
        <w:autoSpaceDE w:val="0"/>
        <w:autoSpaceDN w:val="0"/>
        <w:adjustRightInd w:val="0"/>
        <w:spacing w:line="360" w:lineRule="auto"/>
        <w:ind w:right="-345"/>
        <w:rPr>
          <w:bCs/>
          <w:kern w:val="1"/>
        </w:rPr>
      </w:pPr>
      <w:r w:rsidRPr="001336EF">
        <w:rPr>
          <w:bCs/>
          <w:kern w:val="1"/>
        </w:rPr>
        <w:t>4. Zabezpieczenie wnosi się w formach określonych ustawą z dnia 29 stycznia 2004 r. Prawo zamówień publicznych.</w:t>
      </w:r>
    </w:p>
    <w:p w14:paraId="1503E193" w14:textId="77777777" w:rsidR="001336EF" w:rsidRPr="001336EF" w:rsidRDefault="001336EF" w:rsidP="001336EF">
      <w:pPr>
        <w:tabs>
          <w:tab w:val="left" w:pos="0"/>
        </w:tabs>
        <w:autoSpaceDE w:val="0"/>
        <w:autoSpaceDN w:val="0"/>
        <w:adjustRightInd w:val="0"/>
        <w:spacing w:line="360" w:lineRule="auto"/>
        <w:ind w:right="-350"/>
        <w:rPr>
          <w:bCs/>
          <w:kern w:val="1"/>
        </w:rPr>
      </w:pPr>
      <w:r w:rsidRPr="001336EF">
        <w:rPr>
          <w:bCs/>
          <w:kern w:val="1"/>
        </w:rPr>
        <w:t xml:space="preserve">5. Zabezpieczenie w formie gwarancji bankowej lub ubezpieczeniowej lub w formie poręczenia powinno być ustanowione jako bezwarunkowe i nieodwołalne. Zabezpieczenia wynikające </w:t>
      </w:r>
      <w:r w:rsidRPr="001336EF">
        <w:rPr>
          <w:bCs/>
          <w:kern w:val="1"/>
        </w:rPr>
        <w:br/>
        <w:t>z poręczenia lub gwarancji powinny podlegać wyłącznie prawu polskiemu oraz zgodnie z wyborem Zamawiającego wskazywać jako sąd właściwy sąd miejsca spełnienia świadczenia lub sąd właściwy miejscowo dla Zamawiającego.</w:t>
      </w:r>
    </w:p>
    <w:p w14:paraId="50F18897" w14:textId="77777777" w:rsidR="001336EF" w:rsidRPr="001336EF" w:rsidRDefault="001336EF" w:rsidP="001336EF">
      <w:pPr>
        <w:tabs>
          <w:tab w:val="left" w:pos="360"/>
        </w:tabs>
        <w:autoSpaceDE w:val="0"/>
        <w:autoSpaceDN w:val="0"/>
        <w:adjustRightInd w:val="0"/>
        <w:spacing w:line="360" w:lineRule="auto"/>
        <w:ind w:right="-350"/>
        <w:rPr>
          <w:bCs/>
          <w:kern w:val="1"/>
        </w:rPr>
      </w:pPr>
      <w:r w:rsidRPr="001336EF">
        <w:rPr>
          <w:bCs/>
          <w:kern w:val="1"/>
        </w:rPr>
        <w:t>6. Koszty ustanowienia zabezpieczenia ponosi Wykonawca.</w:t>
      </w:r>
    </w:p>
    <w:p w14:paraId="5D11DE92" w14:textId="04D5100D" w:rsidR="001336EF" w:rsidRPr="000D00E1" w:rsidRDefault="001336EF" w:rsidP="001336EF">
      <w:pPr>
        <w:autoSpaceDE w:val="0"/>
        <w:autoSpaceDN w:val="0"/>
        <w:adjustRightInd w:val="0"/>
        <w:spacing w:before="178" w:line="360" w:lineRule="auto"/>
        <w:ind w:right="-288"/>
        <w:jc w:val="center"/>
        <w:rPr>
          <w:b/>
          <w:kern w:val="1"/>
        </w:rPr>
      </w:pPr>
      <w:r w:rsidRPr="000D00E1">
        <w:rPr>
          <w:b/>
          <w:kern w:val="1"/>
        </w:rPr>
        <w:lastRenderedPageBreak/>
        <w:t>§ 1</w:t>
      </w:r>
      <w:r w:rsidR="00261785" w:rsidRPr="000D00E1">
        <w:rPr>
          <w:b/>
          <w:kern w:val="1"/>
        </w:rPr>
        <w:t>1</w:t>
      </w:r>
    </w:p>
    <w:p w14:paraId="08EA34A6" w14:textId="77777777" w:rsidR="001336EF" w:rsidRPr="001336EF" w:rsidRDefault="001336EF" w:rsidP="001336EF">
      <w:pPr>
        <w:tabs>
          <w:tab w:val="left" w:pos="0"/>
        </w:tabs>
        <w:autoSpaceDE w:val="0"/>
        <w:autoSpaceDN w:val="0"/>
        <w:adjustRightInd w:val="0"/>
        <w:spacing w:line="360" w:lineRule="auto"/>
        <w:ind w:right="-350"/>
        <w:rPr>
          <w:bCs/>
          <w:kern w:val="1"/>
        </w:rPr>
      </w:pPr>
      <w:r w:rsidRPr="00AC6595">
        <w:rPr>
          <w:bCs/>
          <w:kern w:val="1"/>
        </w:rPr>
        <w:t>1.</w:t>
      </w:r>
      <w:r w:rsidRPr="001336EF">
        <w:rPr>
          <w:bCs/>
          <w:kern w:val="1"/>
        </w:rPr>
        <w:t xml:space="preserve"> Zamawiający ma prawo odstąpić od umowy, jeżeli Wykonawca narusza w sposób istotny postanowienia umowy bądź wystąpią szczególne okoliczności obciążające Wykonawcę poddające wątpliwość wykonania przez Wykonawcę niniejszej umowy.</w:t>
      </w:r>
    </w:p>
    <w:p w14:paraId="1BF27DED" w14:textId="77777777" w:rsidR="001336EF" w:rsidRPr="001336EF" w:rsidRDefault="001336EF" w:rsidP="001336EF">
      <w:pPr>
        <w:tabs>
          <w:tab w:val="left" w:pos="0"/>
        </w:tabs>
        <w:autoSpaceDE w:val="0"/>
        <w:autoSpaceDN w:val="0"/>
        <w:adjustRightInd w:val="0"/>
        <w:spacing w:before="5" w:line="360" w:lineRule="auto"/>
        <w:ind w:right="-345"/>
        <w:rPr>
          <w:bCs/>
          <w:kern w:val="1"/>
        </w:rPr>
      </w:pPr>
      <w:r w:rsidRPr="001336EF">
        <w:rPr>
          <w:bCs/>
          <w:kern w:val="1"/>
        </w:rPr>
        <w:t xml:space="preserve">2. Istotne naruszenia umowy bądź szczególne okoliczności, o których mowa w ust.1 obejmują, </w:t>
      </w:r>
      <w:r w:rsidRPr="001336EF">
        <w:rPr>
          <w:bCs/>
          <w:kern w:val="1"/>
        </w:rPr>
        <w:br/>
        <w:t>w szczególności przypadki:</w:t>
      </w:r>
    </w:p>
    <w:p w14:paraId="40D5BAB9" w14:textId="77777777" w:rsidR="001336EF" w:rsidRPr="001336EF" w:rsidRDefault="001336EF" w:rsidP="001336EF">
      <w:pPr>
        <w:numPr>
          <w:ilvl w:val="0"/>
          <w:numId w:val="31"/>
        </w:numPr>
        <w:tabs>
          <w:tab w:val="left" w:pos="720"/>
        </w:tabs>
        <w:autoSpaceDE w:val="0"/>
        <w:autoSpaceDN w:val="0"/>
        <w:adjustRightInd w:val="0"/>
        <w:spacing w:after="0" w:line="360" w:lineRule="auto"/>
        <w:ind w:right="-350"/>
        <w:jc w:val="left"/>
        <w:rPr>
          <w:bCs/>
          <w:kern w:val="1"/>
        </w:rPr>
      </w:pPr>
      <w:r w:rsidRPr="001336EF">
        <w:rPr>
          <w:bCs/>
          <w:kern w:val="1"/>
        </w:rPr>
        <w:t>utratę przez Wykonawcę prawa do wykonywania działalności będącej przedmiotem niniejszej umowy,</w:t>
      </w:r>
    </w:p>
    <w:p w14:paraId="62692BF0" w14:textId="77777777" w:rsidR="001336EF" w:rsidRPr="001336EF" w:rsidRDefault="001336EF" w:rsidP="001336EF">
      <w:pPr>
        <w:numPr>
          <w:ilvl w:val="0"/>
          <w:numId w:val="31"/>
        </w:numPr>
        <w:tabs>
          <w:tab w:val="left" w:pos="720"/>
        </w:tabs>
        <w:autoSpaceDE w:val="0"/>
        <w:autoSpaceDN w:val="0"/>
        <w:adjustRightInd w:val="0"/>
        <w:spacing w:after="0" w:line="360" w:lineRule="auto"/>
        <w:ind w:right="-350"/>
        <w:jc w:val="left"/>
        <w:rPr>
          <w:bCs/>
          <w:kern w:val="1"/>
        </w:rPr>
      </w:pPr>
      <w:r w:rsidRPr="001336EF">
        <w:rPr>
          <w:bCs/>
          <w:kern w:val="1"/>
        </w:rPr>
        <w:t>nierozpoczęcie wykonywania przedmiotu umowy bez uzasadnionej przyczyny pomimo wezwania Zamawiającego,</w:t>
      </w:r>
    </w:p>
    <w:p w14:paraId="77C78321" w14:textId="77777777" w:rsidR="001336EF" w:rsidRPr="001336EF" w:rsidRDefault="001336EF" w:rsidP="001336EF">
      <w:pPr>
        <w:numPr>
          <w:ilvl w:val="0"/>
          <w:numId w:val="31"/>
        </w:numPr>
        <w:tabs>
          <w:tab w:val="left" w:pos="720"/>
        </w:tabs>
        <w:autoSpaceDE w:val="0"/>
        <w:autoSpaceDN w:val="0"/>
        <w:adjustRightInd w:val="0"/>
        <w:spacing w:before="5" w:after="0" w:line="360" w:lineRule="auto"/>
        <w:ind w:right="-350"/>
        <w:jc w:val="left"/>
        <w:rPr>
          <w:bCs/>
          <w:kern w:val="1"/>
        </w:rPr>
      </w:pPr>
      <w:r w:rsidRPr="001336EF">
        <w:rPr>
          <w:bCs/>
          <w:kern w:val="1"/>
        </w:rPr>
        <w:t>przerwanie wykonywania przedmiotu umowy na okres dłuższy niż 1 miesiąc ,</w:t>
      </w:r>
    </w:p>
    <w:p w14:paraId="3BFE8D3D" w14:textId="77777777" w:rsidR="001336EF" w:rsidRPr="001336EF" w:rsidRDefault="001336EF" w:rsidP="001336EF">
      <w:pPr>
        <w:numPr>
          <w:ilvl w:val="0"/>
          <w:numId w:val="31"/>
        </w:numPr>
        <w:tabs>
          <w:tab w:val="left" w:pos="720"/>
        </w:tabs>
        <w:autoSpaceDE w:val="0"/>
        <w:autoSpaceDN w:val="0"/>
        <w:adjustRightInd w:val="0"/>
        <w:spacing w:after="0" w:line="360" w:lineRule="auto"/>
        <w:ind w:right="-350"/>
        <w:jc w:val="left"/>
        <w:rPr>
          <w:bCs/>
          <w:kern w:val="1"/>
        </w:rPr>
      </w:pPr>
      <w:r w:rsidRPr="001336EF">
        <w:rPr>
          <w:bCs/>
          <w:kern w:val="1"/>
        </w:rPr>
        <w:t>nie wykonywanie przez Wykonawcę obowiązków wynikających z ustawy o utrzymaniu czystości i porządku w gminach,</w:t>
      </w:r>
    </w:p>
    <w:p w14:paraId="2F7D2791" w14:textId="77777777" w:rsidR="001336EF" w:rsidRPr="001336EF" w:rsidRDefault="001336EF" w:rsidP="001336EF">
      <w:pPr>
        <w:numPr>
          <w:ilvl w:val="0"/>
          <w:numId w:val="31"/>
        </w:numPr>
        <w:tabs>
          <w:tab w:val="left" w:pos="720"/>
        </w:tabs>
        <w:autoSpaceDE w:val="0"/>
        <w:autoSpaceDN w:val="0"/>
        <w:adjustRightInd w:val="0"/>
        <w:spacing w:after="0" w:line="360" w:lineRule="auto"/>
        <w:ind w:right="-350"/>
        <w:jc w:val="left"/>
        <w:rPr>
          <w:bCs/>
          <w:kern w:val="1"/>
        </w:rPr>
      </w:pPr>
      <w:r w:rsidRPr="001336EF">
        <w:rPr>
          <w:bCs/>
          <w:kern w:val="1"/>
        </w:rPr>
        <w:t>gdy Wykonawca znajduje się w stanie zagrażającym niewypłacalnością lub przechodzi w stan likwidacji ,</w:t>
      </w:r>
    </w:p>
    <w:p w14:paraId="6F63A74F" w14:textId="77777777" w:rsidR="001336EF" w:rsidRPr="001336EF" w:rsidRDefault="001336EF" w:rsidP="001336EF">
      <w:pPr>
        <w:numPr>
          <w:ilvl w:val="0"/>
          <w:numId w:val="31"/>
        </w:numPr>
        <w:tabs>
          <w:tab w:val="left" w:pos="720"/>
        </w:tabs>
        <w:autoSpaceDE w:val="0"/>
        <w:autoSpaceDN w:val="0"/>
        <w:adjustRightInd w:val="0"/>
        <w:spacing w:before="5" w:after="0" w:line="360" w:lineRule="auto"/>
        <w:ind w:right="-350"/>
        <w:jc w:val="left"/>
        <w:rPr>
          <w:bCs/>
          <w:kern w:val="1"/>
        </w:rPr>
      </w:pPr>
      <w:r w:rsidRPr="001336EF">
        <w:rPr>
          <w:bCs/>
          <w:kern w:val="1"/>
        </w:rPr>
        <w:t>gdy zostanie wydany nakaz zajęcia majątku Wykonawcy lub gdy zostanie wszczęte postępowanie egzekucyjne w stopniu uniemożliwiającym realizację umowy,</w:t>
      </w:r>
    </w:p>
    <w:p w14:paraId="5D168665" w14:textId="77777777" w:rsidR="001336EF" w:rsidRPr="001336EF" w:rsidRDefault="001336EF" w:rsidP="001336EF">
      <w:pPr>
        <w:numPr>
          <w:ilvl w:val="0"/>
          <w:numId w:val="31"/>
        </w:numPr>
        <w:tabs>
          <w:tab w:val="left" w:pos="720"/>
        </w:tabs>
        <w:autoSpaceDE w:val="0"/>
        <w:autoSpaceDN w:val="0"/>
        <w:adjustRightInd w:val="0"/>
        <w:spacing w:after="0" w:line="360" w:lineRule="auto"/>
        <w:ind w:right="-350"/>
        <w:jc w:val="left"/>
        <w:rPr>
          <w:bCs/>
          <w:kern w:val="1"/>
        </w:rPr>
      </w:pPr>
      <w:r w:rsidRPr="001336EF">
        <w:rPr>
          <w:bCs/>
          <w:kern w:val="1"/>
        </w:rPr>
        <w:t>w innych przypadkach określonych w umowie stanowiących podstawę do odstąpienia od umowy przez Zamawiającego .</w:t>
      </w:r>
    </w:p>
    <w:p w14:paraId="442EC4E8" w14:textId="77777777" w:rsidR="001336EF" w:rsidRPr="001336EF" w:rsidRDefault="001336EF" w:rsidP="001336EF">
      <w:pPr>
        <w:tabs>
          <w:tab w:val="left" w:pos="0"/>
        </w:tabs>
        <w:autoSpaceDE w:val="0"/>
        <w:autoSpaceDN w:val="0"/>
        <w:adjustRightInd w:val="0"/>
        <w:spacing w:line="360" w:lineRule="auto"/>
        <w:ind w:right="-345"/>
        <w:rPr>
          <w:bCs/>
          <w:kern w:val="1"/>
        </w:rPr>
      </w:pPr>
      <w:r w:rsidRPr="001336EF">
        <w:rPr>
          <w:bCs/>
          <w:kern w:val="1"/>
        </w:rPr>
        <w:t>3. Warunkiem odstąpienia przez Zamawiającego od umowy w przypadkach opisanych w ust. 2 pkt.  1-4 jest uprzednie wezwanie Wykonawcy do wykonania swoich obowiązków oraz wyznaczenie w tym celu dodatkowego 3 dniowego terminu.</w:t>
      </w:r>
    </w:p>
    <w:p w14:paraId="5144C78E" w14:textId="77777777" w:rsidR="001336EF" w:rsidRPr="001336EF" w:rsidRDefault="001336EF" w:rsidP="001336EF">
      <w:pPr>
        <w:tabs>
          <w:tab w:val="left" w:pos="360"/>
        </w:tabs>
        <w:autoSpaceDE w:val="0"/>
        <w:autoSpaceDN w:val="0"/>
        <w:adjustRightInd w:val="0"/>
        <w:spacing w:line="360" w:lineRule="auto"/>
        <w:ind w:right="-350"/>
        <w:rPr>
          <w:bCs/>
          <w:kern w:val="1"/>
        </w:rPr>
      </w:pPr>
      <w:r w:rsidRPr="001336EF">
        <w:rPr>
          <w:bCs/>
          <w:kern w:val="1"/>
        </w:rPr>
        <w:t>4. Odstąpienie od umowy powinno nastąpić na piśmie oraz zawierać uzasadnienie.</w:t>
      </w:r>
    </w:p>
    <w:p w14:paraId="56A8732B" w14:textId="77777777" w:rsidR="001336EF" w:rsidRPr="001336EF" w:rsidRDefault="001336EF" w:rsidP="001336EF">
      <w:pPr>
        <w:autoSpaceDE w:val="0"/>
        <w:autoSpaceDN w:val="0"/>
        <w:adjustRightInd w:val="0"/>
        <w:spacing w:before="5" w:line="360" w:lineRule="auto"/>
        <w:ind w:right="-345"/>
        <w:rPr>
          <w:bCs/>
          <w:kern w:val="1"/>
        </w:rPr>
      </w:pPr>
      <w:r w:rsidRPr="001336EF">
        <w:rPr>
          <w:bCs/>
          <w:kern w:val="1"/>
        </w:rPr>
        <w:t>5. Wykonawca uprawniony jest do wypowiedzenia umowy z zachowaniem 3 miesięcznego terminu wypowiedzenia, jeśli Zamawiający pozostaje w zwłoce z zapłatą wynagrodzenia przekraczająca 60 dni, na które Wykonawca należycie i w zgodzie z postanowieniami umowy oraz przepisami prawa wystawił fakturę VAT. Przed wypowiedzeniem Wykonawca zobowiązuje się do wezwania Zamawiającego na piśmie do wykonania zobowiązania wyznaczając dodatkowy co najmniej 14 dniowy termin do dokonania płatności rozpoczynający bieg od dnia otrzymania wezwania.</w:t>
      </w:r>
    </w:p>
    <w:p w14:paraId="175717A2" w14:textId="77777777" w:rsidR="001336EF" w:rsidRPr="001336EF" w:rsidRDefault="001336EF" w:rsidP="001336EF">
      <w:pPr>
        <w:tabs>
          <w:tab w:val="left" w:pos="0"/>
        </w:tabs>
        <w:autoSpaceDE w:val="0"/>
        <w:autoSpaceDN w:val="0"/>
        <w:adjustRightInd w:val="0"/>
        <w:spacing w:before="5" w:line="360" w:lineRule="auto"/>
        <w:ind w:right="-350"/>
        <w:rPr>
          <w:bCs/>
          <w:kern w:val="1"/>
        </w:rPr>
      </w:pPr>
      <w:r w:rsidRPr="001336EF">
        <w:rPr>
          <w:bCs/>
          <w:kern w:val="1"/>
        </w:rPr>
        <w:t>6. Oświadczenie o wypowiedzeniu może być złożone w terminie 30 dni od dnia bez skutecznego upływu dodatkowego terminu dokonania płatności.</w:t>
      </w:r>
    </w:p>
    <w:p w14:paraId="0332619F" w14:textId="77777777" w:rsidR="001336EF" w:rsidRPr="001336EF" w:rsidRDefault="001336EF" w:rsidP="001336EF">
      <w:pPr>
        <w:tabs>
          <w:tab w:val="left" w:pos="0"/>
        </w:tabs>
        <w:autoSpaceDE w:val="0"/>
        <w:autoSpaceDN w:val="0"/>
        <w:adjustRightInd w:val="0"/>
        <w:spacing w:line="360" w:lineRule="auto"/>
        <w:ind w:right="-350"/>
        <w:rPr>
          <w:bCs/>
          <w:kern w:val="1"/>
        </w:rPr>
      </w:pPr>
      <w:r w:rsidRPr="001336EF">
        <w:rPr>
          <w:bCs/>
          <w:kern w:val="1"/>
        </w:rPr>
        <w:t xml:space="preserve">7. Zamawiający i Wykonawca ma prawo do wypowiedzenia niniejszej umowy z zachowaniem </w:t>
      </w:r>
      <w:r w:rsidRPr="001336EF">
        <w:rPr>
          <w:bCs/>
          <w:kern w:val="1"/>
        </w:rPr>
        <w:br/>
        <w:t>6 miesięcznego okresu wypowiedzenia bez podawania przyczyny.</w:t>
      </w:r>
    </w:p>
    <w:p w14:paraId="222FD507" w14:textId="233B7EAD" w:rsidR="00221EC3" w:rsidRDefault="00E551FF">
      <w:pPr>
        <w:pStyle w:val="Nagwek1"/>
      </w:pPr>
      <w:r>
        <w:lastRenderedPageBreak/>
        <w:t>§ 1</w:t>
      </w:r>
      <w:r w:rsidR="00261785">
        <w:t>2</w:t>
      </w:r>
      <w:r>
        <w:t xml:space="preserve"> </w:t>
      </w:r>
    </w:p>
    <w:p w14:paraId="200C3B8C" w14:textId="77777777" w:rsidR="00221EC3" w:rsidRDefault="00E551FF">
      <w:pPr>
        <w:numPr>
          <w:ilvl w:val="0"/>
          <w:numId w:val="13"/>
        </w:numPr>
        <w:ind w:hanging="283"/>
      </w:pPr>
      <w:r>
        <w:t xml:space="preserve">Koordynatorem Zamawiającego w zakresie wykonywania obowiązków umownych jest ___________________, tel. ____________________, e-mail ________________  </w:t>
      </w:r>
    </w:p>
    <w:p w14:paraId="105520B6" w14:textId="77777777" w:rsidR="00221EC3" w:rsidRDefault="00E551FF">
      <w:pPr>
        <w:numPr>
          <w:ilvl w:val="0"/>
          <w:numId w:val="13"/>
        </w:numPr>
        <w:ind w:hanging="283"/>
      </w:pPr>
      <w:r>
        <w:t xml:space="preserve">Koordynatorem </w:t>
      </w:r>
      <w:r>
        <w:tab/>
        <w:t xml:space="preserve">Wykonawcy </w:t>
      </w:r>
      <w:r>
        <w:tab/>
        <w:t xml:space="preserve">w </w:t>
      </w:r>
      <w:r>
        <w:tab/>
        <w:t xml:space="preserve">zakresie </w:t>
      </w:r>
      <w:r>
        <w:tab/>
        <w:t xml:space="preserve">wykonywania </w:t>
      </w:r>
      <w:r>
        <w:tab/>
        <w:t xml:space="preserve">obowiązków </w:t>
      </w:r>
      <w:r>
        <w:tab/>
        <w:t xml:space="preserve">umownych </w:t>
      </w:r>
      <w:r>
        <w:tab/>
        <w:t xml:space="preserve">jest </w:t>
      </w:r>
    </w:p>
    <w:p w14:paraId="2CD49819" w14:textId="77777777" w:rsidR="00221EC3" w:rsidRDefault="00E551FF">
      <w:pPr>
        <w:ind w:left="410" w:firstLine="0"/>
      </w:pPr>
      <w:r>
        <w:t xml:space="preserve">___________________, tel. ____________________, e-mail ________________ </w:t>
      </w:r>
    </w:p>
    <w:p w14:paraId="72DBB079" w14:textId="77777777" w:rsidR="00221EC3" w:rsidRDefault="00E551FF">
      <w:pPr>
        <w:spacing w:after="61" w:line="259" w:lineRule="auto"/>
        <w:ind w:left="197" w:firstLine="0"/>
        <w:jc w:val="center"/>
      </w:pPr>
      <w:r>
        <w:rPr>
          <w:b/>
        </w:rPr>
        <w:t xml:space="preserve"> </w:t>
      </w:r>
    </w:p>
    <w:p w14:paraId="710E1767" w14:textId="4F96E20B" w:rsidR="00221EC3" w:rsidRDefault="00E551FF">
      <w:pPr>
        <w:pStyle w:val="Nagwek1"/>
      </w:pPr>
      <w:r>
        <w:t>§ 1</w:t>
      </w:r>
      <w:r w:rsidR="00261785">
        <w:t>3</w:t>
      </w:r>
      <w:r>
        <w:t xml:space="preserve"> </w:t>
      </w:r>
    </w:p>
    <w:p w14:paraId="44A4B797" w14:textId="77777777" w:rsidR="00221EC3" w:rsidRDefault="00E551FF">
      <w:pPr>
        <w:numPr>
          <w:ilvl w:val="0"/>
          <w:numId w:val="14"/>
        </w:numPr>
        <w:ind w:hanging="283"/>
      </w:pPr>
      <w:r>
        <w:t xml:space="preserve">Wykonawca oświadcza, że znany jest mu fakt, iż treść niniejszej umowy, a w szczególności przedmiot umowy i wysokość wynagrodzenia, stanowią informację publiczną w rozumieniu  art. 1 ust. 1 ustawy z dnia 6 września 2001 r. o dostępie do informacji publicznej (Dz. U. z 2019 r. poz. 1429 ze zm.), która podlega udostępnieniu w trybie przedmiotowej ustawy. </w:t>
      </w:r>
    </w:p>
    <w:p w14:paraId="7E23E85B" w14:textId="77777777" w:rsidR="00221EC3" w:rsidRDefault="00E551FF">
      <w:pPr>
        <w:numPr>
          <w:ilvl w:val="0"/>
          <w:numId w:val="14"/>
        </w:numPr>
        <w:ind w:hanging="283"/>
      </w:pPr>
      <w:r>
        <w:t xml:space="preserve">Wykonawca  wyraża zgodę na udostępnianie w trybie ustawy, o której mowa w § 13 ust. 1 umowy, zawartych w niniejszej umowie dotyczących go danych osobowych w zakresie obejmującym imię  i nazwisko, a w przypadku prowadzenia działalności gospodarczej również w zakresie firmy. </w:t>
      </w:r>
    </w:p>
    <w:p w14:paraId="4295D65B" w14:textId="77777777" w:rsidR="00391891" w:rsidRDefault="00E551FF" w:rsidP="00391891">
      <w:pPr>
        <w:pStyle w:val="Akapitzlist"/>
        <w:numPr>
          <w:ilvl w:val="0"/>
          <w:numId w:val="14"/>
        </w:numPr>
        <w:spacing w:after="218"/>
      </w:pPr>
      <w:r>
        <w:t>Zamawiający powierza Wykonawcy przetwarzanie danych osobowych dla których Zamawiający jest administratorem danych, w zakresie</w:t>
      </w:r>
      <w:r w:rsidR="00AC05D8">
        <w:t xml:space="preserve"> niezbędnym do wykonania umowy.                                       </w:t>
      </w:r>
    </w:p>
    <w:p w14:paraId="094D3F19" w14:textId="1662FB01" w:rsidR="00391891" w:rsidRPr="001336EF" w:rsidRDefault="00391891" w:rsidP="00391891">
      <w:pPr>
        <w:spacing w:after="218"/>
        <w:ind w:left="425" w:firstLine="0"/>
        <w:jc w:val="center"/>
        <w:rPr>
          <w:b/>
          <w:bCs/>
        </w:rPr>
      </w:pPr>
      <w:r w:rsidRPr="001336EF">
        <w:rPr>
          <w:b/>
          <w:bCs/>
        </w:rPr>
        <w:t>§ 1</w:t>
      </w:r>
      <w:r w:rsidR="00261785">
        <w:rPr>
          <w:b/>
          <w:bCs/>
        </w:rPr>
        <w:t>4</w:t>
      </w:r>
    </w:p>
    <w:p w14:paraId="737A53FB" w14:textId="77777777" w:rsidR="00221EC3" w:rsidRDefault="00E551FF" w:rsidP="00391891">
      <w:pPr>
        <w:pStyle w:val="Akapitzlist"/>
        <w:numPr>
          <w:ilvl w:val="0"/>
          <w:numId w:val="17"/>
        </w:numPr>
        <w:spacing w:after="218"/>
      </w:pPr>
      <w:r>
        <w:t xml:space="preserve">W sprawach nieuregulowanych niniejszą umową zastosowanie mają odpowiednie przepisy Kodeksu cywilnego, ustawy o odpadach, ustawy i utrzymaniu czystości i porządku w gminach, ustawy Prawo zamówień publicznych oraz pozostałe przepisy prawa. </w:t>
      </w:r>
    </w:p>
    <w:p w14:paraId="36F4C356" w14:textId="77777777" w:rsidR="00221EC3" w:rsidRDefault="00E551FF" w:rsidP="00391891">
      <w:pPr>
        <w:pStyle w:val="Akapitzlist"/>
        <w:numPr>
          <w:ilvl w:val="0"/>
          <w:numId w:val="17"/>
        </w:numPr>
      </w:pPr>
      <w:r>
        <w:t xml:space="preserve">Właściwym do rozpatrzenia sporu jest sąd miejscowo właściwy dla siedziby Zamawiającego.  </w:t>
      </w:r>
    </w:p>
    <w:p w14:paraId="66F69D85" w14:textId="77777777" w:rsidR="00221EC3" w:rsidRDefault="00E551FF" w:rsidP="00391891">
      <w:pPr>
        <w:numPr>
          <w:ilvl w:val="0"/>
          <w:numId w:val="17"/>
        </w:numPr>
      </w:pPr>
      <w:r>
        <w:t xml:space="preserve">Umowę niniejszą sporządzono w dwóch jednobrzmiących egzemplarzach, po jednym egzemplarzu  dla każdej ze Stron. </w:t>
      </w:r>
    </w:p>
    <w:p w14:paraId="1E05EB02" w14:textId="16702D08" w:rsidR="00221EC3" w:rsidRPr="000D00E1" w:rsidRDefault="00E551FF" w:rsidP="000D00E1">
      <w:pPr>
        <w:pStyle w:val="Nagwek1"/>
        <w:tabs>
          <w:tab w:val="left" w:pos="2268"/>
          <w:tab w:val="left" w:pos="3402"/>
        </w:tabs>
        <w:rPr>
          <w:u w:val="single"/>
        </w:rPr>
      </w:pPr>
      <w:r>
        <w:t>§ 1</w:t>
      </w:r>
      <w:r w:rsidR="00261785">
        <w:t>5</w:t>
      </w:r>
    </w:p>
    <w:p w14:paraId="64157095" w14:textId="77777777" w:rsidR="00391891" w:rsidRDefault="00E551FF">
      <w:pPr>
        <w:ind w:left="142" w:right="2684" w:firstLine="0"/>
      </w:pPr>
      <w:r>
        <w:t xml:space="preserve">Załącznikami do niniejszej umowy stanowiącymi jej integralną część są: </w:t>
      </w:r>
    </w:p>
    <w:p w14:paraId="258D0190" w14:textId="77777777" w:rsidR="00221EC3" w:rsidRDefault="00E551FF">
      <w:pPr>
        <w:ind w:left="142" w:right="2684" w:firstLine="0"/>
      </w:pPr>
      <w:r>
        <w:t>1)</w:t>
      </w:r>
      <w:r>
        <w:rPr>
          <w:rFonts w:ascii="Arial" w:eastAsia="Arial" w:hAnsi="Arial" w:cs="Arial"/>
        </w:rPr>
        <w:t xml:space="preserve"> </w:t>
      </w:r>
      <w:r>
        <w:t xml:space="preserve">Załącznik nr 1 - Szczegółowy opis przedmiotu zamówienia,  </w:t>
      </w:r>
    </w:p>
    <w:p w14:paraId="2D81A756" w14:textId="77777777" w:rsidR="00221EC3" w:rsidRDefault="00E551FF">
      <w:pPr>
        <w:numPr>
          <w:ilvl w:val="0"/>
          <w:numId w:val="16"/>
        </w:numPr>
        <w:ind w:hanging="283"/>
      </w:pPr>
      <w:r>
        <w:t xml:space="preserve">Załącznik nr 2 - Specyfikacja Istotnych Warunków Zamówienia,  </w:t>
      </w:r>
    </w:p>
    <w:p w14:paraId="61FD66A8" w14:textId="77777777" w:rsidR="00221EC3" w:rsidRDefault="00E551FF">
      <w:pPr>
        <w:numPr>
          <w:ilvl w:val="0"/>
          <w:numId w:val="16"/>
        </w:numPr>
        <w:ind w:hanging="283"/>
      </w:pPr>
      <w:r>
        <w:t xml:space="preserve">Załącznik nr 3 - Oferta przetargowa Wykonawcy,  </w:t>
      </w:r>
    </w:p>
    <w:p w14:paraId="515821C2" w14:textId="77777777" w:rsidR="00221EC3" w:rsidRDefault="00221EC3" w:rsidP="00391891">
      <w:pPr>
        <w:ind w:left="142" w:firstLine="0"/>
      </w:pPr>
    </w:p>
    <w:p w14:paraId="3D13EA71" w14:textId="77777777" w:rsidR="00221EC3" w:rsidRDefault="00E551FF">
      <w:pPr>
        <w:spacing w:after="242" w:line="259" w:lineRule="auto"/>
        <w:ind w:left="850" w:firstLine="0"/>
        <w:jc w:val="left"/>
      </w:pPr>
      <w:r>
        <w:rPr>
          <w:b/>
        </w:rPr>
        <w:t xml:space="preserve"> </w:t>
      </w:r>
    </w:p>
    <w:p w14:paraId="4015B828" w14:textId="77777777" w:rsidR="00221EC3" w:rsidRDefault="00E551FF">
      <w:pPr>
        <w:tabs>
          <w:tab w:val="center" w:pos="1804"/>
          <w:tab w:val="center" w:pos="3683"/>
          <w:tab w:val="center" w:pos="4391"/>
          <w:tab w:val="center" w:pos="5099"/>
          <w:tab w:val="center" w:pos="5807"/>
          <w:tab w:val="center" w:pos="7401"/>
        </w:tabs>
        <w:spacing w:after="0" w:line="259" w:lineRule="auto"/>
        <w:ind w:left="0" w:firstLine="0"/>
        <w:jc w:val="left"/>
      </w:pPr>
      <w:r>
        <w:rPr>
          <w:rFonts w:ascii="Calibri" w:eastAsia="Calibri" w:hAnsi="Calibri" w:cs="Calibri"/>
          <w:sz w:val="22"/>
        </w:rPr>
        <w:tab/>
      </w: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WYKONAWCA: </w:t>
      </w:r>
    </w:p>
    <w:sectPr w:rsidR="00221EC3" w:rsidSect="000D00E1">
      <w:footerReference w:type="even" r:id="rId9"/>
      <w:footerReference w:type="default" r:id="rId10"/>
      <w:footerReference w:type="first" r:id="rId11"/>
      <w:pgSz w:w="11906" w:h="16838"/>
      <w:pgMar w:top="1077" w:right="1077" w:bottom="1247" w:left="1191" w:header="709" w:footer="57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B9AE7" w14:textId="77777777" w:rsidR="00EA40E3" w:rsidRDefault="00EA40E3">
      <w:pPr>
        <w:spacing w:after="0" w:line="240" w:lineRule="auto"/>
      </w:pPr>
      <w:r>
        <w:separator/>
      </w:r>
    </w:p>
  </w:endnote>
  <w:endnote w:type="continuationSeparator" w:id="0">
    <w:p w14:paraId="73B89221" w14:textId="77777777" w:rsidR="00EA40E3" w:rsidRDefault="00EA4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0173B" w14:textId="77777777" w:rsidR="00221EC3" w:rsidRDefault="00E551FF">
    <w:pPr>
      <w:spacing w:after="0" w:line="259" w:lineRule="auto"/>
      <w:ind w:left="133" w:firstLine="0"/>
      <w:jc w:val="center"/>
    </w:pPr>
    <w:r>
      <w:rPr>
        <w:i/>
        <w:sz w:val="20"/>
      </w:rPr>
      <w:t xml:space="preserve">Numer postępowania: ZP.271.1.8.2020 </w:t>
    </w:r>
  </w:p>
  <w:p w14:paraId="0067E2C4" w14:textId="77777777" w:rsidR="00221EC3" w:rsidRDefault="00E551FF">
    <w:pPr>
      <w:spacing w:after="0" w:line="259" w:lineRule="auto"/>
      <w:ind w:left="0" w:right="4" w:firstLine="0"/>
      <w:jc w:val="right"/>
    </w:pPr>
    <w:r>
      <w:rPr>
        <w:sz w:val="16"/>
      </w:rPr>
      <w:t xml:space="preserve">Strona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z </w:t>
    </w:r>
    <w:r>
      <w:rPr>
        <w:sz w:val="16"/>
      </w:rPr>
      <w:fldChar w:fldCharType="begin"/>
    </w:r>
    <w:r>
      <w:rPr>
        <w:sz w:val="16"/>
      </w:rPr>
      <w:instrText xml:space="preserve"> NUMPAGES   \* MERGEFORMAT </w:instrText>
    </w:r>
    <w:r>
      <w:rPr>
        <w:sz w:val="16"/>
      </w:rPr>
      <w:fldChar w:fldCharType="separate"/>
    </w:r>
    <w:r w:rsidR="00186D8B">
      <w:rPr>
        <w:noProof/>
        <w:sz w:val="16"/>
      </w:rPr>
      <w:t>17</w:t>
    </w:r>
    <w:r>
      <w:rPr>
        <w:sz w:val="16"/>
      </w:rPr>
      <w:fldChar w:fldCharType="end"/>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EB668" w14:textId="77777777" w:rsidR="00221EC3" w:rsidRDefault="0058336F">
    <w:pPr>
      <w:spacing w:after="0" w:line="259" w:lineRule="auto"/>
      <w:ind w:left="133" w:firstLine="0"/>
      <w:jc w:val="center"/>
    </w:pPr>
    <w:r>
      <w:rPr>
        <w:i/>
        <w:sz w:val="20"/>
      </w:rPr>
      <w:t>Numer postępowania: RK.271.</w:t>
    </w:r>
    <w:r w:rsidR="00E551FF">
      <w:rPr>
        <w:i/>
        <w:sz w:val="20"/>
      </w:rPr>
      <w:t xml:space="preserve">8.2020 </w:t>
    </w:r>
  </w:p>
  <w:p w14:paraId="6458A705" w14:textId="77777777" w:rsidR="00221EC3" w:rsidRDefault="00E551FF">
    <w:pPr>
      <w:spacing w:after="0" w:line="259" w:lineRule="auto"/>
      <w:ind w:left="0" w:right="4" w:firstLine="0"/>
      <w:jc w:val="right"/>
    </w:pPr>
    <w:r>
      <w:rPr>
        <w:sz w:val="16"/>
      </w:rPr>
      <w:t xml:space="preserve">Strona </w:t>
    </w:r>
    <w:r>
      <w:rPr>
        <w:sz w:val="16"/>
      </w:rPr>
      <w:fldChar w:fldCharType="begin"/>
    </w:r>
    <w:r>
      <w:rPr>
        <w:sz w:val="16"/>
      </w:rPr>
      <w:instrText xml:space="preserve"> PAGE   \* MERGEFORMAT </w:instrText>
    </w:r>
    <w:r>
      <w:rPr>
        <w:sz w:val="16"/>
      </w:rPr>
      <w:fldChar w:fldCharType="separate"/>
    </w:r>
    <w:r w:rsidR="00D84A6D">
      <w:rPr>
        <w:noProof/>
        <w:sz w:val="16"/>
      </w:rPr>
      <w:t>16</w:t>
    </w:r>
    <w:r>
      <w:rPr>
        <w:sz w:val="16"/>
      </w:rPr>
      <w:fldChar w:fldCharType="end"/>
    </w:r>
    <w:r>
      <w:rPr>
        <w:sz w:val="16"/>
      </w:rPr>
      <w:t xml:space="preserve"> z </w:t>
    </w:r>
    <w:r>
      <w:rPr>
        <w:sz w:val="16"/>
      </w:rPr>
      <w:fldChar w:fldCharType="begin"/>
    </w:r>
    <w:r>
      <w:rPr>
        <w:sz w:val="16"/>
      </w:rPr>
      <w:instrText xml:space="preserve"> NUMPAGES   \* MERGEFORMAT </w:instrText>
    </w:r>
    <w:r>
      <w:rPr>
        <w:sz w:val="16"/>
      </w:rPr>
      <w:fldChar w:fldCharType="separate"/>
    </w:r>
    <w:r w:rsidR="00D84A6D">
      <w:rPr>
        <w:noProof/>
        <w:sz w:val="16"/>
      </w:rPr>
      <w:t>17</w:t>
    </w:r>
    <w:r>
      <w:rPr>
        <w:sz w:val="16"/>
      </w:rPr>
      <w:fldChar w:fldCharType="end"/>
    </w: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95AA6" w14:textId="77777777" w:rsidR="00221EC3" w:rsidRDefault="00E551FF">
    <w:pPr>
      <w:spacing w:after="0" w:line="259" w:lineRule="auto"/>
      <w:ind w:left="133" w:firstLine="0"/>
      <w:jc w:val="center"/>
    </w:pPr>
    <w:r>
      <w:rPr>
        <w:i/>
        <w:sz w:val="20"/>
      </w:rPr>
      <w:t xml:space="preserve">Numer postępowania: ZP.271.1.8.2020 </w:t>
    </w:r>
  </w:p>
  <w:p w14:paraId="06A76C72" w14:textId="77777777" w:rsidR="00221EC3" w:rsidRDefault="00E551FF">
    <w:pPr>
      <w:spacing w:after="0" w:line="259" w:lineRule="auto"/>
      <w:ind w:left="0" w:right="4" w:firstLine="0"/>
      <w:jc w:val="right"/>
    </w:pPr>
    <w:r>
      <w:rPr>
        <w:sz w:val="16"/>
      </w:rPr>
      <w:t xml:space="preserve">Strona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z </w:t>
    </w:r>
    <w:r>
      <w:rPr>
        <w:sz w:val="16"/>
      </w:rPr>
      <w:fldChar w:fldCharType="begin"/>
    </w:r>
    <w:r>
      <w:rPr>
        <w:sz w:val="16"/>
      </w:rPr>
      <w:instrText xml:space="preserve"> NUMPAGES   \* MERGEFORMAT </w:instrText>
    </w:r>
    <w:r>
      <w:rPr>
        <w:sz w:val="16"/>
      </w:rPr>
      <w:fldChar w:fldCharType="separate"/>
    </w:r>
    <w:r w:rsidR="00186D8B">
      <w:rPr>
        <w:noProof/>
        <w:sz w:val="16"/>
      </w:rPr>
      <w:t>17</w:t>
    </w:r>
    <w:r>
      <w:rPr>
        <w:sz w:val="16"/>
      </w:rPr>
      <w:fldChar w:fldCharType="end"/>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966AB" w14:textId="77777777" w:rsidR="00EA40E3" w:rsidRDefault="00EA40E3">
      <w:pPr>
        <w:spacing w:after="0" w:line="240" w:lineRule="auto"/>
      </w:pPr>
      <w:r>
        <w:separator/>
      </w:r>
    </w:p>
  </w:footnote>
  <w:footnote w:type="continuationSeparator" w:id="0">
    <w:p w14:paraId="67AA22A6" w14:textId="77777777" w:rsidR="00EA40E3" w:rsidRDefault="00EA40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hybridMultilevel"/>
    <w:tmpl w:val="00000007"/>
    <w:lvl w:ilvl="0" w:tplc="0000025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9"/>
    <w:multiLevelType w:val="multilevel"/>
    <w:tmpl w:val="00000009"/>
    <w:name w:val="WW8Num73"/>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000000A"/>
    <w:multiLevelType w:val="singleLevel"/>
    <w:tmpl w:val="0000000A"/>
    <w:name w:val="WW8Num45"/>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B"/>
    <w:multiLevelType w:val="multilevel"/>
    <w:tmpl w:val="0000000B"/>
    <w:name w:val="WW8Num92"/>
    <w:lvl w:ilvl="0">
      <w:start w:val="3"/>
      <w:numFmt w:val="decimal"/>
      <w:lvlText w:val="%1."/>
      <w:lvlJc w:val="left"/>
      <w:pPr>
        <w:tabs>
          <w:tab w:val="num" w:pos="360"/>
        </w:tabs>
        <w:ind w:left="360" w:hanging="360"/>
      </w:pPr>
      <w:rPr>
        <w:rFonts w:hint="default"/>
        <w:b w:val="0"/>
        <w:sz w:val="24"/>
        <w:szCs w:val="24"/>
        <w:shd w:val="clear" w:color="auto" w:fill="FFFFFF"/>
      </w:rPr>
    </w:lvl>
    <w:lvl w:ilvl="1">
      <w:start w:val="1"/>
      <w:numFmt w:val="decimal"/>
      <w:lvlText w:val="%1.%2."/>
      <w:lvlJc w:val="left"/>
      <w:pPr>
        <w:tabs>
          <w:tab w:val="num" w:pos="1134"/>
        </w:tabs>
        <w:ind w:left="792" w:hanging="508"/>
      </w:pPr>
      <w:rPr>
        <w:rFonts w:hint="default"/>
        <w:b w:val="0"/>
        <w:i w:val="0"/>
        <w:sz w:val="20"/>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000000C"/>
    <w:multiLevelType w:val="hybridMultilevel"/>
    <w:tmpl w:val="5D70E6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D"/>
    <w:multiLevelType w:val="hybridMultilevel"/>
    <w:tmpl w:val="651C7A56"/>
    <w:lvl w:ilvl="0" w:tplc="FFFFFFFF">
      <w:start w:val="1"/>
      <w:numFmt w:val="decimal"/>
      <w:lvlText w:val="%1."/>
      <w:lvlJc w:val="left"/>
    </w:lvl>
    <w:lvl w:ilvl="1" w:tplc="FFFFFFFF">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E"/>
    <w:multiLevelType w:val="hybridMultilevel"/>
    <w:tmpl w:val="54E49EB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F"/>
    <w:multiLevelType w:val="hybridMultilevel"/>
    <w:tmpl w:val="71F32454"/>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2F3983"/>
    <w:multiLevelType w:val="hybridMultilevel"/>
    <w:tmpl w:val="3ACCE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537D0F"/>
    <w:multiLevelType w:val="hybridMultilevel"/>
    <w:tmpl w:val="41DC17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027A75"/>
    <w:multiLevelType w:val="hybridMultilevel"/>
    <w:tmpl w:val="4DA2BD3C"/>
    <w:lvl w:ilvl="0" w:tplc="58400712">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D6DA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4815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E66B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3078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5043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EA61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E063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D448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C60013E"/>
    <w:multiLevelType w:val="hybridMultilevel"/>
    <w:tmpl w:val="8A824470"/>
    <w:lvl w:ilvl="0" w:tplc="A71EC6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0641E0"/>
    <w:multiLevelType w:val="hybridMultilevel"/>
    <w:tmpl w:val="D95639A4"/>
    <w:lvl w:ilvl="0" w:tplc="D42675CE">
      <w:start w:val="10"/>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D4BB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8AA0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02EC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6C12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1682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C4EF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6470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BA81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A770353"/>
    <w:multiLevelType w:val="hybridMultilevel"/>
    <w:tmpl w:val="79A672A4"/>
    <w:lvl w:ilvl="0" w:tplc="77600DBA">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3021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849C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006E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F0C4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F022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DE49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7282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18E6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C29132B"/>
    <w:multiLevelType w:val="hybridMultilevel"/>
    <w:tmpl w:val="0C5C99C0"/>
    <w:lvl w:ilvl="0" w:tplc="CFEC1E64">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6AB5A6">
      <w:start w:val="1"/>
      <w:numFmt w:val="decimal"/>
      <w:lvlText w:val="%2)"/>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5EEBA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8A3688">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DC471C">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BEB688">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500CA6">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460FF6">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3E33AA">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F727E24"/>
    <w:multiLevelType w:val="hybridMultilevel"/>
    <w:tmpl w:val="F3C0A3DA"/>
    <w:lvl w:ilvl="0" w:tplc="8550CD42">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F4BB48">
      <w:start w:val="2"/>
      <w:numFmt w:val="decimal"/>
      <w:lvlText w:val="%2)"/>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2E26FE">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08EA6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2A41AE">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5A97E6">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A08C6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5294E0">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64DC6E">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733103A"/>
    <w:multiLevelType w:val="hybridMultilevel"/>
    <w:tmpl w:val="59B6F50C"/>
    <w:lvl w:ilvl="0" w:tplc="518CE632">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9A53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CF4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9082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4070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9262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C4C3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4A6F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EE05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8D24E0"/>
    <w:multiLevelType w:val="hybridMultilevel"/>
    <w:tmpl w:val="BC220D4E"/>
    <w:lvl w:ilvl="0" w:tplc="B5C0066C">
      <w:start w:val="1"/>
      <w:numFmt w:val="lowerLetter"/>
      <w:lvlText w:val="%1)"/>
      <w:lvlJc w:val="left"/>
      <w:pPr>
        <w:ind w:left="496" w:hanging="360"/>
      </w:pPr>
      <w:rPr>
        <w:rFonts w:hint="default"/>
      </w:rPr>
    </w:lvl>
    <w:lvl w:ilvl="1" w:tplc="04150019" w:tentative="1">
      <w:start w:val="1"/>
      <w:numFmt w:val="lowerLetter"/>
      <w:lvlText w:val="%2."/>
      <w:lvlJc w:val="left"/>
      <w:pPr>
        <w:ind w:left="1216" w:hanging="360"/>
      </w:pPr>
    </w:lvl>
    <w:lvl w:ilvl="2" w:tplc="0415001B" w:tentative="1">
      <w:start w:val="1"/>
      <w:numFmt w:val="lowerRoman"/>
      <w:lvlText w:val="%3."/>
      <w:lvlJc w:val="right"/>
      <w:pPr>
        <w:ind w:left="1936" w:hanging="180"/>
      </w:pPr>
    </w:lvl>
    <w:lvl w:ilvl="3" w:tplc="0415000F" w:tentative="1">
      <w:start w:val="1"/>
      <w:numFmt w:val="decimal"/>
      <w:lvlText w:val="%4."/>
      <w:lvlJc w:val="left"/>
      <w:pPr>
        <w:ind w:left="2656" w:hanging="360"/>
      </w:pPr>
    </w:lvl>
    <w:lvl w:ilvl="4" w:tplc="04150019" w:tentative="1">
      <w:start w:val="1"/>
      <w:numFmt w:val="lowerLetter"/>
      <w:lvlText w:val="%5."/>
      <w:lvlJc w:val="left"/>
      <w:pPr>
        <w:ind w:left="3376" w:hanging="360"/>
      </w:pPr>
    </w:lvl>
    <w:lvl w:ilvl="5" w:tplc="0415001B" w:tentative="1">
      <w:start w:val="1"/>
      <w:numFmt w:val="lowerRoman"/>
      <w:lvlText w:val="%6."/>
      <w:lvlJc w:val="right"/>
      <w:pPr>
        <w:ind w:left="4096" w:hanging="180"/>
      </w:pPr>
    </w:lvl>
    <w:lvl w:ilvl="6" w:tplc="0415000F" w:tentative="1">
      <w:start w:val="1"/>
      <w:numFmt w:val="decimal"/>
      <w:lvlText w:val="%7."/>
      <w:lvlJc w:val="left"/>
      <w:pPr>
        <w:ind w:left="4816" w:hanging="360"/>
      </w:pPr>
    </w:lvl>
    <w:lvl w:ilvl="7" w:tplc="04150019" w:tentative="1">
      <w:start w:val="1"/>
      <w:numFmt w:val="lowerLetter"/>
      <w:lvlText w:val="%8."/>
      <w:lvlJc w:val="left"/>
      <w:pPr>
        <w:ind w:left="5536" w:hanging="360"/>
      </w:pPr>
    </w:lvl>
    <w:lvl w:ilvl="8" w:tplc="0415001B" w:tentative="1">
      <w:start w:val="1"/>
      <w:numFmt w:val="lowerRoman"/>
      <w:lvlText w:val="%9."/>
      <w:lvlJc w:val="right"/>
      <w:pPr>
        <w:ind w:left="6256" w:hanging="180"/>
      </w:pPr>
    </w:lvl>
  </w:abstractNum>
  <w:abstractNum w:abstractNumId="18" w15:restartNumberingAfterBreak="0">
    <w:nsid w:val="36312B66"/>
    <w:multiLevelType w:val="hybridMultilevel"/>
    <w:tmpl w:val="27CC0F74"/>
    <w:lvl w:ilvl="0" w:tplc="2BBE7710">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64BAA8">
      <w:start w:val="1"/>
      <w:numFmt w:val="decimal"/>
      <w:lvlText w:val="%2)"/>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CA9342">
      <w:start w:val="1"/>
      <w:numFmt w:val="lowerLetter"/>
      <w:lvlText w:val="%3)"/>
      <w:lvlJc w:val="left"/>
      <w:pPr>
        <w:ind w:left="1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0CC6C4">
      <w:start w:val="1"/>
      <w:numFmt w:val="decimal"/>
      <w:lvlText w:val="%4"/>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445644">
      <w:start w:val="1"/>
      <w:numFmt w:val="lowerLetter"/>
      <w:lvlText w:val="%5"/>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9288EC">
      <w:start w:val="1"/>
      <w:numFmt w:val="lowerRoman"/>
      <w:lvlText w:val="%6"/>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FA0A76">
      <w:start w:val="1"/>
      <w:numFmt w:val="decimal"/>
      <w:lvlText w:val="%7"/>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4828A6">
      <w:start w:val="1"/>
      <w:numFmt w:val="lowerLetter"/>
      <w:lvlText w:val="%8"/>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8CD6DC">
      <w:start w:val="1"/>
      <w:numFmt w:val="lowerRoman"/>
      <w:lvlText w:val="%9"/>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74061D6"/>
    <w:multiLevelType w:val="hybridMultilevel"/>
    <w:tmpl w:val="2A427902"/>
    <w:lvl w:ilvl="0" w:tplc="9FB8C3EE">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3CF9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4A5F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EED6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8CAB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3848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CE58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E0C3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9E10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A273C7B"/>
    <w:multiLevelType w:val="hybridMultilevel"/>
    <w:tmpl w:val="FBE4E7FC"/>
    <w:lvl w:ilvl="0" w:tplc="736E9C32">
      <w:start w:val="4"/>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480938">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DEAF68">
      <w:start w:val="1"/>
      <w:numFmt w:val="lowerRoman"/>
      <w:lvlText w:val="%3"/>
      <w:lvlJc w:val="left"/>
      <w:pPr>
        <w:ind w:left="1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CA678C">
      <w:start w:val="1"/>
      <w:numFmt w:val="decimal"/>
      <w:lvlText w:val="%4"/>
      <w:lvlJc w:val="left"/>
      <w:pPr>
        <w:ind w:left="2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349240">
      <w:start w:val="1"/>
      <w:numFmt w:val="lowerLetter"/>
      <w:lvlText w:val="%5"/>
      <w:lvlJc w:val="left"/>
      <w:pPr>
        <w:ind w:left="2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58859C">
      <w:start w:val="1"/>
      <w:numFmt w:val="lowerRoman"/>
      <w:lvlText w:val="%6"/>
      <w:lvlJc w:val="left"/>
      <w:pPr>
        <w:ind w:left="3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383868">
      <w:start w:val="1"/>
      <w:numFmt w:val="decimal"/>
      <w:lvlText w:val="%7"/>
      <w:lvlJc w:val="left"/>
      <w:pPr>
        <w:ind w:left="4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E4906A">
      <w:start w:val="1"/>
      <w:numFmt w:val="lowerLetter"/>
      <w:lvlText w:val="%8"/>
      <w:lvlJc w:val="left"/>
      <w:pPr>
        <w:ind w:left="4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F6FA90">
      <w:start w:val="1"/>
      <w:numFmt w:val="lowerRoman"/>
      <w:lvlText w:val="%9"/>
      <w:lvlJc w:val="left"/>
      <w:pPr>
        <w:ind w:left="5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E713779"/>
    <w:multiLevelType w:val="hybridMultilevel"/>
    <w:tmpl w:val="F5D6C4CE"/>
    <w:lvl w:ilvl="0" w:tplc="01624D8C">
      <w:start w:val="1"/>
      <w:numFmt w:val="decimal"/>
      <w:lvlText w:val="%1."/>
      <w:lvlJc w:val="left"/>
      <w:pPr>
        <w:ind w:left="360" w:hanging="360"/>
      </w:pPr>
      <w:rPr>
        <w:rFonts w:hint="default"/>
        <w:color w:val="000000" w:themeColor="text1"/>
      </w:rPr>
    </w:lvl>
    <w:lvl w:ilvl="1" w:tplc="C6043DD2">
      <w:start w:val="1"/>
      <w:numFmt w:val="decimal"/>
      <w:lvlText w:val="%2)"/>
      <w:lvlJc w:val="left"/>
      <w:pPr>
        <w:ind w:left="1276" w:hanging="360"/>
      </w:pPr>
      <w:rPr>
        <w:rFonts w:ascii="Times New Roman" w:eastAsia="Times New Roman" w:hAnsi="Times New Roman" w:cs="Times New Roman"/>
      </w:rPr>
    </w:lvl>
    <w:lvl w:ilvl="2" w:tplc="C6204A32">
      <w:start w:val="1"/>
      <w:numFmt w:val="lowerLetter"/>
      <w:lvlText w:val="%3)"/>
      <w:lvlJc w:val="right"/>
      <w:pPr>
        <w:ind w:left="1996" w:hanging="180"/>
      </w:pPr>
      <w:rPr>
        <w:rFonts w:ascii="Times New Roman" w:eastAsia="Times New Roman" w:hAnsi="Times New Roman" w:cs="Times New Roman"/>
      </w:rPr>
    </w:lvl>
    <w:lvl w:ilvl="3" w:tplc="0415000F" w:tentative="1">
      <w:start w:val="1"/>
      <w:numFmt w:val="decimal"/>
      <w:lvlText w:val="%4."/>
      <w:lvlJc w:val="left"/>
      <w:pPr>
        <w:ind w:left="2716" w:hanging="360"/>
      </w:pPr>
    </w:lvl>
    <w:lvl w:ilvl="4" w:tplc="04150019" w:tentative="1">
      <w:start w:val="1"/>
      <w:numFmt w:val="lowerLetter"/>
      <w:lvlText w:val="%5."/>
      <w:lvlJc w:val="left"/>
      <w:pPr>
        <w:ind w:left="3436" w:hanging="360"/>
      </w:pPr>
    </w:lvl>
    <w:lvl w:ilvl="5" w:tplc="0415001B" w:tentative="1">
      <w:start w:val="1"/>
      <w:numFmt w:val="lowerRoman"/>
      <w:lvlText w:val="%6."/>
      <w:lvlJc w:val="right"/>
      <w:pPr>
        <w:ind w:left="4156" w:hanging="180"/>
      </w:pPr>
    </w:lvl>
    <w:lvl w:ilvl="6" w:tplc="0415000F" w:tentative="1">
      <w:start w:val="1"/>
      <w:numFmt w:val="decimal"/>
      <w:lvlText w:val="%7."/>
      <w:lvlJc w:val="left"/>
      <w:pPr>
        <w:ind w:left="4876" w:hanging="360"/>
      </w:pPr>
    </w:lvl>
    <w:lvl w:ilvl="7" w:tplc="04150019" w:tentative="1">
      <w:start w:val="1"/>
      <w:numFmt w:val="lowerLetter"/>
      <w:lvlText w:val="%8."/>
      <w:lvlJc w:val="left"/>
      <w:pPr>
        <w:ind w:left="5596" w:hanging="360"/>
      </w:pPr>
    </w:lvl>
    <w:lvl w:ilvl="8" w:tplc="0415001B" w:tentative="1">
      <w:start w:val="1"/>
      <w:numFmt w:val="lowerRoman"/>
      <w:lvlText w:val="%9."/>
      <w:lvlJc w:val="right"/>
      <w:pPr>
        <w:ind w:left="6316" w:hanging="180"/>
      </w:pPr>
    </w:lvl>
  </w:abstractNum>
  <w:abstractNum w:abstractNumId="22" w15:restartNumberingAfterBreak="0">
    <w:nsid w:val="43752B85"/>
    <w:multiLevelType w:val="hybridMultilevel"/>
    <w:tmpl w:val="317E1438"/>
    <w:lvl w:ilvl="0" w:tplc="FD5A2A0A">
      <w:start w:val="1"/>
      <w:numFmt w:val="lowerLetter"/>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23" w15:restartNumberingAfterBreak="0">
    <w:nsid w:val="4A0576DB"/>
    <w:multiLevelType w:val="hybridMultilevel"/>
    <w:tmpl w:val="14F684A2"/>
    <w:lvl w:ilvl="0" w:tplc="A85EBEAC">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D83DA4">
      <w:start w:val="1"/>
      <w:numFmt w:val="decimal"/>
      <w:lvlText w:val="%2)"/>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7EAF3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D6B0EA">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3E2B72">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1C33B2">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4ED85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A02744">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A895A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F03685D"/>
    <w:multiLevelType w:val="hybridMultilevel"/>
    <w:tmpl w:val="019E7FD4"/>
    <w:lvl w:ilvl="0" w:tplc="4A2E1F9C">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966A1E">
      <w:start w:val="1"/>
      <w:numFmt w:val="decimal"/>
      <w:lvlText w:val="%2)"/>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56F006">
      <w:start w:val="1"/>
      <w:numFmt w:val="lowerLetter"/>
      <w:lvlText w:val="%3)"/>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D03D92">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166FAC">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62F756">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444BA0">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42BD0E">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42D2C4">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04E1433"/>
    <w:multiLevelType w:val="hybridMultilevel"/>
    <w:tmpl w:val="4DB80F5A"/>
    <w:lvl w:ilvl="0" w:tplc="04150011">
      <w:start w:val="1"/>
      <w:numFmt w:val="decimal"/>
      <w:lvlText w:val="%1)"/>
      <w:lvlJc w:val="left"/>
      <w:pPr>
        <w:ind w:left="720"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26" w15:restartNumberingAfterBreak="0">
    <w:nsid w:val="5719111D"/>
    <w:multiLevelType w:val="hybridMultilevel"/>
    <w:tmpl w:val="8D8214FC"/>
    <w:lvl w:ilvl="0" w:tplc="69FE8C6C">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04AC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0C2F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EEEA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A20C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AA1B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F64E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CCF5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C498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C1B3AE5"/>
    <w:multiLevelType w:val="hybridMultilevel"/>
    <w:tmpl w:val="CCC8B570"/>
    <w:lvl w:ilvl="0" w:tplc="F578BF1A">
      <w:start w:val="1"/>
      <w:numFmt w:val="decimal"/>
      <w:lvlText w:val="%1."/>
      <w:lvlJc w:val="left"/>
      <w:pPr>
        <w:ind w:left="496" w:hanging="360"/>
      </w:pPr>
      <w:rPr>
        <w:rFonts w:hint="default"/>
      </w:rPr>
    </w:lvl>
    <w:lvl w:ilvl="1" w:tplc="04150019" w:tentative="1">
      <w:start w:val="1"/>
      <w:numFmt w:val="lowerLetter"/>
      <w:lvlText w:val="%2."/>
      <w:lvlJc w:val="left"/>
      <w:pPr>
        <w:ind w:left="1216" w:hanging="360"/>
      </w:pPr>
    </w:lvl>
    <w:lvl w:ilvl="2" w:tplc="0415001B" w:tentative="1">
      <w:start w:val="1"/>
      <w:numFmt w:val="lowerRoman"/>
      <w:lvlText w:val="%3."/>
      <w:lvlJc w:val="right"/>
      <w:pPr>
        <w:ind w:left="1936" w:hanging="180"/>
      </w:pPr>
    </w:lvl>
    <w:lvl w:ilvl="3" w:tplc="0415000F" w:tentative="1">
      <w:start w:val="1"/>
      <w:numFmt w:val="decimal"/>
      <w:lvlText w:val="%4."/>
      <w:lvlJc w:val="left"/>
      <w:pPr>
        <w:ind w:left="2656" w:hanging="360"/>
      </w:pPr>
    </w:lvl>
    <w:lvl w:ilvl="4" w:tplc="04150019" w:tentative="1">
      <w:start w:val="1"/>
      <w:numFmt w:val="lowerLetter"/>
      <w:lvlText w:val="%5."/>
      <w:lvlJc w:val="left"/>
      <w:pPr>
        <w:ind w:left="3376" w:hanging="360"/>
      </w:pPr>
    </w:lvl>
    <w:lvl w:ilvl="5" w:tplc="0415001B" w:tentative="1">
      <w:start w:val="1"/>
      <w:numFmt w:val="lowerRoman"/>
      <w:lvlText w:val="%6."/>
      <w:lvlJc w:val="right"/>
      <w:pPr>
        <w:ind w:left="4096" w:hanging="180"/>
      </w:pPr>
    </w:lvl>
    <w:lvl w:ilvl="6" w:tplc="0415000F" w:tentative="1">
      <w:start w:val="1"/>
      <w:numFmt w:val="decimal"/>
      <w:lvlText w:val="%7."/>
      <w:lvlJc w:val="left"/>
      <w:pPr>
        <w:ind w:left="4816" w:hanging="360"/>
      </w:pPr>
    </w:lvl>
    <w:lvl w:ilvl="7" w:tplc="04150019" w:tentative="1">
      <w:start w:val="1"/>
      <w:numFmt w:val="lowerLetter"/>
      <w:lvlText w:val="%8."/>
      <w:lvlJc w:val="left"/>
      <w:pPr>
        <w:ind w:left="5536" w:hanging="360"/>
      </w:pPr>
    </w:lvl>
    <w:lvl w:ilvl="8" w:tplc="0415001B" w:tentative="1">
      <w:start w:val="1"/>
      <w:numFmt w:val="lowerRoman"/>
      <w:lvlText w:val="%9."/>
      <w:lvlJc w:val="right"/>
      <w:pPr>
        <w:ind w:left="6256" w:hanging="180"/>
      </w:pPr>
    </w:lvl>
  </w:abstractNum>
  <w:abstractNum w:abstractNumId="28" w15:restartNumberingAfterBreak="0">
    <w:nsid w:val="5C614A05"/>
    <w:multiLevelType w:val="hybridMultilevel"/>
    <w:tmpl w:val="BE7E70D2"/>
    <w:lvl w:ilvl="0" w:tplc="C8CCE92C">
      <w:start w:val="2"/>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4E96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5CFB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0EE4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CC07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68C8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2E67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CC19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68B5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1CE3F18"/>
    <w:multiLevelType w:val="hybridMultilevel"/>
    <w:tmpl w:val="F7482780"/>
    <w:lvl w:ilvl="0" w:tplc="857A213A">
      <w:start w:val="1"/>
      <w:numFmt w:val="lowerLetter"/>
      <w:lvlText w:val="%1)"/>
      <w:lvlJc w:val="left"/>
      <w:pPr>
        <w:ind w:left="496" w:hanging="360"/>
      </w:pPr>
      <w:rPr>
        <w:rFonts w:hint="default"/>
      </w:rPr>
    </w:lvl>
    <w:lvl w:ilvl="1" w:tplc="04150019" w:tentative="1">
      <w:start w:val="1"/>
      <w:numFmt w:val="lowerLetter"/>
      <w:lvlText w:val="%2."/>
      <w:lvlJc w:val="left"/>
      <w:pPr>
        <w:ind w:left="1216" w:hanging="360"/>
      </w:pPr>
    </w:lvl>
    <w:lvl w:ilvl="2" w:tplc="0415001B" w:tentative="1">
      <w:start w:val="1"/>
      <w:numFmt w:val="lowerRoman"/>
      <w:lvlText w:val="%3."/>
      <w:lvlJc w:val="right"/>
      <w:pPr>
        <w:ind w:left="1936" w:hanging="180"/>
      </w:pPr>
    </w:lvl>
    <w:lvl w:ilvl="3" w:tplc="0415000F" w:tentative="1">
      <w:start w:val="1"/>
      <w:numFmt w:val="decimal"/>
      <w:lvlText w:val="%4."/>
      <w:lvlJc w:val="left"/>
      <w:pPr>
        <w:ind w:left="2656" w:hanging="360"/>
      </w:pPr>
    </w:lvl>
    <w:lvl w:ilvl="4" w:tplc="04150019" w:tentative="1">
      <w:start w:val="1"/>
      <w:numFmt w:val="lowerLetter"/>
      <w:lvlText w:val="%5."/>
      <w:lvlJc w:val="left"/>
      <w:pPr>
        <w:ind w:left="3376" w:hanging="360"/>
      </w:pPr>
    </w:lvl>
    <w:lvl w:ilvl="5" w:tplc="0415001B" w:tentative="1">
      <w:start w:val="1"/>
      <w:numFmt w:val="lowerRoman"/>
      <w:lvlText w:val="%6."/>
      <w:lvlJc w:val="right"/>
      <w:pPr>
        <w:ind w:left="4096" w:hanging="180"/>
      </w:pPr>
    </w:lvl>
    <w:lvl w:ilvl="6" w:tplc="0415000F" w:tentative="1">
      <w:start w:val="1"/>
      <w:numFmt w:val="decimal"/>
      <w:lvlText w:val="%7."/>
      <w:lvlJc w:val="left"/>
      <w:pPr>
        <w:ind w:left="4816" w:hanging="360"/>
      </w:pPr>
    </w:lvl>
    <w:lvl w:ilvl="7" w:tplc="04150019" w:tentative="1">
      <w:start w:val="1"/>
      <w:numFmt w:val="lowerLetter"/>
      <w:lvlText w:val="%8."/>
      <w:lvlJc w:val="left"/>
      <w:pPr>
        <w:ind w:left="5536" w:hanging="360"/>
      </w:pPr>
    </w:lvl>
    <w:lvl w:ilvl="8" w:tplc="0415001B" w:tentative="1">
      <w:start w:val="1"/>
      <w:numFmt w:val="lowerRoman"/>
      <w:lvlText w:val="%9."/>
      <w:lvlJc w:val="right"/>
      <w:pPr>
        <w:ind w:left="6256" w:hanging="180"/>
      </w:pPr>
    </w:lvl>
  </w:abstractNum>
  <w:abstractNum w:abstractNumId="30" w15:restartNumberingAfterBreak="0">
    <w:nsid w:val="76E87398"/>
    <w:multiLevelType w:val="hybridMultilevel"/>
    <w:tmpl w:val="DA52FAE4"/>
    <w:lvl w:ilvl="0" w:tplc="E4B0E1B0">
      <w:start w:val="6"/>
      <w:numFmt w:val="decimal"/>
      <w:lvlText w:val="%1"/>
      <w:lvlJc w:val="left"/>
      <w:pPr>
        <w:ind w:left="496" w:hanging="360"/>
      </w:pPr>
      <w:rPr>
        <w:rFonts w:hint="default"/>
      </w:rPr>
    </w:lvl>
    <w:lvl w:ilvl="1" w:tplc="04150019">
      <w:start w:val="1"/>
      <w:numFmt w:val="lowerLetter"/>
      <w:lvlText w:val="%2."/>
      <w:lvlJc w:val="left"/>
      <w:pPr>
        <w:ind w:left="1216" w:hanging="360"/>
      </w:pPr>
    </w:lvl>
    <w:lvl w:ilvl="2" w:tplc="0415001B" w:tentative="1">
      <w:start w:val="1"/>
      <w:numFmt w:val="lowerRoman"/>
      <w:lvlText w:val="%3."/>
      <w:lvlJc w:val="right"/>
      <w:pPr>
        <w:ind w:left="1936" w:hanging="180"/>
      </w:pPr>
    </w:lvl>
    <w:lvl w:ilvl="3" w:tplc="0415000F" w:tentative="1">
      <w:start w:val="1"/>
      <w:numFmt w:val="decimal"/>
      <w:lvlText w:val="%4."/>
      <w:lvlJc w:val="left"/>
      <w:pPr>
        <w:ind w:left="2656" w:hanging="360"/>
      </w:pPr>
    </w:lvl>
    <w:lvl w:ilvl="4" w:tplc="04150019" w:tentative="1">
      <w:start w:val="1"/>
      <w:numFmt w:val="lowerLetter"/>
      <w:lvlText w:val="%5."/>
      <w:lvlJc w:val="left"/>
      <w:pPr>
        <w:ind w:left="3376" w:hanging="360"/>
      </w:pPr>
    </w:lvl>
    <w:lvl w:ilvl="5" w:tplc="0415001B" w:tentative="1">
      <w:start w:val="1"/>
      <w:numFmt w:val="lowerRoman"/>
      <w:lvlText w:val="%6."/>
      <w:lvlJc w:val="right"/>
      <w:pPr>
        <w:ind w:left="4096" w:hanging="180"/>
      </w:pPr>
    </w:lvl>
    <w:lvl w:ilvl="6" w:tplc="0415000F" w:tentative="1">
      <w:start w:val="1"/>
      <w:numFmt w:val="decimal"/>
      <w:lvlText w:val="%7."/>
      <w:lvlJc w:val="left"/>
      <w:pPr>
        <w:ind w:left="4816" w:hanging="360"/>
      </w:pPr>
    </w:lvl>
    <w:lvl w:ilvl="7" w:tplc="04150019" w:tentative="1">
      <w:start w:val="1"/>
      <w:numFmt w:val="lowerLetter"/>
      <w:lvlText w:val="%8."/>
      <w:lvlJc w:val="left"/>
      <w:pPr>
        <w:ind w:left="5536" w:hanging="360"/>
      </w:pPr>
    </w:lvl>
    <w:lvl w:ilvl="8" w:tplc="0415001B" w:tentative="1">
      <w:start w:val="1"/>
      <w:numFmt w:val="lowerRoman"/>
      <w:lvlText w:val="%9."/>
      <w:lvlJc w:val="right"/>
      <w:pPr>
        <w:ind w:left="6256" w:hanging="180"/>
      </w:pPr>
    </w:lvl>
  </w:abstractNum>
  <w:abstractNum w:abstractNumId="31" w15:restartNumberingAfterBreak="0">
    <w:nsid w:val="783B451B"/>
    <w:multiLevelType w:val="hybridMultilevel"/>
    <w:tmpl w:val="C38C6538"/>
    <w:lvl w:ilvl="0" w:tplc="7856FFBC">
      <w:start w:val="2"/>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70AEBA">
      <w:start w:val="1"/>
      <w:numFmt w:val="decimal"/>
      <w:lvlText w:val="%2)"/>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089D80">
      <w:start w:val="1"/>
      <w:numFmt w:val="lowerLetter"/>
      <w:lvlText w:val="%3)"/>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486B6E">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F29456">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1E526C">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0E1700">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7633CC">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88690C">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8424723"/>
    <w:multiLevelType w:val="hybridMultilevel"/>
    <w:tmpl w:val="90BAD150"/>
    <w:lvl w:ilvl="0" w:tplc="8F182018">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06D22A">
      <w:start w:val="1"/>
      <w:numFmt w:val="decimal"/>
      <w:lvlText w:val="%2)"/>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C853CC">
      <w:start w:val="1"/>
      <w:numFmt w:val="lowerRoman"/>
      <w:lvlText w:val="%3"/>
      <w:lvlJc w:val="left"/>
      <w:pPr>
        <w:ind w:left="1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F07046">
      <w:start w:val="1"/>
      <w:numFmt w:val="decimal"/>
      <w:lvlText w:val="%4"/>
      <w:lvlJc w:val="left"/>
      <w:pPr>
        <w:ind w:left="2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546912">
      <w:start w:val="1"/>
      <w:numFmt w:val="lowerLetter"/>
      <w:lvlText w:val="%5"/>
      <w:lvlJc w:val="left"/>
      <w:pPr>
        <w:ind w:left="2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3E896C">
      <w:start w:val="1"/>
      <w:numFmt w:val="lowerRoman"/>
      <w:lvlText w:val="%6"/>
      <w:lvlJc w:val="left"/>
      <w:pPr>
        <w:ind w:left="3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2404AA">
      <w:start w:val="1"/>
      <w:numFmt w:val="decimal"/>
      <w:lvlText w:val="%7"/>
      <w:lvlJc w:val="left"/>
      <w:pPr>
        <w:ind w:left="4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B4882A">
      <w:start w:val="1"/>
      <w:numFmt w:val="lowerLetter"/>
      <w:lvlText w:val="%8"/>
      <w:lvlJc w:val="left"/>
      <w:pPr>
        <w:ind w:left="4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64B354">
      <w:start w:val="1"/>
      <w:numFmt w:val="lowerRoman"/>
      <w:lvlText w:val="%9"/>
      <w:lvlJc w:val="left"/>
      <w:pPr>
        <w:ind w:left="5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D2F4C2C"/>
    <w:multiLevelType w:val="hybridMultilevel"/>
    <w:tmpl w:val="D02CBE7A"/>
    <w:lvl w:ilvl="0" w:tplc="DB9A4802">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62B4FC">
      <w:start w:val="1"/>
      <w:numFmt w:val="decimal"/>
      <w:lvlText w:val="%2)"/>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948CEC">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9ECC9A">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E841C8">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48113C">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884E6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DCED6A">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F0C84E">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10"/>
  </w:num>
  <w:num w:numId="3">
    <w:abstractNumId w:val="23"/>
  </w:num>
  <w:num w:numId="4">
    <w:abstractNumId w:val="33"/>
  </w:num>
  <w:num w:numId="5">
    <w:abstractNumId w:val="32"/>
  </w:num>
  <w:num w:numId="6">
    <w:abstractNumId w:val="12"/>
  </w:num>
  <w:num w:numId="7">
    <w:abstractNumId w:val="24"/>
  </w:num>
  <w:num w:numId="8">
    <w:abstractNumId w:val="14"/>
  </w:num>
  <w:num w:numId="9">
    <w:abstractNumId w:val="20"/>
  </w:num>
  <w:num w:numId="10">
    <w:abstractNumId w:val="31"/>
  </w:num>
  <w:num w:numId="11">
    <w:abstractNumId w:val="18"/>
  </w:num>
  <w:num w:numId="12">
    <w:abstractNumId w:val="16"/>
  </w:num>
  <w:num w:numId="13">
    <w:abstractNumId w:val="26"/>
  </w:num>
  <w:num w:numId="14">
    <w:abstractNumId w:val="19"/>
  </w:num>
  <w:num w:numId="15">
    <w:abstractNumId w:val="13"/>
  </w:num>
  <w:num w:numId="16">
    <w:abstractNumId w:val="28"/>
  </w:num>
  <w:num w:numId="17">
    <w:abstractNumId w:val="27"/>
  </w:num>
  <w:num w:numId="18">
    <w:abstractNumId w:val="1"/>
  </w:num>
  <w:num w:numId="19">
    <w:abstractNumId w:val="2"/>
  </w:num>
  <w:num w:numId="20">
    <w:abstractNumId w:val="3"/>
  </w:num>
  <w:num w:numId="21">
    <w:abstractNumId w:val="5"/>
  </w:num>
  <w:num w:numId="22">
    <w:abstractNumId w:val="6"/>
  </w:num>
  <w:num w:numId="23">
    <w:abstractNumId w:val="7"/>
  </w:num>
  <w:num w:numId="24">
    <w:abstractNumId w:val="21"/>
  </w:num>
  <w:num w:numId="25">
    <w:abstractNumId w:val="30"/>
  </w:num>
  <w:num w:numId="26">
    <w:abstractNumId w:val="4"/>
  </w:num>
  <w:num w:numId="27">
    <w:abstractNumId w:val="22"/>
  </w:num>
  <w:num w:numId="28">
    <w:abstractNumId w:val="17"/>
  </w:num>
  <w:num w:numId="29">
    <w:abstractNumId w:val="29"/>
  </w:num>
  <w:num w:numId="30">
    <w:abstractNumId w:val="0"/>
  </w:num>
  <w:num w:numId="31">
    <w:abstractNumId w:val="8"/>
  </w:num>
  <w:num w:numId="32">
    <w:abstractNumId w:val="25"/>
  </w:num>
  <w:num w:numId="33">
    <w:abstractNumId w:val="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EC3"/>
    <w:rsid w:val="0000539F"/>
    <w:rsid w:val="00065E0F"/>
    <w:rsid w:val="000715A2"/>
    <w:rsid w:val="000D00E1"/>
    <w:rsid w:val="000E3CE5"/>
    <w:rsid w:val="001336EF"/>
    <w:rsid w:val="00141826"/>
    <w:rsid w:val="0018295C"/>
    <w:rsid w:val="00186D8B"/>
    <w:rsid w:val="001938A7"/>
    <w:rsid w:val="001B6210"/>
    <w:rsid w:val="001F3FBA"/>
    <w:rsid w:val="00221EC3"/>
    <w:rsid w:val="00261785"/>
    <w:rsid w:val="00263886"/>
    <w:rsid w:val="002E503D"/>
    <w:rsid w:val="00391891"/>
    <w:rsid w:val="00393635"/>
    <w:rsid w:val="003E7889"/>
    <w:rsid w:val="00435A4E"/>
    <w:rsid w:val="004A4C97"/>
    <w:rsid w:val="004A75D0"/>
    <w:rsid w:val="004B799C"/>
    <w:rsid w:val="004D531F"/>
    <w:rsid w:val="004F4C50"/>
    <w:rsid w:val="004F6B2B"/>
    <w:rsid w:val="00540F03"/>
    <w:rsid w:val="0058336F"/>
    <w:rsid w:val="00586ED0"/>
    <w:rsid w:val="0059763A"/>
    <w:rsid w:val="005B09BF"/>
    <w:rsid w:val="00610258"/>
    <w:rsid w:val="00650CDF"/>
    <w:rsid w:val="006713B4"/>
    <w:rsid w:val="007106F0"/>
    <w:rsid w:val="00726668"/>
    <w:rsid w:val="00746D29"/>
    <w:rsid w:val="007D12E3"/>
    <w:rsid w:val="008479C9"/>
    <w:rsid w:val="00856C21"/>
    <w:rsid w:val="008920A6"/>
    <w:rsid w:val="00893E35"/>
    <w:rsid w:val="00912920"/>
    <w:rsid w:val="00991F64"/>
    <w:rsid w:val="00A06EF4"/>
    <w:rsid w:val="00A175CF"/>
    <w:rsid w:val="00A17AD4"/>
    <w:rsid w:val="00A31641"/>
    <w:rsid w:val="00AA6E63"/>
    <w:rsid w:val="00AC05D8"/>
    <w:rsid w:val="00AC6595"/>
    <w:rsid w:val="00B61F6B"/>
    <w:rsid w:val="00C52DB0"/>
    <w:rsid w:val="00CA30C9"/>
    <w:rsid w:val="00CC2904"/>
    <w:rsid w:val="00CD572F"/>
    <w:rsid w:val="00D35C14"/>
    <w:rsid w:val="00D4116B"/>
    <w:rsid w:val="00D618D5"/>
    <w:rsid w:val="00D7589D"/>
    <w:rsid w:val="00D84A6D"/>
    <w:rsid w:val="00DC2F82"/>
    <w:rsid w:val="00DE7D3A"/>
    <w:rsid w:val="00E551FF"/>
    <w:rsid w:val="00E908F8"/>
    <w:rsid w:val="00E92A92"/>
    <w:rsid w:val="00EA40E3"/>
    <w:rsid w:val="00EB0534"/>
    <w:rsid w:val="00EB5B5A"/>
    <w:rsid w:val="00EF143B"/>
    <w:rsid w:val="00F25847"/>
    <w:rsid w:val="00F7622D"/>
    <w:rsid w:val="00F83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D962"/>
  <w15:docId w15:val="{CECC4F76-6DAC-4D8B-93E2-950B3699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5" w:line="303" w:lineRule="auto"/>
      <w:ind w:left="429" w:hanging="293"/>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59"/>
      <w:ind w:left="144"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5833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336F"/>
    <w:rPr>
      <w:rFonts w:ascii="Times New Roman" w:eastAsia="Times New Roman" w:hAnsi="Times New Roman" w:cs="Times New Roman"/>
      <w:color w:val="000000"/>
      <w:sz w:val="24"/>
    </w:rPr>
  </w:style>
  <w:style w:type="paragraph" w:styleId="Tekstdymka">
    <w:name w:val="Balloon Text"/>
    <w:basedOn w:val="Normalny"/>
    <w:link w:val="TekstdymkaZnak"/>
    <w:uiPriority w:val="99"/>
    <w:semiHidden/>
    <w:unhideWhenUsed/>
    <w:rsid w:val="00CC29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2904"/>
    <w:rPr>
      <w:rFonts w:ascii="Segoe UI" w:eastAsia="Times New Roman" w:hAnsi="Segoe UI" w:cs="Segoe UI"/>
      <w:color w:val="000000"/>
      <w:sz w:val="18"/>
      <w:szCs w:val="18"/>
    </w:rPr>
  </w:style>
  <w:style w:type="paragraph" w:styleId="Akapitzlist">
    <w:name w:val="List Paragraph"/>
    <w:basedOn w:val="Normalny"/>
    <w:uiPriority w:val="34"/>
    <w:qFormat/>
    <w:rsid w:val="00391891"/>
    <w:pPr>
      <w:ind w:left="720"/>
      <w:contextualSpacing/>
    </w:pPr>
  </w:style>
  <w:style w:type="paragraph" w:customStyle="1" w:styleId="Default">
    <w:name w:val="Default"/>
    <w:rsid w:val="008479C9"/>
    <w:pPr>
      <w:suppressAutoHyphens/>
      <w:autoSpaceDE w:val="0"/>
      <w:spacing w:after="0" w:line="240" w:lineRule="auto"/>
    </w:pPr>
    <w:rPr>
      <w:rFonts w:ascii="Times New Roman" w:eastAsia="Calibri" w:hAnsi="Times New Roman" w:cs="Times New Roman"/>
      <w:color w:val="000000"/>
      <w:kern w:val="1"/>
      <w:sz w:val="24"/>
      <w:szCs w:val="24"/>
      <w:lang w:eastAsia="ar-SA"/>
    </w:rPr>
  </w:style>
  <w:style w:type="paragraph" w:styleId="Stopka">
    <w:name w:val="footer"/>
    <w:basedOn w:val="Normalny"/>
    <w:link w:val="StopkaZnak"/>
    <w:uiPriority w:val="99"/>
    <w:unhideWhenUsed/>
    <w:rsid w:val="00EB05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534"/>
    <w:rPr>
      <w:rFonts w:ascii="Times New Roman" w:eastAsia="Times New Roman" w:hAnsi="Times New Roman" w:cs="Times New Roman"/>
      <w:color w:val="000000"/>
      <w:sz w:val="24"/>
    </w:rPr>
  </w:style>
  <w:style w:type="paragraph" w:styleId="Lista">
    <w:name w:val="List"/>
    <w:basedOn w:val="Normalny"/>
    <w:rsid w:val="00D7589D"/>
    <w:pPr>
      <w:spacing w:after="0" w:line="240" w:lineRule="auto"/>
      <w:ind w:left="283" w:hanging="283"/>
      <w:jc w:val="left"/>
    </w:pPr>
    <w:rP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faktura.gov.pl/uslugi-pe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8663C-8242-4D98-9D56-637842ACB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17</Pages>
  <Words>5943</Words>
  <Characters>35659</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dc:creator>
  <cp:keywords/>
  <cp:lastModifiedBy>Bożena Pogorzelska</cp:lastModifiedBy>
  <cp:revision>5</cp:revision>
  <cp:lastPrinted>2020-10-19T07:05:00Z</cp:lastPrinted>
  <dcterms:created xsi:type="dcterms:W3CDTF">2020-10-19T06:49:00Z</dcterms:created>
  <dcterms:modified xsi:type="dcterms:W3CDTF">2020-10-21T10:26:00Z</dcterms:modified>
</cp:coreProperties>
</file>