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4" w:rsidRPr="00655452" w:rsidRDefault="00C44141" w:rsidP="009F6B6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="009F6B64" w:rsidRPr="00655452">
        <w:rPr>
          <w:rFonts w:cs="Times New Roman"/>
          <w:b/>
          <w:sz w:val="32"/>
          <w:szCs w:val="32"/>
        </w:rPr>
        <w:t xml:space="preserve">Zarządzenie Nr </w:t>
      </w:r>
      <w:r w:rsidR="005C7983">
        <w:rPr>
          <w:rFonts w:cs="Times New Roman"/>
          <w:b/>
          <w:sz w:val="32"/>
          <w:szCs w:val="32"/>
        </w:rPr>
        <w:t>223</w:t>
      </w:r>
      <w:r w:rsidR="009F6B64" w:rsidRPr="00655452">
        <w:rPr>
          <w:rFonts w:cs="Times New Roman"/>
          <w:b/>
          <w:sz w:val="32"/>
          <w:szCs w:val="32"/>
        </w:rPr>
        <w:t>/1</w:t>
      </w:r>
      <w:r w:rsidR="005906E2">
        <w:rPr>
          <w:rFonts w:cs="Times New Roman"/>
          <w:b/>
          <w:sz w:val="32"/>
          <w:szCs w:val="32"/>
        </w:rPr>
        <w:t>3</w:t>
      </w:r>
    </w:p>
    <w:p w:rsidR="009F6B64" w:rsidRPr="00655452" w:rsidRDefault="009F6B64" w:rsidP="009F6B6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655452">
        <w:rPr>
          <w:rFonts w:cs="Times New Roman"/>
          <w:b/>
          <w:sz w:val="32"/>
          <w:szCs w:val="32"/>
        </w:rPr>
        <w:t>Wójta Gminy Korytnica</w:t>
      </w:r>
    </w:p>
    <w:p w:rsidR="009F6B64" w:rsidRPr="00655452" w:rsidRDefault="009F6B64" w:rsidP="009F6B6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655452">
        <w:rPr>
          <w:rFonts w:cs="Times New Roman"/>
          <w:b/>
          <w:sz w:val="32"/>
          <w:szCs w:val="32"/>
        </w:rPr>
        <w:t xml:space="preserve">z dnia </w:t>
      </w:r>
      <w:r w:rsidR="005C7983">
        <w:rPr>
          <w:rFonts w:cs="Times New Roman"/>
          <w:b/>
          <w:sz w:val="32"/>
          <w:szCs w:val="32"/>
        </w:rPr>
        <w:t>9 sierpnia 2013 roku</w:t>
      </w:r>
    </w:p>
    <w:p w:rsidR="009F6B64" w:rsidRPr="00655452" w:rsidRDefault="009F6B64" w:rsidP="009F6B6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F6B64" w:rsidRDefault="009F6B64" w:rsidP="00E03432">
      <w:pPr>
        <w:pStyle w:val="NormalnyWeb"/>
        <w:shd w:val="clear" w:color="auto" w:fill="FFFFFF"/>
        <w:jc w:val="center"/>
        <w:rPr>
          <w:color w:val="111111"/>
        </w:rPr>
      </w:pPr>
      <w:r w:rsidRPr="00655452">
        <w:rPr>
          <w:rFonts w:asciiTheme="minorHAnsi" w:hAnsiTheme="minorHAnsi" w:cs="Times New Roman"/>
          <w:b/>
          <w:sz w:val="28"/>
          <w:szCs w:val="28"/>
        </w:rPr>
        <w:t xml:space="preserve">w sprawie </w:t>
      </w:r>
      <w:r w:rsidR="00647E76">
        <w:rPr>
          <w:rFonts w:asciiTheme="minorHAnsi" w:hAnsiTheme="minorHAnsi" w:cs="Times New Roman"/>
          <w:b/>
          <w:sz w:val="28"/>
          <w:szCs w:val="28"/>
        </w:rPr>
        <w:t xml:space="preserve">ogłoszenia </w:t>
      </w:r>
      <w:r w:rsidR="008F1D25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655452">
        <w:rPr>
          <w:rFonts w:asciiTheme="minorHAnsi" w:hAnsiTheme="minorHAnsi" w:cs="Times New Roman"/>
          <w:b/>
          <w:sz w:val="28"/>
          <w:szCs w:val="28"/>
        </w:rPr>
        <w:t xml:space="preserve"> konkursu na </w:t>
      </w:r>
      <w:r w:rsidR="001F4C6D">
        <w:rPr>
          <w:rFonts w:asciiTheme="minorHAnsi" w:hAnsiTheme="minorHAnsi" w:cs="Times New Roman"/>
          <w:b/>
          <w:sz w:val="28"/>
          <w:szCs w:val="28"/>
        </w:rPr>
        <w:t>kandydata</w:t>
      </w:r>
      <w:r w:rsidR="00647E76">
        <w:rPr>
          <w:rFonts w:asciiTheme="minorHAnsi" w:hAnsiTheme="minorHAnsi" w:cs="Times New Roman"/>
          <w:b/>
          <w:sz w:val="28"/>
          <w:szCs w:val="28"/>
        </w:rPr>
        <w:t xml:space="preserve"> na </w:t>
      </w:r>
      <w:r w:rsidRPr="00655452">
        <w:rPr>
          <w:rFonts w:asciiTheme="minorHAnsi" w:hAnsiTheme="minorHAnsi" w:cs="Times New Roman"/>
          <w:b/>
          <w:sz w:val="28"/>
          <w:szCs w:val="28"/>
        </w:rPr>
        <w:t xml:space="preserve">stanowisko Dyrektora </w:t>
      </w:r>
      <w:r w:rsidR="001F3D25">
        <w:rPr>
          <w:rFonts w:asciiTheme="minorHAnsi" w:hAnsiTheme="minorHAnsi" w:cs="Times New Roman"/>
          <w:b/>
          <w:sz w:val="28"/>
          <w:szCs w:val="28"/>
        </w:rPr>
        <w:t>Zespoł</w:t>
      </w:r>
      <w:r w:rsidR="005C7983">
        <w:rPr>
          <w:rFonts w:asciiTheme="minorHAnsi" w:hAnsiTheme="minorHAnsi" w:cs="Times New Roman"/>
          <w:b/>
          <w:sz w:val="28"/>
          <w:szCs w:val="28"/>
        </w:rPr>
        <w:t>u</w:t>
      </w:r>
      <w:r w:rsidR="001F3D25">
        <w:rPr>
          <w:rFonts w:asciiTheme="minorHAnsi" w:hAnsiTheme="minorHAnsi" w:cs="Times New Roman"/>
          <w:b/>
          <w:sz w:val="28"/>
          <w:szCs w:val="28"/>
        </w:rPr>
        <w:t xml:space="preserve"> </w:t>
      </w:r>
      <w:proofErr w:type="spellStart"/>
      <w:r w:rsidR="001F3D25">
        <w:rPr>
          <w:rFonts w:asciiTheme="minorHAnsi" w:hAnsiTheme="minorHAnsi" w:cs="Times New Roman"/>
          <w:b/>
          <w:sz w:val="28"/>
          <w:szCs w:val="28"/>
        </w:rPr>
        <w:t>Szkolno</w:t>
      </w:r>
      <w:proofErr w:type="spellEnd"/>
      <w:r w:rsidR="001F3D25">
        <w:rPr>
          <w:rFonts w:asciiTheme="minorHAnsi" w:hAnsiTheme="minorHAnsi" w:cs="Times New Roman"/>
          <w:b/>
          <w:sz w:val="28"/>
          <w:szCs w:val="28"/>
        </w:rPr>
        <w:t xml:space="preserve"> – Przedszkolnego w Korytnicy</w:t>
      </w:r>
    </w:p>
    <w:p w:rsidR="009F6B64" w:rsidRDefault="009F6B64" w:rsidP="009F6B64">
      <w:pPr>
        <w:pStyle w:val="NormalnyWeb"/>
        <w:shd w:val="clear" w:color="auto" w:fill="FFFFFF"/>
        <w:rPr>
          <w:color w:val="111111"/>
        </w:rPr>
      </w:pPr>
    </w:p>
    <w:p w:rsidR="009F6B64" w:rsidRDefault="009F6B64" w:rsidP="009F6B64">
      <w:pPr>
        <w:pStyle w:val="NormalnyWeb"/>
        <w:shd w:val="clear" w:color="auto" w:fill="FFFFFF"/>
        <w:rPr>
          <w:color w:val="111111"/>
        </w:rPr>
      </w:pPr>
    </w:p>
    <w:p w:rsidR="009F6B64" w:rsidRDefault="009F6B64" w:rsidP="009F6B64">
      <w:pPr>
        <w:pStyle w:val="NormalnyWeb"/>
        <w:shd w:val="clear" w:color="auto" w:fill="FFFFFF"/>
        <w:rPr>
          <w:color w:val="111111"/>
        </w:rPr>
      </w:pPr>
    </w:p>
    <w:p w:rsidR="009F6B64" w:rsidRDefault="009F6B64" w:rsidP="009F6B64">
      <w:pPr>
        <w:pStyle w:val="NormalnyWeb"/>
        <w:shd w:val="clear" w:color="auto" w:fill="FFFFFF"/>
        <w:rPr>
          <w:color w:val="111111"/>
        </w:rPr>
      </w:pPr>
    </w:p>
    <w:p w:rsidR="009F6B64" w:rsidRDefault="009F6B64" w:rsidP="009F6B64">
      <w:pPr>
        <w:pStyle w:val="NormalnyWeb"/>
        <w:shd w:val="clear" w:color="auto" w:fill="FFFFFF"/>
        <w:rPr>
          <w:color w:val="111111"/>
        </w:rPr>
      </w:pPr>
    </w:p>
    <w:p w:rsidR="009F6B64" w:rsidRPr="00655452" w:rsidRDefault="009F6B64" w:rsidP="009F6B64">
      <w:pPr>
        <w:pStyle w:val="NormalnyWeb"/>
        <w:shd w:val="clear" w:color="auto" w:fill="FFFFFF"/>
        <w:jc w:val="both"/>
        <w:rPr>
          <w:rFonts w:asciiTheme="minorHAnsi" w:hAnsiTheme="minorHAnsi" w:cs="Times New Roman"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color w:val="111111"/>
          <w:sz w:val="28"/>
          <w:szCs w:val="28"/>
        </w:rPr>
        <w:t>Na podstawie art. 36a ust. 1 i 3 ustawy z dnia 7 września 1991 r. o systemie oświaty (t.</w:t>
      </w:r>
      <w:r w:rsidR="005C7983">
        <w:rPr>
          <w:rFonts w:asciiTheme="minorHAnsi" w:hAnsiTheme="minorHAnsi" w:cs="Times New Roman"/>
          <w:color w:val="111111"/>
          <w:sz w:val="28"/>
          <w:szCs w:val="28"/>
        </w:rPr>
        <w:t xml:space="preserve"> </w:t>
      </w:r>
      <w:r w:rsidRPr="00655452">
        <w:rPr>
          <w:rFonts w:asciiTheme="minorHAnsi" w:hAnsiTheme="minorHAnsi" w:cs="Times New Roman"/>
          <w:color w:val="111111"/>
          <w:sz w:val="28"/>
          <w:szCs w:val="28"/>
        </w:rPr>
        <w:t xml:space="preserve">j. Dz. U. z  2004 r. Nr 256 poz. 2572 z </w:t>
      </w:r>
      <w:proofErr w:type="spellStart"/>
      <w:r w:rsidRPr="00655452">
        <w:rPr>
          <w:rFonts w:asciiTheme="minorHAnsi" w:hAnsiTheme="minorHAnsi" w:cs="Times New Roman"/>
          <w:color w:val="111111"/>
          <w:sz w:val="28"/>
          <w:szCs w:val="28"/>
        </w:rPr>
        <w:t>późn</w:t>
      </w:r>
      <w:proofErr w:type="spellEnd"/>
      <w:r w:rsidRPr="00655452">
        <w:rPr>
          <w:rFonts w:asciiTheme="minorHAnsi" w:hAnsiTheme="minorHAnsi" w:cs="Times New Roman"/>
          <w:color w:val="111111"/>
          <w:sz w:val="28"/>
          <w:szCs w:val="28"/>
        </w:rPr>
        <w:t xml:space="preserve">. zm.), oraz art. 30 ust. 2 pkt. 5 ustawy z dnia 8 marca 1990 roku o samorządzie gminnym (Dz. U. z 2001 r. Nr 142, poz. 1591 z </w:t>
      </w:r>
      <w:proofErr w:type="spellStart"/>
      <w:r w:rsidRPr="00655452">
        <w:rPr>
          <w:rFonts w:asciiTheme="minorHAnsi" w:hAnsiTheme="minorHAnsi" w:cs="Times New Roman"/>
          <w:color w:val="111111"/>
          <w:sz w:val="28"/>
          <w:szCs w:val="28"/>
        </w:rPr>
        <w:t>późn</w:t>
      </w:r>
      <w:proofErr w:type="spellEnd"/>
      <w:r w:rsidRPr="00655452">
        <w:rPr>
          <w:rFonts w:asciiTheme="minorHAnsi" w:hAnsiTheme="minorHAnsi" w:cs="Times New Roman"/>
          <w:color w:val="111111"/>
          <w:sz w:val="28"/>
          <w:szCs w:val="28"/>
        </w:rPr>
        <w:t>. zm.)  zarządza co następuje:</w:t>
      </w:r>
    </w:p>
    <w:p w:rsidR="009F6B64" w:rsidRPr="00655452" w:rsidRDefault="009F6B64" w:rsidP="009F6B64">
      <w:pPr>
        <w:pStyle w:val="NormalnyWeb"/>
        <w:shd w:val="clear" w:color="auto" w:fill="FFFFFF"/>
        <w:jc w:val="both"/>
        <w:rPr>
          <w:rFonts w:asciiTheme="minorHAnsi" w:hAnsiTheme="minorHAnsi" w:cs="Times New Roman"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 w:cs="Times New Roman"/>
          <w:b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b/>
          <w:color w:val="111111"/>
          <w:sz w:val="28"/>
          <w:szCs w:val="28"/>
        </w:rPr>
        <w:t>§ 1</w:t>
      </w: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 w:cs="Times New Roman"/>
          <w:b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jc w:val="both"/>
        <w:rPr>
          <w:rFonts w:asciiTheme="minorHAnsi" w:hAnsiTheme="minorHAnsi" w:cs="Times New Roman"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color w:val="111111"/>
          <w:sz w:val="28"/>
          <w:szCs w:val="28"/>
        </w:rPr>
        <w:t>Ogłasza się  konkurs na</w:t>
      </w:r>
      <w:r w:rsidR="00E03432">
        <w:rPr>
          <w:rFonts w:asciiTheme="minorHAnsi" w:hAnsiTheme="minorHAnsi" w:cs="Times New Roman"/>
          <w:color w:val="111111"/>
          <w:sz w:val="28"/>
          <w:szCs w:val="28"/>
        </w:rPr>
        <w:t xml:space="preserve"> kandyda</w:t>
      </w:r>
      <w:r w:rsidR="005906E2">
        <w:rPr>
          <w:rFonts w:asciiTheme="minorHAnsi" w:hAnsiTheme="minorHAnsi" w:cs="Times New Roman"/>
          <w:color w:val="111111"/>
          <w:sz w:val="28"/>
          <w:szCs w:val="28"/>
        </w:rPr>
        <w:t xml:space="preserve">ta na </w:t>
      </w:r>
      <w:r w:rsidRPr="00655452">
        <w:rPr>
          <w:rFonts w:asciiTheme="minorHAnsi" w:hAnsiTheme="minorHAnsi" w:cs="Times New Roman"/>
          <w:color w:val="111111"/>
          <w:sz w:val="28"/>
          <w:szCs w:val="28"/>
        </w:rPr>
        <w:t xml:space="preserve">stanowisko Dyrektora </w:t>
      </w:r>
      <w:r w:rsidR="001F3D25">
        <w:rPr>
          <w:rFonts w:asciiTheme="minorHAnsi" w:hAnsiTheme="minorHAnsi" w:cs="Times New Roman"/>
          <w:color w:val="111111"/>
          <w:sz w:val="28"/>
          <w:szCs w:val="28"/>
        </w:rPr>
        <w:t xml:space="preserve">Zespołu </w:t>
      </w:r>
      <w:proofErr w:type="spellStart"/>
      <w:r w:rsidR="001F3D25">
        <w:rPr>
          <w:rFonts w:asciiTheme="minorHAnsi" w:hAnsiTheme="minorHAnsi" w:cs="Times New Roman"/>
          <w:color w:val="111111"/>
          <w:sz w:val="28"/>
          <w:szCs w:val="28"/>
        </w:rPr>
        <w:t>Szkolno</w:t>
      </w:r>
      <w:proofErr w:type="spellEnd"/>
      <w:r w:rsidR="001F3D25">
        <w:rPr>
          <w:rFonts w:asciiTheme="minorHAnsi" w:hAnsiTheme="minorHAnsi" w:cs="Times New Roman"/>
          <w:color w:val="111111"/>
          <w:sz w:val="28"/>
          <w:szCs w:val="28"/>
        </w:rPr>
        <w:t xml:space="preserve"> – Przedszkolnego w Korytnicy.</w:t>
      </w: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/>
          <w:color w:val="111111"/>
          <w:sz w:val="28"/>
          <w:szCs w:val="28"/>
        </w:rPr>
      </w:pPr>
      <w:r w:rsidRPr="00655452">
        <w:rPr>
          <w:rFonts w:asciiTheme="minorHAnsi" w:hAnsiTheme="minorHAnsi"/>
          <w:color w:val="111111"/>
          <w:sz w:val="28"/>
          <w:szCs w:val="28"/>
        </w:rPr>
        <w:t>§ 2</w:t>
      </w: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rPr>
          <w:rFonts w:asciiTheme="minorHAnsi" w:hAnsiTheme="minorHAnsi" w:cs="Times New Roman"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color w:val="111111"/>
          <w:sz w:val="28"/>
          <w:szCs w:val="28"/>
        </w:rPr>
        <w:t>Ogłoszenie konkursu stanowi załącznik do niniejszego zarządzenia.</w:t>
      </w:r>
    </w:p>
    <w:p w:rsidR="009F6B64" w:rsidRPr="00655452" w:rsidRDefault="009F6B64" w:rsidP="009F6B64">
      <w:pPr>
        <w:pStyle w:val="NormalnyWeb"/>
        <w:shd w:val="clear" w:color="auto" w:fill="FFFFFF"/>
        <w:rPr>
          <w:rFonts w:asciiTheme="minorHAnsi" w:hAnsiTheme="minorHAnsi" w:cs="Times New Roman"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 w:cs="Times New Roman"/>
          <w:b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b/>
          <w:color w:val="111111"/>
          <w:sz w:val="28"/>
          <w:szCs w:val="28"/>
        </w:rPr>
        <w:t>§ 3</w:t>
      </w: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rPr>
          <w:rFonts w:asciiTheme="minorHAnsi" w:hAnsiTheme="minorHAnsi" w:cs="Times New Roman"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color w:val="111111"/>
          <w:sz w:val="28"/>
          <w:szCs w:val="28"/>
        </w:rPr>
        <w:t>Ogłoszenie o konkursie zamieszcza się na stronie internetowej Urzędu Gminy Korytnica oraz  na tablicy ogłoszeń w budynku Urzędu Gminy Korytnica.</w:t>
      </w:r>
    </w:p>
    <w:p w:rsidR="009F6B64" w:rsidRPr="00655452" w:rsidRDefault="009F6B64" w:rsidP="009F6B64">
      <w:pPr>
        <w:pStyle w:val="NormalnyWeb"/>
        <w:shd w:val="clear" w:color="auto" w:fill="FFFFFF"/>
        <w:rPr>
          <w:rFonts w:asciiTheme="minorHAnsi" w:hAnsiTheme="minorHAnsi" w:cs="Times New Roman"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jc w:val="center"/>
        <w:rPr>
          <w:rFonts w:asciiTheme="minorHAnsi" w:hAnsiTheme="minorHAnsi" w:cs="Times New Roman"/>
          <w:b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b/>
          <w:color w:val="111111"/>
          <w:sz w:val="28"/>
          <w:szCs w:val="28"/>
        </w:rPr>
        <w:t>§ 4</w:t>
      </w:r>
    </w:p>
    <w:p w:rsidR="009F6B64" w:rsidRPr="00655452" w:rsidRDefault="009F6B64" w:rsidP="009F6B64">
      <w:pPr>
        <w:pStyle w:val="NormalnyWeb"/>
        <w:shd w:val="clear" w:color="auto" w:fill="FFFFFF"/>
        <w:rPr>
          <w:rFonts w:asciiTheme="minorHAnsi" w:hAnsiTheme="minorHAnsi"/>
          <w:color w:val="111111"/>
          <w:sz w:val="28"/>
          <w:szCs w:val="28"/>
        </w:rPr>
      </w:pPr>
    </w:p>
    <w:p w:rsidR="009F6B64" w:rsidRPr="00655452" w:rsidRDefault="009F6B64" w:rsidP="009F6B64">
      <w:pPr>
        <w:pStyle w:val="NormalnyWeb"/>
        <w:shd w:val="clear" w:color="auto" w:fill="FFFFFF"/>
        <w:rPr>
          <w:rFonts w:asciiTheme="minorHAnsi" w:hAnsiTheme="minorHAnsi" w:cs="Times New Roman"/>
          <w:color w:val="111111"/>
          <w:sz w:val="28"/>
          <w:szCs w:val="28"/>
        </w:rPr>
      </w:pPr>
      <w:r w:rsidRPr="00655452">
        <w:rPr>
          <w:rFonts w:asciiTheme="minorHAnsi" w:hAnsiTheme="minorHAnsi" w:cs="Times New Roman"/>
          <w:color w:val="111111"/>
          <w:sz w:val="28"/>
          <w:szCs w:val="28"/>
        </w:rPr>
        <w:t>Zarządzenie wchodzi w życie z dniem podpisania.</w:t>
      </w:r>
    </w:p>
    <w:p w:rsidR="009F6B64" w:rsidRPr="00655452" w:rsidRDefault="009F6B64" w:rsidP="009F6B64">
      <w:pPr>
        <w:pStyle w:val="NormalnyWeb"/>
        <w:shd w:val="clear" w:color="auto" w:fill="FFFFFF"/>
        <w:jc w:val="right"/>
        <w:rPr>
          <w:rFonts w:asciiTheme="minorHAnsi" w:hAnsiTheme="minorHAnsi"/>
          <w:color w:val="111111"/>
          <w:sz w:val="28"/>
          <w:szCs w:val="28"/>
        </w:rPr>
      </w:pPr>
      <w:r w:rsidRPr="00655452">
        <w:rPr>
          <w:rFonts w:asciiTheme="minorHAnsi" w:hAnsiTheme="minorHAnsi"/>
          <w:color w:val="111111"/>
          <w:sz w:val="28"/>
          <w:szCs w:val="28"/>
        </w:rPr>
        <w:br/>
      </w:r>
      <w:r w:rsidR="001F3D25">
        <w:rPr>
          <w:rFonts w:asciiTheme="minorHAnsi" w:hAnsiTheme="minorHAnsi"/>
          <w:color w:val="111111"/>
          <w:sz w:val="28"/>
          <w:szCs w:val="28"/>
        </w:rPr>
        <w:t xml:space="preserve"> </w:t>
      </w:r>
    </w:p>
    <w:p w:rsidR="009F6B64" w:rsidRPr="00655452" w:rsidRDefault="009F6B64" w:rsidP="009F6B64">
      <w:pPr>
        <w:rPr>
          <w:sz w:val="28"/>
          <w:szCs w:val="28"/>
        </w:rPr>
      </w:pPr>
    </w:p>
    <w:p w:rsidR="00655452" w:rsidRDefault="00157051" w:rsidP="009F6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Korytnica</w:t>
      </w:r>
    </w:p>
    <w:p w:rsidR="00157051" w:rsidRDefault="00157051" w:rsidP="009F6B64">
      <w:pPr>
        <w:rPr>
          <w:sz w:val="28"/>
          <w:szCs w:val="28"/>
        </w:rPr>
      </w:pPr>
    </w:p>
    <w:p w:rsidR="00157051" w:rsidRDefault="00157051" w:rsidP="009F6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/-/ Stanisław </w:t>
      </w:r>
      <w:proofErr w:type="spellStart"/>
      <w:r>
        <w:rPr>
          <w:sz w:val="28"/>
          <w:szCs w:val="28"/>
        </w:rPr>
        <w:t>Komudziński</w:t>
      </w:r>
      <w:proofErr w:type="spellEnd"/>
    </w:p>
    <w:p w:rsidR="00157051" w:rsidRDefault="00157051" w:rsidP="009F6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7051" w:rsidRDefault="00157051" w:rsidP="009F6B64">
      <w:pPr>
        <w:rPr>
          <w:sz w:val="28"/>
          <w:szCs w:val="28"/>
        </w:rPr>
      </w:pPr>
    </w:p>
    <w:p w:rsidR="00157051" w:rsidRPr="00655452" w:rsidRDefault="00157051" w:rsidP="009F6B64">
      <w:pPr>
        <w:rPr>
          <w:sz w:val="28"/>
          <w:szCs w:val="28"/>
        </w:rPr>
      </w:pPr>
    </w:p>
    <w:p w:rsidR="00655452" w:rsidRPr="00655452" w:rsidRDefault="004006E6" w:rsidP="00157051">
      <w:pPr>
        <w:spacing w:after="0" w:line="240" w:lineRule="auto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51">
        <w:rPr>
          <w:sz w:val="28"/>
          <w:szCs w:val="28"/>
        </w:rPr>
        <w:t xml:space="preserve">          </w:t>
      </w:r>
      <w:r w:rsidR="00655452" w:rsidRPr="00655452">
        <w:rPr>
          <w:b/>
          <w:bCs/>
          <w:sz w:val="24"/>
          <w:szCs w:val="24"/>
        </w:rPr>
        <w:t xml:space="preserve">Załącznik 1 do Zarządzenia </w:t>
      </w:r>
    </w:p>
    <w:p w:rsidR="00655452" w:rsidRPr="00655452" w:rsidRDefault="00655452" w:rsidP="001570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55452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610AAC">
        <w:rPr>
          <w:b/>
          <w:bCs/>
          <w:sz w:val="24"/>
          <w:szCs w:val="24"/>
        </w:rPr>
        <w:t xml:space="preserve">     </w:t>
      </w:r>
      <w:r w:rsidRPr="00655452">
        <w:rPr>
          <w:b/>
          <w:bCs/>
          <w:sz w:val="24"/>
          <w:szCs w:val="24"/>
        </w:rPr>
        <w:t xml:space="preserve"> </w:t>
      </w:r>
      <w:r w:rsidR="00DE5A85">
        <w:rPr>
          <w:b/>
          <w:bCs/>
          <w:sz w:val="24"/>
          <w:szCs w:val="24"/>
        </w:rPr>
        <w:t xml:space="preserve">  </w:t>
      </w:r>
      <w:r w:rsidRPr="00655452">
        <w:rPr>
          <w:b/>
          <w:bCs/>
          <w:sz w:val="24"/>
          <w:szCs w:val="24"/>
        </w:rPr>
        <w:t xml:space="preserve">Nr </w:t>
      </w:r>
      <w:r w:rsidR="005C7983">
        <w:rPr>
          <w:b/>
          <w:bCs/>
          <w:sz w:val="24"/>
          <w:szCs w:val="24"/>
        </w:rPr>
        <w:t>223</w:t>
      </w:r>
      <w:r w:rsidR="00DE5A85">
        <w:rPr>
          <w:b/>
          <w:bCs/>
          <w:sz w:val="24"/>
          <w:szCs w:val="24"/>
        </w:rPr>
        <w:t>/1</w:t>
      </w:r>
      <w:r w:rsidR="005906E2">
        <w:rPr>
          <w:b/>
          <w:bCs/>
          <w:sz w:val="24"/>
          <w:szCs w:val="24"/>
        </w:rPr>
        <w:t>3</w:t>
      </w:r>
    </w:p>
    <w:p w:rsidR="00655452" w:rsidRPr="00655452" w:rsidRDefault="00655452" w:rsidP="001570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55452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610AAC">
        <w:rPr>
          <w:b/>
          <w:bCs/>
          <w:sz w:val="24"/>
          <w:szCs w:val="24"/>
        </w:rPr>
        <w:t xml:space="preserve">     </w:t>
      </w:r>
      <w:r w:rsidRPr="00655452">
        <w:rPr>
          <w:b/>
          <w:bCs/>
          <w:sz w:val="24"/>
          <w:szCs w:val="24"/>
        </w:rPr>
        <w:t>Wójta Gminy Korytnica</w:t>
      </w:r>
    </w:p>
    <w:p w:rsidR="00655452" w:rsidRPr="00655452" w:rsidRDefault="00655452" w:rsidP="0015705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b/>
          <w:bCs/>
          <w:sz w:val="24"/>
          <w:szCs w:val="24"/>
        </w:rPr>
      </w:pPr>
      <w:r w:rsidRPr="00655452">
        <w:rPr>
          <w:b/>
          <w:bCs/>
          <w:sz w:val="24"/>
          <w:szCs w:val="24"/>
        </w:rPr>
        <w:t xml:space="preserve">                                    </w:t>
      </w:r>
      <w:r w:rsidR="00E841CD">
        <w:rPr>
          <w:b/>
          <w:bCs/>
          <w:sz w:val="24"/>
          <w:szCs w:val="24"/>
        </w:rPr>
        <w:t xml:space="preserve">      </w:t>
      </w:r>
      <w:r w:rsidR="00FD7BD7">
        <w:rPr>
          <w:b/>
          <w:bCs/>
          <w:sz w:val="24"/>
          <w:szCs w:val="24"/>
        </w:rPr>
        <w:t xml:space="preserve">  </w:t>
      </w:r>
      <w:r w:rsidR="00E841CD">
        <w:rPr>
          <w:b/>
          <w:bCs/>
          <w:sz w:val="24"/>
          <w:szCs w:val="24"/>
        </w:rPr>
        <w:t xml:space="preserve"> </w:t>
      </w:r>
      <w:r w:rsidRPr="00655452">
        <w:rPr>
          <w:b/>
          <w:bCs/>
          <w:sz w:val="24"/>
          <w:szCs w:val="24"/>
        </w:rPr>
        <w:t>z dnia</w:t>
      </w:r>
      <w:r w:rsidR="001F3D25">
        <w:rPr>
          <w:b/>
          <w:bCs/>
          <w:sz w:val="24"/>
          <w:szCs w:val="24"/>
        </w:rPr>
        <w:t xml:space="preserve"> 9 sierpnia </w:t>
      </w:r>
      <w:r w:rsidR="00DE5A85">
        <w:rPr>
          <w:b/>
          <w:bCs/>
          <w:sz w:val="24"/>
          <w:szCs w:val="24"/>
        </w:rPr>
        <w:t xml:space="preserve"> 201</w:t>
      </w:r>
      <w:r w:rsidR="005906E2">
        <w:rPr>
          <w:b/>
          <w:bCs/>
          <w:sz w:val="24"/>
          <w:szCs w:val="24"/>
        </w:rPr>
        <w:t>3</w:t>
      </w:r>
      <w:r w:rsidR="00DE5A85">
        <w:rPr>
          <w:b/>
          <w:bCs/>
          <w:sz w:val="24"/>
          <w:szCs w:val="24"/>
        </w:rPr>
        <w:t xml:space="preserve"> roku</w:t>
      </w:r>
    </w:p>
    <w:p w:rsidR="00655452" w:rsidRPr="00655452" w:rsidRDefault="00655452" w:rsidP="001570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55452" w:rsidRPr="00655452" w:rsidRDefault="00655452" w:rsidP="001570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55452">
        <w:rPr>
          <w:b/>
          <w:bCs/>
          <w:sz w:val="28"/>
          <w:szCs w:val="28"/>
        </w:rPr>
        <w:t xml:space="preserve">OGŁOSZENIE O KONKURSIE NA </w:t>
      </w:r>
      <w:r w:rsidR="001F3D25">
        <w:rPr>
          <w:b/>
          <w:bCs/>
          <w:sz w:val="28"/>
          <w:szCs w:val="28"/>
        </w:rPr>
        <w:t xml:space="preserve"> KANDYDATA NA </w:t>
      </w:r>
      <w:r w:rsidR="00E841CD">
        <w:rPr>
          <w:b/>
          <w:bCs/>
          <w:sz w:val="28"/>
          <w:szCs w:val="28"/>
        </w:rPr>
        <w:t xml:space="preserve">STANOWISKO </w:t>
      </w:r>
      <w:r w:rsidRPr="00655452">
        <w:rPr>
          <w:b/>
          <w:bCs/>
          <w:sz w:val="28"/>
          <w:szCs w:val="28"/>
        </w:rPr>
        <w:t xml:space="preserve">DYREKTORA </w:t>
      </w:r>
      <w:r w:rsidR="001F3D25">
        <w:rPr>
          <w:b/>
          <w:bCs/>
          <w:sz w:val="28"/>
          <w:szCs w:val="28"/>
        </w:rPr>
        <w:t>ZESPOŁU SZKOLNO</w:t>
      </w:r>
      <w:r w:rsidR="00157051">
        <w:rPr>
          <w:b/>
          <w:bCs/>
          <w:sz w:val="28"/>
          <w:szCs w:val="28"/>
        </w:rPr>
        <w:t>-</w:t>
      </w:r>
      <w:r w:rsidR="001F3D25">
        <w:rPr>
          <w:b/>
          <w:bCs/>
          <w:sz w:val="28"/>
          <w:szCs w:val="28"/>
        </w:rPr>
        <w:t xml:space="preserve"> PRZEDSZKOLNEGO W KORYTNICY</w:t>
      </w:r>
    </w:p>
    <w:p w:rsidR="00655452" w:rsidRPr="00655452" w:rsidRDefault="00655452" w:rsidP="006554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55452" w:rsidRPr="00655452" w:rsidRDefault="00655452" w:rsidP="006554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55452">
        <w:rPr>
          <w:b/>
          <w:bCs/>
          <w:sz w:val="28"/>
          <w:szCs w:val="28"/>
        </w:rPr>
        <w:t>Wójt Gminy Korytnica</w:t>
      </w:r>
    </w:p>
    <w:p w:rsidR="00655452" w:rsidRPr="00655452" w:rsidRDefault="00655452" w:rsidP="006554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55452">
        <w:rPr>
          <w:b/>
          <w:bCs/>
          <w:sz w:val="28"/>
          <w:szCs w:val="28"/>
        </w:rPr>
        <w:t xml:space="preserve">ogłasza konkurs na </w:t>
      </w:r>
      <w:r w:rsidR="005906E2">
        <w:rPr>
          <w:b/>
          <w:bCs/>
          <w:sz w:val="28"/>
          <w:szCs w:val="28"/>
        </w:rPr>
        <w:t xml:space="preserve">kandydata na </w:t>
      </w:r>
      <w:r w:rsidRPr="00655452">
        <w:rPr>
          <w:b/>
          <w:bCs/>
          <w:sz w:val="28"/>
          <w:szCs w:val="28"/>
        </w:rPr>
        <w:t>stanowisko dyrektora</w:t>
      </w:r>
    </w:p>
    <w:p w:rsidR="00655452" w:rsidRPr="00655452" w:rsidRDefault="005C7983" w:rsidP="00655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</w:t>
      </w:r>
      <w:r w:rsidR="001F3D25">
        <w:rPr>
          <w:b/>
          <w:bCs/>
          <w:sz w:val="28"/>
          <w:szCs w:val="28"/>
        </w:rPr>
        <w:t xml:space="preserve">społu </w:t>
      </w:r>
      <w:proofErr w:type="spellStart"/>
      <w:r w:rsidR="001F3D25">
        <w:rPr>
          <w:b/>
          <w:bCs/>
          <w:sz w:val="28"/>
          <w:szCs w:val="28"/>
        </w:rPr>
        <w:t>Szkolno</w:t>
      </w:r>
      <w:proofErr w:type="spellEnd"/>
      <w:r w:rsidR="001F3D25">
        <w:rPr>
          <w:b/>
          <w:bCs/>
          <w:sz w:val="28"/>
          <w:szCs w:val="28"/>
        </w:rPr>
        <w:t xml:space="preserve"> – Przedszkolnego w Korytnicy</w:t>
      </w:r>
    </w:p>
    <w:p w:rsidR="00655452" w:rsidRDefault="00655452" w:rsidP="003A0121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  <w:r w:rsidRPr="00655452">
        <w:rPr>
          <w:rFonts w:eastAsia="Times New Roman" w:cs="Times New Roman"/>
          <w:b/>
          <w:bCs/>
          <w:sz w:val="24"/>
          <w:szCs w:val="24"/>
        </w:rPr>
        <w:t>I</w:t>
      </w:r>
      <w:r w:rsidRPr="00655452">
        <w:rPr>
          <w:rFonts w:eastAsia="Times New Roman" w:cs="Times New Roman"/>
          <w:b/>
          <w:bCs/>
          <w:sz w:val="26"/>
          <w:szCs w:val="26"/>
        </w:rPr>
        <w:t>. Do kon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kursu może przy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stą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pić osoba, speł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nia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jąca łącznie wyma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ga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nia wyni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ka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 xml:space="preserve">jące </w:t>
      </w:r>
      <w:r w:rsidR="00404F79">
        <w:rPr>
          <w:rFonts w:eastAsia="Times New Roman" w:cs="Times New Roman"/>
          <w:b/>
          <w:bCs/>
          <w:sz w:val="26"/>
          <w:szCs w:val="26"/>
        </w:rPr>
        <w:br/>
      </w:r>
      <w:r w:rsidRPr="00655452">
        <w:rPr>
          <w:rFonts w:eastAsia="Times New Roman" w:cs="Times New Roman"/>
          <w:b/>
          <w:bCs/>
          <w:sz w:val="26"/>
          <w:szCs w:val="26"/>
        </w:rPr>
        <w:t>z § 1</w:t>
      </w:r>
      <w:r w:rsidR="00533C3C">
        <w:rPr>
          <w:rFonts w:eastAsia="Times New Roman" w:cs="Times New Roman"/>
          <w:b/>
          <w:bCs/>
          <w:sz w:val="26"/>
          <w:szCs w:val="26"/>
        </w:rPr>
        <w:t>,2,3,5</w:t>
      </w:r>
      <w:r w:rsidRPr="00655452">
        <w:rPr>
          <w:rFonts w:eastAsia="Times New Roman" w:cs="Times New Roman"/>
          <w:b/>
          <w:bCs/>
          <w:sz w:val="26"/>
          <w:szCs w:val="26"/>
        </w:rPr>
        <w:t xml:space="preserve"> Roz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po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rzą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dze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nia Mini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stra Edu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ka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cji Naro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do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wej z dnia 27 paź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dzier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 xml:space="preserve">nika 2009 r. </w:t>
      </w:r>
      <w:r w:rsidR="00533C3C">
        <w:rPr>
          <w:rFonts w:eastAsia="Times New Roman" w:cs="Times New Roman"/>
          <w:b/>
          <w:bCs/>
          <w:sz w:val="26"/>
          <w:szCs w:val="26"/>
        </w:rPr>
        <w:t>w</w:t>
      </w:r>
      <w:r w:rsidRPr="00655452">
        <w:rPr>
          <w:rFonts w:eastAsia="Times New Roman" w:cs="Times New Roman"/>
          <w:b/>
          <w:bCs/>
          <w:sz w:val="26"/>
          <w:szCs w:val="26"/>
        </w:rPr>
        <w:t xml:space="preserve"> spra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wie wyma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gań, jakim powinna odpo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wia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dać osoba zaj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mu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jąca sta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wi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sko dyrek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tora oraz inne sta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wi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sko kie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row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ni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cze w poszcze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gól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nych typach publicz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nych szkół i rodza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jach publicz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nych pla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có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 xml:space="preserve">wek (Dz. U. z 2009 r. Nr 184, poz. 1436 z </w:t>
      </w:r>
      <w:proofErr w:type="spellStart"/>
      <w:r w:rsidRPr="00655452">
        <w:rPr>
          <w:rFonts w:eastAsia="Times New Roman" w:cs="Times New Roman"/>
          <w:b/>
          <w:bCs/>
          <w:sz w:val="26"/>
          <w:szCs w:val="26"/>
        </w:rPr>
        <w:t>późn</w:t>
      </w:r>
      <w:proofErr w:type="spellEnd"/>
      <w:r w:rsidRPr="00655452">
        <w:rPr>
          <w:rFonts w:eastAsia="Times New Roman" w:cs="Times New Roman"/>
          <w:b/>
          <w:bCs/>
          <w:sz w:val="26"/>
          <w:szCs w:val="26"/>
        </w:rPr>
        <w:t>. zm.), posia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da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jąca sto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pień nauczy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ciela mia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nego lub dyplo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mo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wa</w:t>
      </w:r>
      <w:r w:rsidRPr="00655452">
        <w:rPr>
          <w:rFonts w:eastAsia="Times New Roman" w:cs="Times New Roman"/>
          <w:b/>
          <w:bCs/>
          <w:sz w:val="26"/>
          <w:szCs w:val="26"/>
        </w:rPr>
        <w:softHyphen/>
        <w:t>nego</w:t>
      </w:r>
      <w:r w:rsidR="00533C3C">
        <w:rPr>
          <w:rFonts w:eastAsia="Times New Roman" w:cs="Times New Roman"/>
          <w:b/>
          <w:bCs/>
          <w:sz w:val="26"/>
          <w:szCs w:val="26"/>
        </w:rPr>
        <w:t>, który posiada kwalifikacje do zajmowania stanowiska nauczyciela w szkole lub placówce wchodzącej w skład zesp</w:t>
      </w:r>
      <w:r w:rsidR="002309AF">
        <w:rPr>
          <w:rFonts w:eastAsia="Times New Roman" w:cs="Times New Roman"/>
          <w:b/>
          <w:bCs/>
          <w:sz w:val="26"/>
          <w:szCs w:val="26"/>
        </w:rPr>
        <w:t>ołu, w której  wymagana dotyczące kwalifikacji są najwyższe oraz:</w:t>
      </w:r>
      <w:r w:rsidR="00FC7F3A">
        <w:rPr>
          <w:rFonts w:eastAsia="Times New Roman" w:cs="Times New Roman"/>
          <w:b/>
          <w:bCs/>
          <w:sz w:val="26"/>
          <w:szCs w:val="26"/>
        </w:rPr>
        <w:t xml:space="preserve"> </w:t>
      </w:r>
    </w:p>
    <w:p w:rsidR="003A0121" w:rsidRPr="00655452" w:rsidRDefault="003A0121" w:rsidP="003A0121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404F79" w:rsidRPr="00DE5A85" w:rsidRDefault="00655452" w:rsidP="00404F7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t>ukoń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czyła stu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dia wyż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sze lub stu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dia pody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plo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mowe z zakresu zarzą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albo kurs kwa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li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fi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cyjny z zakresu zarzą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oświatą, pro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dzony zgod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</w:t>
      </w:r>
      <w:r w:rsidR="00404F79" w:rsidRPr="00DE5A85">
        <w:rPr>
          <w:rFonts w:eastAsia="Times New Roman" w:cs="Times New Roman"/>
          <w:color w:val="000000" w:themeColor="text1"/>
          <w:sz w:val="26"/>
          <w:szCs w:val="26"/>
        </w:rPr>
        <w:br/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z pr</w:t>
      </w:r>
      <w:r w:rsidR="00404F79" w:rsidRPr="00DE5A85">
        <w:rPr>
          <w:rFonts w:eastAsia="Times New Roman" w:cs="Times New Roman"/>
          <w:color w:val="000000" w:themeColor="text1"/>
          <w:sz w:val="26"/>
          <w:szCs w:val="26"/>
        </w:rPr>
        <w:t>ze</w:t>
      </w:r>
      <w:r w:rsidR="00404F79"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pi</w:t>
      </w:r>
      <w:r w:rsidR="00404F79"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sami w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spra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wie pla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wek dosko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le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nauczycieli;</w:t>
      </w:r>
    </w:p>
    <w:p w:rsidR="00404F79" w:rsidRPr="00DE5A85" w:rsidRDefault="00655452" w:rsidP="00404F7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t xml:space="preserve"> posiada co naj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mniej pię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letni staż pracy peda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go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gicz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nej na sta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sku nauczy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ciela lub pię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letni staż pracy dydak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tycz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nej na sta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sku nauczy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ciela akademickiego;</w:t>
      </w:r>
    </w:p>
    <w:p w:rsidR="00404F79" w:rsidRPr="00DE5A85" w:rsidRDefault="00655452" w:rsidP="00404F7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t xml:space="preserve"> uzy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skała: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  <w:t>a) co naj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mniej dobrą ocenę pracy w okre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sie ostat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nich pię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ciu lat pracy lub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  <w:t>b) pozy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tywną ocenę dorobku zawo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wego w okre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sie ostat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niego roku albo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  <w:t>c) w przy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padku nauczy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ciela aka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mic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kiego — pozy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tywną ocenę pracy w okre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sie ostat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nich czte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rech lat pracy w szkole wyż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szej– przed przy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niem do kon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kursu na sta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sko dyrek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tora lub przed powie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niem sta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ska dyrektora;</w:t>
      </w:r>
    </w:p>
    <w:p w:rsidR="00404F79" w:rsidRPr="00DE5A85" w:rsidRDefault="00655452" w:rsidP="00404F7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t xml:space="preserve"> speł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warunki zdro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wotne nie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zbędne do wyko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pracy na sta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sku kierowniczym;</w:t>
      </w:r>
    </w:p>
    <w:p w:rsidR="00655452" w:rsidRPr="00DE5A85" w:rsidRDefault="00404F79" w:rsidP="006554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nie był karany karą dys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pli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narną, o któ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rej mowa w art. 76 ust. 1 ustawy z dnia 26 stycz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1982 roku — Karta Nauczy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ciela (tekst jed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lity: Dz. U. z 2006 r. Nr 97, poz. 674, z </w:t>
      </w:r>
      <w:proofErr w:type="spellStart"/>
      <w:r w:rsidRPr="00DE5A85">
        <w:rPr>
          <w:rFonts w:eastAsia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E5A85">
        <w:rPr>
          <w:rFonts w:eastAsia="Times New Roman" w:cs="Times New Roman"/>
          <w:color w:val="000000" w:themeColor="text1"/>
          <w:sz w:val="26"/>
          <w:szCs w:val="26"/>
        </w:rPr>
        <w:t>. zm.), a w przy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padku nauczy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ciela aka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mic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kiego – karą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lastRenderedPageBreak/>
        <w:t>dys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pli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narną, o któ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rej mowa w art. 140 ust. 1 ustawy z dnia 27 lipca 2005 roku – Prawo o szkol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nic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twie wyż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szym (Dz. U. Nr 164, poz. 1365, z </w:t>
      </w:r>
      <w:proofErr w:type="spellStart"/>
      <w:r w:rsidRPr="00DE5A85">
        <w:rPr>
          <w:rFonts w:eastAsia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E5A85">
        <w:rPr>
          <w:rFonts w:eastAsia="Times New Roman" w:cs="Times New Roman"/>
          <w:color w:val="000000" w:themeColor="text1"/>
          <w:sz w:val="26"/>
          <w:szCs w:val="26"/>
        </w:rPr>
        <w:t>. zm.), oraz nie toczy się prze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ciwko niemu  postę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nie </w:t>
      </w:r>
      <w:r w:rsidRPr="00DE5A85">
        <w:rPr>
          <w:bCs/>
          <w:color w:val="000000" w:themeColor="text1"/>
          <w:sz w:val="26"/>
          <w:szCs w:val="26"/>
        </w:rPr>
        <w:t>dyscyplinarne</w:t>
      </w:r>
    </w:p>
    <w:p w:rsidR="00163F4E" w:rsidRPr="00DE5A85" w:rsidRDefault="00404F79" w:rsidP="00163F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t>Nie  był ska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zany pra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wo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moc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nym wyro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kiem za umyślne prze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stęp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stwo lub umyślne prze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stęp</w:t>
      </w:r>
      <w:r w:rsidRPr="00DE5A85">
        <w:rPr>
          <w:rFonts w:ascii="Calibri" w:eastAsia="Times New Roman" w:hAnsi="Calibri" w:cs="Times New Roman"/>
          <w:color w:val="000000" w:themeColor="text1"/>
          <w:sz w:val="26"/>
          <w:szCs w:val="26"/>
        </w:rPr>
        <w:softHyphen/>
        <w:t>stwo</w:t>
      </w:r>
      <w:r w:rsidRPr="00DE5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skarbow</w:t>
      </w:r>
      <w:r w:rsidR="00163F4E" w:rsidRPr="00DE5A85">
        <w:rPr>
          <w:rFonts w:eastAsia="Times New Roman" w:cs="Times New Roman"/>
          <w:color w:val="000000" w:themeColor="text1"/>
          <w:sz w:val="26"/>
          <w:szCs w:val="26"/>
        </w:rPr>
        <w:t>e</w:t>
      </w:r>
    </w:p>
    <w:p w:rsidR="00163F4E" w:rsidRPr="00DE5A85" w:rsidRDefault="00404F79" w:rsidP="00163F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nie toczy się prze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ciwko niej postę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 o prze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stęp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stwo ścigane z oskar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że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publicznego;</w:t>
      </w:r>
    </w:p>
    <w:p w:rsidR="003A0121" w:rsidRPr="00DE5A85" w:rsidRDefault="00404F79" w:rsidP="00163F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nie była karana zaka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zem peł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funk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cji zwią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nych z dys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niem środ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kami publicz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nymi, o któ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rym mowa w art. 31 ust. 1 pkt 4 ustawy z dnia 17 grud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2004 roku o odpo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dzial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ści za naru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 dys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pliny finan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sów publicz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nych (Dz. U. z 2005 r. Nr 14, poz. 114, z </w:t>
      </w:r>
      <w:proofErr w:type="spellStart"/>
      <w:r w:rsidRPr="00DE5A85">
        <w:rPr>
          <w:rFonts w:eastAsia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E5A85">
        <w:rPr>
          <w:rFonts w:eastAsia="Times New Roman" w:cs="Times New Roman"/>
          <w:color w:val="000000" w:themeColor="text1"/>
          <w:sz w:val="26"/>
          <w:szCs w:val="26"/>
        </w:rPr>
        <w:t>. zm.).</w:t>
      </w:r>
    </w:p>
    <w:p w:rsidR="003A0121" w:rsidRPr="00FC7F3A" w:rsidRDefault="00FC7F3A" w:rsidP="00856C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NewRomanPSMT"/>
          <w:b/>
          <w:color w:val="000000" w:themeColor="text1"/>
          <w:sz w:val="26"/>
          <w:szCs w:val="26"/>
        </w:rPr>
      </w:pPr>
      <w:r w:rsidRPr="00FC7F3A">
        <w:rPr>
          <w:rFonts w:eastAsia="TimesNewRomanPSMT"/>
          <w:b/>
          <w:color w:val="000000" w:themeColor="text1"/>
          <w:sz w:val="26"/>
          <w:szCs w:val="26"/>
        </w:rPr>
        <w:t>II. Do konkursu może przystąpić nauczyciel mianowany lub dyplomowany , który ukończył studia pierwszego stopnia lub studia wyższe zawodowe i posiada przygotowanie pedagogiczne lub ukończył kolegium nauczycielskie języków obcych, posiada kwalifikacje do zajmowania stanowiska nauczyciela w danej szkole i spełnia wymagania określone w ust. 1 pkt 2-9.</w:t>
      </w:r>
    </w:p>
    <w:p w:rsidR="00FC7F3A" w:rsidRPr="00FC7F3A" w:rsidRDefault="00FC7F3A" w:rsidP="00856C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NewRomanPSMT"/>
          <w:b/>
          <w:color w:val="000000" w:themeColor="text1"/>
          <w:sz w:val="26"/>
          <w:szCs w:val="26"/>
        </w:rPr>
      </w:pPr>
      <w:r w:rsidRPr="00FC7F3A">
        <w:rPr>
          <w:rFonts w:eastAsia="TimesNewRomanPSMT"/>
          <w:b/>
          <w:color w:val="000000" w:themeColor="text1"/>
          <w:sz w:val="26"/>
          <w:szCs w:val="26"/>
        </w:rPr>
        <w:t xml:space="preserve">III. </w:t>
      </w:r>
      <w:r>
        <w:rPr>
          <w:rFonts w:eastAsia="TimesNewRomanPSMT"/>
          <w:b/>
          <w:color w:val="000000" w:themeColor="text1"/>
          <w:sz w:val="26"/>
          <w:szCs w:val="26"/>
        </w:rPr>
        <w:t>Do konkursu może przystąpić również nauczyciel mianowany lub dyplomowany</w:t>
      </w:r>
      <w:r w:rsidR="0070302C">
        <w:rPr>
          <w:rFonts w:eastAsia="TimesNewRomanPSMT"/>
          <w:b/>
          <w:color w:val="000000" w:themeColor="text1"/>
          <w:sz w:val="26"/>
          <w:szCs w:val="26"/>
        </w:rPr>
        <w:t>, który p</w:t>
      </w:r>
      <w:bookmarkStart w:id="0" w:name="_GoBack"/>
      <w:bookmarkEnd w:id="0"/>
      <w:r w:rsidR="00856CBE">
        <w:rPr>
          <w:rFonts w:eastAsia="TimesNewRomanPSMT"/>
          <w:b/>
          <w:color w:val="000000" w:themeColor="text1"/>
          <w:sz w:val="26"/>
          <w:szCs w:val="26"/>
        </w:rPr>
        <w:t>osiada kwalifikacje do zajmowania stanowiska nauczyciela w szkole  lub placówce wchodzącej w skład zespołu, w której wymagania dotyczące kwalifikacji nauczycieli są najwyższe oraz spełnia wymagania określone w ust. 1 pkt. 2-9</w:t>
      </w:r>
    </w:p>
    <w:p w:rsidR="00404F79" w:rsidRPr="00DE5A85" w:rsidRDefault="00856CBE" w:rsidP="00856C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NewRomanPSMT"/>
          <w:color w:val="000000" w:themeColor="text1"/>
          <w:sz w:val="26"/>
          <w:szCs w:val="26"/>
        </w:rPr>
      </w:pPr>
      <w:r>
        <w:rPr>
          <w:rFonts w:eastAsia="Times New Roman" w:cs="Times New Roman"/>
          <w:b/>
          <w:bCs/>
          <w:color w:val="000000" w:themeColor="text1"/>
          <w:sz w:val="26"/>
          <w:szCs w:val="26"/>
        </w:rPr>
        <w:t>IV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t>. Do kon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kursu może przy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stą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pić osoba nie będąca nauczy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cie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lem, speł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nia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jąca łącznie wyma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ga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nia wyni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ka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jące z § 5 roz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po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rzą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dze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nia Mini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stra Edu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ka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 xml:space="preserve">cji 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br/>
        <w:t>Naro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do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wej z dnia 27 paź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dzier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nika 2009 r. w spra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wie wyma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 xml:space="preserve">gań, jakim powinna 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br/>
        <w:t>odpo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wiadać osoba zaj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mu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jąca sta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no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wi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sko dyrek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tora oraz inne sta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no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wi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 xml:space="preserve">sko 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br/>
        <w:t>kie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row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ni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cze w poszcze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gól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nych typach publicz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nych szkół i rodza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jach publicz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nych pla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>có</w:t>
      </w:r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softHyphen/>
        <w:t xml:space="preserve">wek (Dz. U. z 2009 r. Nr 184, poz. 1436 z </w:t>
      </w:r>
      <w:proofErr w:type="spellStart"/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t>późn</w:t>
      </w:r>
      <w:proofErr w:type="spellEnd"/>
      <w:r w:rsidR="003A0121" w:rsidRPr="00DE5A85">
        <w:rPr>
          <w:rFonts w:eastAsia="Times New Roman" w:cs="Times New Roman"/>
          <w:b/>
          <w:bCs/>
          <w:color w:val="000000" w:themeColor="text1"/>
          <w:sz w:val="26"/>
          <w:szCs w:val="26"/>
        </w:rPr>
        <w:t>. zm.):</w:t>
      </w:r>
      <w:r w:rsidR="00404F79" w:rsidRPr="00DE5A85">
        <w:rPr>
          <w:rFonts w:eastAsia="Times New Roman" w:cs="Times New Roman"/>
          <w:color w:val="000000" w:themeColor="text1"/>
          <w:sz w:val="26"/>
          <w:szCs w:val="26"/>
        </w:rPr>
        <w:br/>
      </w:r>
    </w:p>
    <w:p w:rsidR="00655452" w:rsidRPr="00DE5A85" w:rsidRDefault="00655452" w:rsidP="003A01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DE5A85">
        <w:rPr>
          <w:rFonts w:eastAsia="Times New Roman"/>
          <w:color w:val="000000" w:themeColor="text1"/>
          <w:sz w:val="26"/>
          <w:szCs w:val="26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Szwajcarskiej,</w:t>
      </w:r>
    </w:p>
    <w:p w:rsidR="003A0121" w:rsidRPr="00DE5A85" w:rsidRDefault="003A0121" w:rsidP="003A01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E5A85">
        <w:rPr>
          <w:rFonts w:eastAsia="Times New Roman"/>
          <w:color w:val="000000" w:themeColor="text1"/>
          <w:sz w:val="26"/>
          <w:szCs w:val="26"/>
        </w:rPr>
        <w:t>ukoń</w:t>
      </w:r>
      <w:r w:rsidR="00655452" w:rsidRPr="00DE5A85">
        <w:rPr>
          <w:rFonts w:eastAsia="Times New Roman"/>
          <w:color w:val="000000" w:themeColor="text1"/>
          <w:sz w:val="26"/>
          <w:szCs w:val="26"/>
        </w:rPr>
        <w:t>czyła studia magisterskie;</w:t>
      </w:r>
    </w:p>
    <w:p w:rsidR="00655452" w:rsidRPr="00DE5A85" w:rsidRDefault="003A0121" w:rsidP="003A01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DE5A85">
        <w:rPr>
          <w:rFonts w:eastAsia="Times New Roman"/>
          <w:color w:val="000000" w:themeColor="text1"/>
          <w:sz w:val="26"/>
          <w:szCs w:val="26"/>
        </w:rPr>
        <w:t>posiada</w:t>
      </w:r>
      <w:r w:rsidR="00655452" w:rsidRPr="00DE5A85">
        <w:rPr>
          <w:rFonts w:eastAsia="Times New Roman"/>
          <w:color w:val="000000" w:themeColor="text1"/>
          <w:sz w:val="26"/>
          <w:szCs w:val="26"/>
        </w:rPr>
        <w:t xml:space="preserve"> co najmniej pięcioletni staż pracy, w tym co najmniej dwuletni staż pracy na stanowisku kierowniczym;</w:t>
      </w:r>
    </w:p>
    <w:p w:rsidR="00655452" w:rsidRPr="00DE5A85" w:rsidRDefault="003A0121" w:rsidP="003A01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DE5A85">
        <w:rPr>
          <w:rFonts w:eastAsia="Times New Roman"/>
          <w:color w:val="000000" w:themeColor="text1"/>
          <w:sz w:val="26"/>
          <w:szCs w:val="26"/>
        </w:rPr>
        <w:t>ma</w:t>
      </w:r>
      <w:r w:rsidR="00655452" w:rsidRPr="00DE5A85">
        <w:rPr>
          <w:rFonts w:eastAsia="Times New Roman"/>
          <w:color w:val="000000" w:themeColor="text1"/>
          <w:sz w:val="26"/>
          <w:szCs w:val="26"/>
        </w:rPr>
        <w:t xml:space="preserve"> pełną zdolność do czynności prawnych i korzysta z praw publicznych;</w:t>
      </w:r>
    </w:p>
    <w:p w:rsidR="00605D55" w:rsidRPr="00DE5A85" w:rsidRDefault="00655452" w:rsidP="00605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DE5A85">
        <w:rPr>
          <w:rFonts w:eastAsia="Times New Roman"/>
          <w:color w:val="000000" w:themeColor="text1"/>
          <w:sz w:val="26"/>
          <w:szCs w:val="26"/>
        </w:rPr>
        <w:t>nie toczy się przeciwko nie</w:t>
      </w:r>
      <w:r w:rsidR="00605D55" w:rsidRPr="00DE5A85">
        <w:rPr>
          <w:rFonts w:eastAsia="Times New Roman"/>
          <w:color w:val="000000" w:themeColor="text1"/>
          <w:sz w:val="26"/>
          <w:szCs w:val="26"/>
        </w:rPr>
        <w:t xml:space="preserve">mu </w:t>
      </w:r>
      <w:r w:rsidRPr="00DE5A85">
        <w:rPr>
          <w:rFonts w:eastAsia="Times New Roman"/>
          <w:color w:val="000000" w:themeColor="text1"/>
          <w:sz w:val="26"/>
          <w:szCs w:val="26"/>
        </w:rPr>
        <w:t xml:space="preserve"> postępowanie </w:t>
      </w:r>
      <w:r w:rsidR="00605D55" w:rsidRPr="00DE5A85">
        <w:rPr>
          <w:rFonts w:eastAsia="Times New Roman"/>
          <w:color w:val="000000" w:themeColor="text1"/>
          <w:sz w:val="26"/>
          <w:szCs w:val="26"/>
        </w:rPr>
        <w:t xml:space="preserve">o przestępstwo ścigane z </w:t>
      </w:r>
    </w:p>
    <w:p w:rsidR="00655452" w:rsidRPr="00DE5A85" w:rsidRDefault="00605D55" w:rsidP="00605D5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E5A85">
        <w:rPr>
          <w:rFonts w:eastAsia="Times New Roman"/>
          <w:color w:val="000000" w:themeColor="text1"/>
          <w:sz w:val="26"/>
          <w:szCs w:val="26"/>
        </w:rPr>
        <w:t xml:space="preserve">oskarżenia publicznego lub postępowanie </w:t>
      </w:r>
      <w:r w:rsidR="00655452" w:rsidRPr="00DE5A85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DE5A85">
        <w:rPr>
          <w:rFonts w:eastAsia="Times New Roman"/>
          <w:color w:val="000000" w:themeColor="text1"/>
          <w:sz w:val="26"/>
          <w:szCs w:val="26"/>
        </w:rPr>
        <w:t xml:space="preserve">dyscyplinarne </w:t>
      </w:r>
      <w:r w:rsidR="00655452" w:rsidRPr="00DE5A85">
        <w:rPr>
          <w:rFonts w:ascii="Times New Roman" w:eastAsia="Times New Roman" w:hAnsi="Times New Roman"/>
          <w:color w:val="000000" w:themeColor="text1"/>
          <w:sz w:val="26"/>
          <w:szCs w:val="26"/>
        </w:rPr>
        <w:t>;</w:t>
      </w:r>
    </w:p>
    <w:p w:rsidR="00605D55" w:rsidRPr="00DE5A85" w:rsidRDefault="00605D55" w:rsidP="00605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E5A85">
        <w:rPr>
          <w:rFonts w:ascii="Times New Roman" w:eastAsia="Times New Roman" w:hAnsi="Times New Roman"/>
          <w:color w:val="000000" w:themeColor="text1"/>
          <w:sz w:val="26"/>
          <w:szCs w:val="26"/>
        </w:rPr>
        <w:t>spełnia następujące wymagania:</w:t>
      </w:r>
    </w:p>
    <w:p w:rsidR="00605D55" w:rsidRPr="00DE5A85" w:rsidRDefault="00605D55" w:rsidP="00605D55">
      <w:pPr>
        <w:pStyle w:val="Akapitzlist"/>
        <w:spacing w:after="0" w:line="240" w:lineRule="auto"/>
        <w:ind w:left="644"/>
        <w:rPr>
          <w:rFonts w:eastAsia="Times New Roman" w:cs="Times New Roman"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t>- ukoń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czyła stu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dia wyż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sze lub stu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dia pody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plo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mowe z zakresu zarzą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albo kurs kwa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li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fi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cyjny z zakresu zarzą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oświatą, pro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dzony zgod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 z prze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sami w spra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wie pla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wek dosko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le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nauczycieli;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  <w:t>- speł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warunki zdro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wotne nie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zbędne do wyko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pracy na sta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sku kierowniczym;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lastRenderedPageBreak/>
        <w:t>- nie była ska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zana pra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moc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nym wyro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kiem za umyślne przestępstwo lub umyślne przestępstwo skarbowe</w:t>
      </w:r>
    </w:p>
    <w:p w:rsidR="00605D55" w:rsidRPr="00DE5A85" w:rsidRDefault="00605D55" w:rsidP="00605D55">
      <w:pPr>
        <w:pStyle w:val="Akapitzlist"/>
        <w:spacing w:after="0" w:line="240" w:lineRule="auto"/>
        <w:ind w:left="644"/>
        <w:rPr>
          <w:rFonts w:eastAsia="Times New Roman" w:cs="Times New Roman"/>
          <w:color w:val="000000" w:themeColor="text1"/>
          <w:sz w:val="26"/>
          <w:szCs w:val="26"/>
        </w:rPr>
      </w:pPr>
    </w:p>
    <w:p w:rsidR="00655452" w:rsidRPr="00DE5A85" w:rsidRDefault="00605D55" w:rsidP="00605D55">
      <w:pPr>
        <w:spacing w:after="0" w:line="240" w:lineRule="auto"/>
        <w:jc w:val="both"/>
        <w:rPr>
          <w:rFonts w:eastAsia="TimesNewRomanPSMT"/>
          <w:b/>
          <w:color w:val="000000" w:themeColor="text1"/>
          <w:sz w:val="26"/>
          <w:szCs w:val="26"/>
        </w:rPr>
      </w:pPr>
      <w:r w:rsidRPr="00DE5A85">
        <w:rPr>
          <w:rFonts w:eastAsia="Times New Roman"/>
          <w:b/>
          <w:color w:val="000000" w:themeColor="text1"/>
          <w:sz w:val="26"/>
          <w:szCs w:val="26"/>
        </w:rPr>
        <w:t>III.</w:t>
      </w:r>
      <w:r w:rsidR="00655452" w:rsidRPr="00DE5A85">
        <w:rPr>
          <w:rFonts w:eastAsia="TimesNewRomanPSMT"/>
          <w:b/>
          <w:color w:val="000000" w:themeColor="text1"/>
          <w:sz w:val="26"/>
          <w:szCs w:val="26"/>
        </w:rPr>
        <w:t xml:space="preserve"> Zgodnie z § 1 ust. 2 pkt</w:t>
      </w:r>
      <w:r w:rsidRPr="00DE5A85">
        <w:rPr>
          <w:rFonts w:eastAsia="TimesNewRomanPSMT"/>
          <w:b/>
          <w:color w:val="000000" w:themeColor="text1"/>
          <w:sz w:val="26"/>
          <w:szCs w:val="26"/>
        </w:rPr>
        <w:t>.</w:t>
      </w:r>
      <w:r w:rsidR="00655452" w:rsidRPr="00DE5A85">
        <w:rPr>
          <w:rFonts w:eastAsia="TimesNewRomanPSMT"/>
          <w:b/>
          <w:color w:val="000000" w:themeColor="text1"/>
          <w:sz w:val="26"/>
          <w:szCs w:val="26"/>
        </w:rPr>
        <w:t xml:space="preserve"> 4 rozporządzenia Ministra Edukacji Narodowej z dnia</w:t>
      </w:r>
      <w:r w:rsidRPr="00DE5A85">
        <w:rPr>
          <w:rFonts w:eastAsia="TimesNewRomanPSMT"/>
          <w:b/>
          <w:color w:val="000000" w:themeColor="text1"/>
          <w:sz w:val="26"/>
          <w:szCs w:val="26"/>
        </w:rPr>
        <w:br/>
      </w:r>
      <w:r w:rsidR="00655452" w:rsidRPr="00DE5A85">
        <w:rPr>
          <w:rFonts w:eastAsia="TimesNewRomanPSMT"/>
          <w:b/>
          <w:color w:val="000000" w:themeColor="text1"/>
          <w:sz w:val="26"/>
          <w:szCs w:val="26"/>
        </w:rPr>
        <w:t xml:space="preserve"> 8 kwietnia 2010 r. w sprawie regulaminu konkursu na stanowisko dyrektora publicznej szkoły lub publicznej placówki oraz trybu pracy komisji konkursowej </w:t>
      </w:r>
      <w:r w:rsidRPr="00DE5A85">
        <w:rPr>
          <w:rFonts w:eastAsia="TimesNewRomanPSMT"/>
          <w:b/>
          <w:color w:val="000000" w:themeColor="text1"/>
          <w:sz w:val="26"/>
          <w:szCs w:val="26"/>
        </w:rPr>
        <w:br/>
      </w:r>
      <w:r w:rsidR="00655452" w:rsidRPr="00DE5A85">
        <w:rPr>
          <w:rFonts w:eastAsia="TimesNewRomanPSMT"/>
          <w:b/>
          <w:color w:val="000000" w:themeColor="text1"/>
          <w:sz w:val="26"/>
          <w:szCs w:val="26"/>
        </w:rPr>
        <w:t>(Dz. U. Nr 60, poz. 373</w:t>
      </w:r>
      <w:r w:rsidRPr="00DE5A85">
        <w:rPr>
          <w:rFonts w:eastAsia="TimesNewRomanPSMT"/>
          <w:b/>
          <w:color w:val="000000" w:themeColor="text1"/>
          <w:sz w:val="26"/>
          <w:szCs w:val="26"/>
        </w:rPr>
        <w:t xml:space="preserve"> z </w:t>
      </w:r>
      <w:proofErr w:type="spellStart"/>
      <w:r w:rsidRPr="00DE5A85">
        <w:rPr>
          <w:rFonts w:eastAsia="TimesNewRomanPSMT"/>
          <w:b/>
          <w:color w:val="000000" w:themeColor="text1"/>
          <w:sz w:val="26"/>
          <w:szCs w:val="26"/>
        </w:rPr>
        <w:t>późn</w:t>
      </w:r>
      <w:proofErr w:type="spellEnd"/>
      <w:r w:rsidRPr="00DE5A85">
        <w:rPr>
          <w:rFonts w:eastAsia="TimesNewRomanPSMT"/>
          <w:b/>
          <w:color w:val="000000" w:themeColor="text1"/>
          <w:sz w:val="26"/>
          <w:szCs w:val="26"/>
        </w:rPr>
        <w:t>. zm.)</w:t>
      </w:r>
      <w:r w:rsidR="00655452" w:rsidRPr="00DE5A85">
        <w:rPr>
          <w:rFonts w:eastAsia="TimesNewRomanPSMT"/>
          <w:b/>
          <w:color w:val="000000" w:themeColor="text1"/>
          <w:sz w:val="26"/>
          <w:szCs w:val="26"/>
        </w:rPr>
        <w:t xml:space="preserve"> ), oferty osób przystępujących do konkursu powinny zawierać:</w:t>
      </w:r>
    </w:p>
    <w:p w:rsidR="00655452" w:rsidRPr="00DE5A85" w:rsidRDefault="00655452" w:rsidP="00605D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uzasadnienie przystąpienia do konkursu wraz z koncepcją funkcjonowania</w:t>
      </w:r>
      <w:r w:rsidRPr="00DE5A85">
        <w:rPr>
          <w:rFonts w:eastAsia="TimesNewRomanPSMT"/>
          <w:color w:val="000000" w:themeColor="text1"/>
          <w:sz w:val="26"/>
          <w:szCs w:val="26"/>
        </w:rPr>
        <w:br/>
        <w:t xml:space="preserve"> i rozwoju </w:t>
      </w:r>
      <w:r w:rsidR="00856CBE">
        <w:rPr>
          <w:rFonts w:eastAsia="TimesNewRomanPSMT"/>
          <w:color w:val="000000" w:themeColor="text1"/>
          <w:sz w:val="26"/>
          <w:szCs w:val="26"/>
        </w:rPr>
        <w:t xml:space="preserve">Zespołu </w:t>
      </w:r>
      <w:proofErr w:type="spellStart"/>
      <w:r w:rsidR="00856CBE">
        <w:rPr>
          <w:rFonts w:eastAsia="TimesNewRomanPSMT"/>
          <w:color w:val="000000" w:themeColor="text1"/>
          <w:sz w:val="26"/>
          <w:szCs w:val="26"/>
        </w:rPr>
        <w:t>Szk</w:t>
      </w:r>
      <w:r w:rsidR="00157051">
        <w:rPr>
          <w:rFonts w:eastAsia="TimesNewRomanPSMT"/>
          <w:color w:val="000000" w:themeColor="text1"/>
          <w:sz w:val="26"/>
          <w:szCs w:val="26"/>
        </w:rPr>
        <w:t>olno</w:t>
      </w:r>
      <w:proofErr w:type="spellEnd"/>
      <w:r w:rsidR="00157051">
        <w:rPr>
          <w:rFonts w:eastAsia="TimesNewRomanPSMT"/>
          <w:color w:val="000000" w:themeColor="text1"/>
          <w:sz w:val="26"/>
          <w:szCs w:val="26"/>
        </w:rPr>
        <w:t xml:space="preserve"> – Przedszkolnego w Korytnicy</w:t>
      </w:r>
      <w:r w:rsidRPr="00DE5A85">
        <w:rPr>
          <w:rFonts w:eastAsia="TimesNewRomanPSMT"/>
          <w:color w:val="000000" w:themeColor="text1"/>
          <w:sz w:val="26"/>
          <w:szCs w:val="26"/>
        </w:rPr>
        <w:t>;</w:t>
      </w:r>
    </w:p>
    <w:p w:rsidR="00655452" w:rsidRPr="00DE5A85" w:rsidRDefault="006429AF" w:rsidP="00655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pośw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>iadczoną przez kandydata za zgodność z oryginałem kopię dowodu osobistego lub innego dokumentu potwierdzającego tożsamość oraz poświadczającego obywatelstwo kandydata,</w:t>
      </w:r>
    </w:p>
    <w:p w:rsidR="00655452" w:rsidRPr="00DE5A85" w:rsidRDefault="008853DA" w:rsidP="00655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życiorys</w:t>
      </w:r>
      <w:r w:rsidR="00655452" w:rsidRPr="00DE5A85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z opisem przebiegu pracy zawodowej, zawierający w szczególności informację o:</w:t>
      </w:r>
    </w:p>
    <w:p w:rsidR="00655452" w:rsidRPr="00DE5A85" w:rsidRDefault="00655452" w:rsidP="008853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- stażu pracy pedagogicznej — w przypadku nauczyciela albo</w:t>
      </w:r>
    </w:p>
    <w:p w:rsidR="00655452" w:rsidRPr="00DE5A85" w:rsidRDefault="00655452" w:rsidP="008853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- stażu pracy dydaktycznej — w przypadku nauczyciela akademickiego, albo</w:t>
      </w:r>
    </w:p>
    <w:p w:rsidR="008853DA" w:rsidRPr="00DE5A85" w:rsidRDefault="00655452" w:rsidP="008853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 xml:space="preserve">- stażu pracy, w tym stażu pracy na stanowisku kierowniczym — w przypadku </w:t>
      </w:r>
      <w:r w:rsidR="008853DA" w:rsidRPr="00DE5A85">
        <w:rPr>
          <w:rFonts w:eastAsia="TimesNewRomanPSMT"/>
          <w:color w:val="000000" w:themeColor="text1"/>
          <w:sz w:val="26"/>
          <w:szCs w:val="26"/>
        </w:rPr>
        <w:t xml:space="preserve">   </w:t>
      </w:r>
    </w:p>
    <w:p w:rsidR="00655452" w:rsidRPr="00DE5A85" w:rsidRDefault="008853DA" w:rsidP="008853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 xml:space="preserve">  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>osoby niebędącej nauczycielem,</w:t>
      </w:r>
    </w:p>
    <w:p w:rsidR="008853DA" w:rsidRPr="00DE5A85" w:rsidRDefault="008853DA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o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 xml:space="preserve">ryginały lub poświadczone przez kandydata za zgodność z oryginałem kopie </w:t>
      </w:r>
    </w:p>
    <w:p w:rsidR="00655452" w:rsidRPr="00DE5A85" w:rsidRDefault="008853DA" w:rsidP="008853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 xml:space="preserve">     </w:t>
      </w:r>
      <w:r w:rsidR="000D4C05" w:rsidRPr="00DE5A85">
        <w:rPr>
          <w:rFonts w:eastAsia="TimesNewRomanPSMT"/>
          <w:color w:val="000000" w:themeColor="text1"/>
          <w:sz w:val="26"/>
          <w:szCs w:val="26"/>
        </w:rPr>
        <w:t xml:space="preserve"> 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>dokumentów potwierdzających posiadanie wymaganego stażu pracy,</w:t>
      </w:r>
      <w:r w:rsidR="00655452" w:rsidRPr="00DE5A85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</w:t>
      </w:r>
    </w:p>
    <w:p w:rsidR="008853DA" w:rsidRPr="00DE5A85" w:rsidRDefault="008853DA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/>
          <w:color w:val="000000" w:themeColor="text1"/>
          <w:sz w:val="26"/>
          <w:szCs w:val="26"/>
        </w:rPr>
      </w:pP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>ory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ginały lub poświadczone przez kandydata za zgodność z oryginałem kopie </w:t>
      </w:r>
    </w:p>
    <w:p w:rsidR="008853DA" w:rsidRPr="00DE5A85" w:rsidRDefault="008853DA" w:rsidP="008853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/>
          <w:color w:val="000000" w:themeColor="text1"/>
          <w:sz w:val="26"/>
          <w:szCs w:val="26"/>
        </w:rPr>
      </w:pP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         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dokumentów potwierdzających posiadanie wymaganego wykształcenia, w tym </w:t>
      </w: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</w:t>
      </w:r>
    </w:p>
    <w:p w:rsidR="008853DA" w:rsidRPr="00DE5A85" w:rsidRDefault="008853DA" w:rsidP="008853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/>
          <w:color w:val="000000" w:themeColor="text1"/>
          <w:sz w:val="26"/>
          <w:szCs w:val="26"/>
        </w:rPr>
      </w:pP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         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dyplomu ukończenia studiów wyższych lub świadectwa ukończenia studiów </w:t>
      </w:r>
    </w:p>
    <w:p w:rsidR="008853DA" w:rsidRPr="00DE5A85" w:rsidRDefault="008853DA" w:rsidP="008853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/>
          <w:color w:val="000000" w:themeColor="text1"/>
          <w:sz w:val="26"/>
          <w:szCs w:val="26"/>
        </w:rPr>
      </w:pP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         p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odyplomowych z zakresu zarządzania albo świadectwa ukończenia kursu </w:t>
      </w: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</w:t>
      </w:r>
    </w:p>
    <w:p w:rsidR="00655452" w:rsidRPr="00DE5A85" w:rsidRDefault="008853DA" w:rsidP="008853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PSMT" w:hAnsi="Calibri"/>
          <w:color w:val="000000" w:themeColor="text1"/>
          <w:sz w:val="26"/>
          <w:szCs w:val="26"/>
        </w:rPr>
      </w:pP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         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>kwalifikacyjne</w:t>
      </w: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 xml:space="preserve"> 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>go z zakresu zarządzania oświatą,</w:t>
      </w:r>
    </w:p>
    <w:p w:rsidR="00655452" w:rsidRPr="00DE5A85" w:rsidRDefault="000D4C05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libri" w:cs="TimesNewRomanPSMT"/>
          <w:color w:val="000000" w:themeColor="text1"/>
          <w:sz w:val="24"/>
          <w:szCs w:val="24"/>
        </w:rPr>
      </w:pPr>
      <w:r w:rsidRPr="00DE5A85">
        <w:rPr>
          <w:rFonts w:ascii="Calibri" w:eastAsia="TimesNewRomanPSMT" w:hAnsi="Calibri"/>
          <w:color w:val="000000" w:themeColor="text1"/>
          <w:sz w:val="26"/>
          <w:szCs w:val="26"/>
        </w:rPr>
        <w:t>za</w:t>
      </w:r>
      <w:r w:rsidR="008853DA" w:rsidRPr="00DE5A85">
        <w:rPr>
          <w:rFonts w:ascii="Calibri" w:eastAsia="TimesNewRomanPSMT" w:hAnsi="Calibri"/>
          <w:color w:val="000000" w:themeColor="text1"/>
          <w:sz w:val="26"/>
          <w:szCs w:val="26"/>
        </w:rPr>
        <w:t>ś</w:t>
      </w:r>
      <w:r w:rsidR="00655452" w:rsidRPr="00DE5A85">
        <w:rPr>
          <w:rFonts w:ascii="Calibri" w:eastAsia="TimesNewRomanPSMT" w:hAnsi="Calibri"/>
          <w:color w:val="000000" w:themeColor="text1"/>
          <w:sz w:val="26"/>
          <w:szCs w:val="26"/>
        </w:rPr>
        <w:t>wiadczenie lekarskie o braku przeciwwskazań zdrowotnych do wykonywania pracy na stanowisku kierowniczym</w:t>
      </w:r>
      <w:r w:rsidR="00655452" w:rsidRPr="00DE5A85">
        <w:rPr>
          <w:rFonts w:ascii="TimesNewRomanPSMT" w:eastAsia="TimesNewRomanPSMT" w:cs="TimesNewRomanPSMT" w:hint="eastAsia"/>
          <w:color w:val="000000" w:themeColor="text1"/>
          <w:sz w:val="24"/>
          <w:szCs w:val="24"/>
        </w:rPr>
        <w:t>,</w:t>
      </w:r>
    </w:p>
    <w:p w:rsidR="008853DA" w:rsidRPr="00DE5A85" w:rsidRDefault="000D4C05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NewRomanPSMT" w:cs="Times New Roman"/>
          <w:color w:val="000000" w:themeColor="text1"/>
          <w:sz w:val="26"/>
          <w:szCs w:val="26"/>
        </w:rPr>
      </w:pPr>
      <w:r w:rsidRPr="00DE5A85">
        <w:rPr>
          <w:rFonts w:eastAsia="TimesNewRomanPSMT" w:cs="TimesNewRomanPSMT"/>
          <w:color w:val="000000" w:themeColor="text1"/>
          <w:sz w:val="26"/>
          <w:szCs w:val="26"/>
        </w:rPr>
        <w:t>o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 xml:space="preserve">świadczenie, że przeciwko kandydatowi nie toczy się postępowanie </w:t>
      </w:r>
      <w:r w:rsidRPr="00DE5A85">
        <w:rPr>
          <w:rFonts w:eastAsia="TimesNewRomanPSMT"/>
          <w:color w:val="000000" w:themeColor="text1"/>
          <w:sz w:val="26"/>
          <w:szCs w:val="26"/>
        </w:rPr>
        <w:br/>
      </w:r>
      <w:r w:rsidR="008853DA" w:rsidRPr="00DE5A85">
        <w:rPr>
          <w:rFonts w:eastAsia="TimesNewRomanPSMT"/>
          <w:color w:val="000000" w:themeColor="text1"/>
          <w:sz w:val="26"/>
          <w:szCs w:val="26"/>
        </w:rPr>
        <w:t>o przestępstwo ścigane z oskarżenia publicznego lub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 xml:space="preserve"> postępowanie dyscyplinarne</w:t>
      </w:r>
    </w:p>
    <w:p w:rsidR="000D4C05" w:rsidRPr="00DE5A85" w:rsidRDefault="000D4C05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świad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nie, że kan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dat nie był ska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zany pra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moc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nym wyro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kiem 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  <w:t xml:space="preserve"> umyśl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 przestęp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stwo lub umyślne prze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stęp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stwo skarbowe</w:t>
      </w:r>
      <w:r w:rsidRPr="00DE5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D4C05" w:rsidRPr="00DE5A85" w:rsidRDefault="000D4C05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t>oświad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nie, że kan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dat nie był karany zaka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zem peł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funk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cji zwią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za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nych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br/>
        <w:t>z dys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niem środ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kami publicz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nymi, o któ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rych mowa w art. 31 ust. 1 pkt.  4 ustawy z 17 grud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nia 2004 r. o odpo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dzial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ści za naru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 dys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cy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pliny finan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sów publicz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nych (Dz. U. z 2005 r. nr 14, poz.114 z </w:t>
      </w:r>
      <w:proofErr w:type="spellStart"/>
      <w:r w:rsidRPr="00DE5A85">
        <w:rPr>
          <w:rFonts w:eastAsia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E5A85">
        <w:rPr>
          <w:rFonts w:eastAsia="Times New Roman" w:cs="Times New Roman"/>
          <w:color w:val="000000" w:themeColor="text1"/>
          <w:sz w:val="26"/>
          <w:szCs w:val="26"/>
        </w:rPr>
        <w:t>. zm.);</w:t>
      </w:r>
    </w:p>
    <w:p w:rsidR="000D4C05" w:rsidRPr="00DE5A85" w:rsidRDefault="000D4C05" w:rsidP="000D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NewRomanPSMT" w:cs="Times New Roman"/>
          <w:color w:val="000000" w:themeColor="text1"/>
          <w:sz w:val="26"/>
          <w:szCs w:val="26"/>
        </w:rPr>
      </w:pPr>
      <w:r w:rsidRPr="00DE5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t>oświad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cze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 o dopeł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niu obo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wiązku, o któ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rym mowa w art. 7 ust. 1 i ust. 3a ustawy z dnia 18 paź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dzier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nika 2006r. o ujaw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niu infor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cji o doku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men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tach orga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nów bez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pie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czeń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stwa pań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stwa z lat 1944–1990 oraz tre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ści tych doku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>men</w:t>
      </w:r>
      <w:r w:rsidRPr="00DE5A85">
        <w:rPr>
          <w:rFonts w:eastAsia="Times New Roman" w:cs="Times New Roman"/>
          <w:color w:val="000000" w:themeColor="text1"/>
          <w:sz w:val="26"/>
          <w:szCs w:val="26"/>
        </w:rPr>
        <w:softHyphen/>
        <w:t xml:space="preserve">tów ( Dz. U. z 2007 r. Nr 63, poz. 425 z </w:t>
      </w:r>
      <w:proofErr w:type="spellStart"/>
      <w:r w:rsidRPr="00DE5A85">
        <w:rPr>
          <w:rFonts w:eastAsia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E5A85">
        <w:rPr>
          <w:rFonts w:eastAsia="Times New Roman" w:cs="Times New Roman"/>
          <w:color w:val="000000" w:themeColor="text1"/>
          <w:sz w:val="26"/>
          <w:szCs w:val="26"/>
        </w:rPr>
        <w:t>. zm.), - w przypadku kandydata na dyrektora szkoły publicznej</w:t>
      </w:r>
    </w:p>
    <w:p w:rsidR="00655452" w:rsidRPr="00DE5A85" w:rsidRDefault="00610AAC" w:rsidP="00655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eastAsia="Times New Roman" w:cs="Times New Roman"/>
          <w:color w:val="000000" w:themeColor="text1"/>
          <w:sz w:val="26"/>
          <w:szCs w:val="26"/>
        </w:rPr>
        <w:lastRenderedPageBreak/>
        <w:t>ory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>ginał lub poświadczoną przez kandydata za zgodność z oryginałem kopię aktu nadania stopnia nauczyciela mianowanego lub dyplomowanego — w przypadku nauczyciela</w:t>
      </w:r>
      <w:r w:rsidR="00655452" w:rsidRPr="00DE5A85">
        <w:rPr>
          <w:rFonts w:ascii="Times New Roman" w:eastAsia="TimesNewRomanPSMT" w:hAnsi="Times New Roman"/>
          <w:color w:val="000000" w:themeColor="text1"/>
          <w:sz w:val="26"/>
          <w:szCs w:val="26"/>
        </w:rPr>
        <w:t>,</w:t>
      </w:r>
    </w:p>
    <w:p w:rsidR="00655452" w:rsidRPr="00DE5A85" w:rsidRDefault="00610AAC" w:rsidP="00655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NewRomanPSMT" w:hAnsi="Times New Roman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ory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>ginał lub poświadczoną przez kandydata za zgodność z oryginałem kopię karty oceny pracy lub oceny dorobku zawodowego — w przypadku nauczyciela i nauczyciela akademickiego</w:t>
      </w:r>
      <w:r w:rsidR="00655452" w:rsidRPr="00DE5A85">
        <w:rPr>
          <w:rFonts w:ascii="Times New Roman" w:eastAsia="TimesNewRomanPSMT" w:hAnsi="Times New Roman"/>
          <w:color w:val="000000" w:themeColor="text1"/>
          <w:sz w:val="26"/>
          <w:szCs w:val="26"/>
        </w:rPr>
        <w:t>,</w:t>
      </w:r>
    </w:p>
    <w:p w:rsidR="00655452" w:rsidRPr="00DE5A85" w:rsidRDefault="00610AAC" w:rsidP="00655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>oś</w:t>
      </w:r>
      <w:r w:rsidR="00655452" w:rsidRPr="00DE5A85">
        <w:rPr>
          <w:rFonts w:eastAsia="TimesNewRomanPSMT"/>
          <w:color w:val="000000" w:themeColor="text1"/>
          <w:sz w:val="26"/>
          <w:szCs w:val="26"/>
        </w:rPr>
        <w:t xml:space="preserve">wiadczenie, że kandydat nie był karany karą dyscyplinarną, o której mowa w art. 76 ust. 1ustawy z dnia 26 stycznia 1982 r. — Karta Nauczyciela (Dz. U. z 2006 r. Nr 97, poz. 674,z </w:t>
      </w:r>
      <w:proofErr w:type="spellStart"/>
      <w:r w:rsidR="00655452" w:rsidRPr="00DE5A85">
        <w:rPr>
          <w:rFonts w:eastAsia="TimesNewRomanPSMT"/>
          <w:color w:val="000000" w:themeColor="text1"/>
          <w:sz w:val="26"/>
          <w:szCs w:val="26"/>
        </w:rPr>
        <w:t>późn</w:t>
      </w:r>
      <w:proofErr w:type="spellEnd"/>
      <w:r w:rsidR="00655452" w:rsidRPr="00DE5A85">
        <w:rPr>
          <w:rFonts w:eastAsia="TimesNewRomanPSMT"/>
          <w:color w:val="000000" w:themeColor="text1"/>
          <w:sz w:val="26"/>
          <w:szCs w:val="26"/>
        </w:rPr>
        <w:t xml:space="preserve">. zm.) lub w art. 140 ust. 1 ustawy z dnia 27 lipca 2005 r. — Prawo o szkolnictwie wyższym (Dz. U. Nr 164, poz. 1365, z </w:t>
      </w:r>
      <w:proofErr w:type="spellStart"/>
      <w:r w:rsidR="00655452" w:rsidRPr="00DE5A85">
        <w:rPr>
          <w:rFonts w:eastAsia="TimesNewRomanPSMT"/>
          <w:color w:val="000000" w:themeColor="text1"/>
          <w:sz w:val="26"/>
          <w:szCs w:val="26"/>
        </w:rPr>
        <w:t>późn</w:t>
      </w:r>
      <w:proofErr w:type="spellEnd"/>
      <w:r w:rsidR="00655452" w:rsidRPr="00DE5A85">
        <w:rPr>
          <w:rFonts w:eastAsia="TimesNewRomanPSMT"/>
          <w:color w:val="000000" w:themeColor="text1"/>
          <w:sz w:val="26"/>
          <w:szCs w:val="26"/>
        </w:rPr>
        <w:t>. zm.) — w przypadku nauczyciela i nauczyciela akademickiego,</w:t>
      </w:r>
    </w:p>
    <w:p w:rsidR="00655452" w:rsidRPr="00DE5A85" w:rsidRDefault="00655452" w:rsidP="006554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NewRomanPSMT"/>
          <w:color w:val="000000" w:themeColor="text1"/>
          <w:sz w:val="26"/>
          <w:szCs w:val="26"/>
        </w:rPr>
      </w:pPr>
      <w:r w:rsidRPr="00DE5A85">
        <w:rPr>
          <w:rFonts w:eastAsia="TimesNewRomanPSMT"/>
          <w:color w:val="000000" w:themeColor="text1"/>
          <w:sz w:val="26"/>
          <w:szCs w:val="26"/>
        </w:rPr>
        <w:t xml:space="preserve"> oświadczenie, że kandydat ma pełną zdolność do czynności prawnych i korzysta z pełni praw publicznych — w przypadku osoby niebędącej nauczycielem,</w:t>
      </w:r>
    </w:p>
    <w:p w:rsidR="00610AAC" w:rsidRDefault="00655452" w:rsidP="00610A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NewRomanPSMT"/>
          <w:sz w:val="26"/>
          <w:szCs w:val="26"/>
        </w:rPr>
      </w:pPr>
      <w:r w:rsidRPr="00DE5A85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</w:t>
      </w:r>
      <w:r w:rsidRPr="00DE5A85">
        <w:rPr>
          <w:rFonts w:eastAsia="TimesNewRomanPSMT"/>
          <w:color w:val="000000" w:themeColor="text1"/>
          <w:sz w:val="26"/>
          <w:szCs w:val="26"/>
        </w:rPr>
        <w:t>oświadczenie, że kandydat wyraża zgodę na przetwarzanie danych</w:t>
      </w:r>
      <w:r w:rsidRPr="00610AAC">
        <w:rPr>
          <w:rFonts w:eastAsia="TimesNewRomanPSMT"/>
          <w:sz w:val="26"/>
          <w:szCs w:val="26"/>
        </w:rPr>
        <w:t xml:space="preserve"> osobowych zgodnie z ustawą z dnia 29 sierpnia 1997 r. o ochronie danych osobowych (Dz. U. z 2002 r. Nr 101, poz.926, z </w:t>
      </w:r>
      <w:proofErr w:type="spellStart"/>
      <w:r w:rsidRPr="00610AAC">
        <w:rPr>
          <w:rFonts w:eastAsia="TimesNewRomanPSMT"/>
          <w:sz w:val="26"/>
          <w:szCs w:val="26"/>
        </w:rPr>
        <w:t>późn</w:t>
      </w:r>
      <w:proofErr w:type="spellEnd"/>
      <w:r w:rsidRPr="00610AAC">
        <w:rPr>
          <w:rFonts w:eastAsia="TimesNewRomanPSMT"/>
          <w:sz w:val="26"/>
          <w:szCs w:val="26"/>
        </w:rPr>
        <w:t>. zm.) w celach przeprowadzenia konkursu na stanowisko dyrektora.</w:t>
      </w:r>
    </w:p>
    <w:p w:rsidR="00610AAC" w:rsidRDefault="00610AAC" w:rsidP="00610AA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6"/>
          <w:szCs w:val="26"/>
        </w:rPr>
      </w:pPr>
    </w:p>
    <w:p w:rsidR="00655452" w:rsidRPr="00610AAC" w:rsidRDefault="00610AAC" w:rsidP="00FD7BD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-BoldMT"/>
          <w:b/>
          <w:bCs/>
          <w:sz w:val="26"/>
          <w:szCs w:val="26"/>
        </w:rPr>
      </w:pPr>
      <w:r w:rsidRPr="00FD7BD7">
        <w:rPr>
          <w:rFonts w:eastAsia="TimesNewRomanPSMT"/>
          <w:b/>
          <w:sz w:val="26"/>
          <w:szCs w:val="26"/>
        </w:rPr>
        <w:t xml:space="preserve">IV </w:t>
      </w:r>
      <w:r w:rsidR="00655452" w:rsidRPr="00610AAC">
        <w:rPr>
          <w:rFonts w:eastAsia="TimesNewRomanPSMT" w:cs="TimesNewRomanPSMT"/>
          <w:sz w:val="26"/>
          <w:szCs w:val="26"/>
        </w:rPr>
        <w:t xml:space="preserve"> </w:t>
      </w:r>
      <w:r w:rsidR="00655452" w:rsidRPr="00610AAC">
        <w:rPr>
          <w:rFonts w:eastAsia="TimesNewRomanPSMT" w:cs="TimesNewRomanPS-BoldMT"/>
          <w:b/>
          <w:bCs/>
          <w:sz w:val="26"/>
          <w:szCs w:val="26"/>
        </w:rPr>
        <w:t xml:space="preserve">Oferty należy składać w Urzędzie  Gminy Korytnica – GZEAS , pokój nr 7, ul. Małkowskiego 20, 07-120 Korytnica, do dnia </w:t>
      </w:r>
      <w:r w:rsidR="00157051">
        <w:rPr>
          <w:rFonts w:eastAsia="TimesNewRomanPSMT" w:cs="TimesNewRomanPS-BoldMT"/>
          <w:b/>
          <w:bCs/>
          <w:sz w:val="26"/>
          <w:szCs w:val="26"/>
        </w:rPr>
        <w:t>23 sierpnia</w:t>
      </w:r>
      <w:r w:rsidR="00DE5A85">
        <w:rPr>
          <w:rFonts w:eastAsia="TimesNewRomanPSMT" w:cs="TimesNewRomanPS-BoldMT"/>
          <w:b/>
          <w:bCs/>
          <w:sz w:val="26"/>
          <w:szCs w:val="26"/>
        </w:rPr>
        <w:t xml:space="preserve"> 201</w:t>
      </w:r>
      <w:r w:rsidR="001477D1">
        <w:rPr>
          <w:rFonts w:eastAsia="TimesNewRomanPSMT" w:cs="TimesNewRomanPS-BoldMT"/>
          <w:b/>
          <w:bCs/>
          <w:sz w:val="26"/>
          <w:szCs w:val="26"/>
        </w:rPr>
        <w:t>3</w:t>
      </w:r>
      <w:r w:rsidR="00655452" w:rsidRPr="00610AAC">
        <w:rPr>
          <w:rFonts w:eastAsia="TimesNewRomanPSMT" w:cs="TimesNewRomanPS-BoldMT"/>
          <w:b/>
          <w:bCs/>
          <w:sz w:val="26"/>
          <w:szCs w:val="26"/>
        </w:rPr>
        <w:t xml:space="preserve"> roku do godziny 14.00.</w:t>
      </w:r>
      <w:r w:rsidR="00655452" w:rsidRPr="00610AAC">
        <w:rPr>
          <w:rFonts w:eastAsia="TimesNewRomanPSMT"/>
          <w:sz w:val="26"/>
          <w:szCs w:val="26"/>
        </w:rPr>
        <w:t>w zamkniętych kopertach z podanym adresem zwrotnym i dopiskiem</w:t>
      </w:r>
      <w:r w:rsidR="00655452" w:rsidRPr="00610AAC">
        <w:rPr>
          <w:rFonts w:eastAsia="TimesNewRomanPSMT" w:cs="TimesNewRomanPSMT"/>
          <w:sz w:val="26"/>
          <w:szCs w:val="26"/>
        </w:rPr>
        <w:t xml:space="preserve"> </w:t>
      </w:r>
      <w:r w:rsidR="00655452" w:rsidRPr="00610AAC">
        <w:rPr>
          <w:rFonts w:eastAsia="TimesNewRomanPSMT" w:cs="TimesNewRomanPS-BoldMT"/>
          <w:b/>
          <w:bCs/>
          <w:sz w:val="26"/>
          <w:szCs w:val="26"/>
        </w:rPr>
        <w:t>„Konkurs na</w:t>
      </w:r>
      <w:r w:rsidR="00157051">
        <w:rPr>
          <w:rFonts w:eastAsia="TimesNewRomanPSMT" w:cs="TimesNewRomanPS-BoldMT"/>
          <w:b/>
          <w:bCs/>
          <w:sz w:val="26"/>
          <w:szCs w:val="26"/>
        </w:rPr>
        <w:t xml:space="preserve"> kandydata na </w:t>
      </w:r>
      <w:r w:rsidR="00687ABC">
        <w:rPr>
          <w:rFonts w:eastAsia="TimesNewRomanPSMT" w:cs="TimesNewRomanPS-BoldMT"/>
          <w:b/>
          <w:bCs/>
          <w:sz w:val="26"/>
          <w:szCs w:val="26"/>
        </w:rPr>
        <w:t xml:space="preserve">stanowisko </w:t>
      </w:r>
      <w:r w:rsidR="00787BF4">
        <w:rPr>
          <w:rFonts w:eastAsia="TimesNewRomanPSMT" w:cs="TimesNewRomanPS-BoldMT"/>
          <w:b/>
          <w:bCs/>
          <w:sz w:val="26"/>
          <w:szCs w:val="26"/>
        </w:rPr>
        <w:t>D</w:t>
      </w:r>
      <w:r w:rsidR="00655452" w:rsidRPr="00610AAC">
        <w:rPr>
          <w:rFonts w:eastAsia="TimesNewRomanPSMT" w:cs="TimesNewRomanPS-BoldMT"/>
          <w:b/>
          <w:bCs/>
          <w:sz w:val="26"/>
          <w:szCs w:val="26"/>
        </w:rPr>
        <w:t xml:space="preserve">yrektora </w:t>
      </w:r>
      <w:r w:rsidR="00157051">
        <w:rPr>
          <w:rFonts w:eastAsia="TimesNewRomanPSMT" w:cs="TimesNewRomanPS-BoldMT"/>
          <w:b/>
          <w:bCs/>
          <w:sz w:val="26"/>
          <w:szCs w:val="26"/>
        </w:rPr>
        <w:t xml:space="preserve">Zespołu </w:t>
      </w:r>
      <w:proofErr w:type="spellStart"/>
      <w:r w:rsidR="00157051">
        <w:rPr>
          <w:rFonts w:eastAsia="TimesNewRomanPSMT" w:cs="TimesNewRomanPS-BoldMT"/>
          <w:b/>
          <w:bCs/>
          <w:sz w:val="26"/>
          <w:szCs w:val="26"/>
        </w:rPr>
        <w:t>Szkolno</w:t>
      </w:r>
      <w:proofErr w:type="spellEnd"/>
      <w:r w:rsidR="00157051">
        <w:rPr>
          <w:rFonts w:eastAsia="TimesNewRomanPSMT" w:cs="TimesNewRomanPS-BoldMT"/>
          <w:b/>
          <w:bCs/>
          <w:sz w:val="26"/>
          <w:szCs w:val="26"/>
        </w:rPr>
        <w:t xml:space="preserve"> – Przedszkolnego </w:t>
      </w:r>
      <w:r w:rsidR="00157051">
        <w:rPr>
          <w:rFonts w:eastAsia="TimesNewRomanPSMT" w:cs="TimesNewRomanPS-BoldMT"/>
          <w:b/>
          <w:bCs/>
          <w:sz w:val="26"/>
          <w:szCs w:val="26"/>
        </w:rPr>
        <w:br/>
        <w:t>w Korytnicy</w:t>
      </w:r>
      <w:r w:rsidR="00655452" w:rsidRPr="00610AAC">
        <w:rPr>
          <w:rFonts w:eastAsia="TimesNewRomanPSMT" w:cs="TimesNewRomanPS-BoldMT"/>
          <w:b/>
          <w:bCs/>
          <w:sz w:val="26"/>
          <w:szCs w:val="26"/>
        </w:rPr>
        <w:t xml:space="preserve"> .</w:t>
      </w:r>
    </w:p>
    <w:p w:rsidR="00655452" w:rsidRDefault="00655452" w:rsidP="00FD7BD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6"/>
          <w:szCs w:val="26"/>
        </w:rPr>
      </w:pPr>
      <w:r w:rsidRPr="00610AAC">
        <w:rPr>
          <w:rFonts w:eastAsia="TimesNewRomanPSMT"/>
          <w:sz w:val="26"/>
          <w:szCs w:val="26"/>
        </w:rPr>
        <w:t>Konkurs przeprowadzi komisja konkursowa powołana przez Wójta Gminy Korytnica.</w:t>
      </w:r>
    </w:p>
    <w:p w:rsidR="00655452" w:rsidRPr="008E2B65" w:rsidRDefault="00610AAC" w:rsidP="00FD7BD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-BoldMT"/>
          <w:b/>
          <w:bCs/>
          <w:sz w:val="26"/>
          <w:szCs w:val="26"/>
        </w:rPr>
      </w:pPr>
      <w:r w:rsidRPr="00610AAC">
        <w:rPr>
          <w:rFonts w:eastAsia="TimesNewRomanPSMT"/>
          <w:b/>
          <w:sz w:val="26"/>
          <w:szCs w:val="26"/>
        </w:rPr>
        <w:t>V.</w:t>
      </w:r>
      <w:r w:rsidR="008E2B65">
        <w:rPr>
          <w:rFonts w:eastAsia="TimesNewRomanPSMT"/>
          <w:b/>
          <w:sz w:val="26"/>
          <w:szCs w:val="26"/>
        </w:rPr>
        <w:t xml:space="preserve"> </w:t>
      </w:r>
      <w:r w:rsidR="008E2B65">
        <w:rPr>
          <w:rFonts w:eastAsia="TimesNewRomanPSMT" w:cs="TimesNewRomanPS-BoldMT"/>
          <w:b/>
          <w:bCs/>
          <w:sz w:val="26"/>
          <w:szCs w:val="26"/>
        </w:rPr>
        <w:t xml:space="preserve">Postępowanie konkursowe na kandydata na stanowisko Dyrektora Zespołu </w:t>
      </w:r>
      <w:proofErr w:type="spellStart"/>
      <w:r w:rsidR="008E2B65">
        <w:rPr>
          <w:rFonts w:eastAsia="TimesNewRomanPSMT" w:cs="TimesNewRomanPS-BoldMT"/>
          <w:b/>
          <w:bCs/>
          <w:sz w:val="26"/>
          <w:szCs w:val="26"/>
        </w:rPr>
        <w:t>Szkolno</w:t>
      </w:r>
      <w:proofErr w:type="spellEnd"/>
      <w:r w:rsidR="008E2B65">
        <w:rPr>
          <w:rFonts w:eastAsia="TimesNewRomanPSMT" w:cs="TimesNewRomanPS-BoldMT"/>
          <w:b/>
          <w:bCs/>
          <w:sz w:val="26"/>
          <w:szCs w:val="26"/>
        </w:rPr>
        <w:t xml:space="preserve"> – Przedszkolnego w Korytnicy odbędzie się w dniu 26 sierpnia 2013 roku o godz. 10</w:t>
      </w:r>
      <w:r w:rsidR="008E2B65" w:rsidRPr="008E2B65">
        <w:rPr>
          <w:rFonts w:eastAsia="TimesNewRomanPSMT" w:cs="TimesNewRomanPS-BoldMT"/>
          <w:b/>
          <w:bCs/>
          <w:sz w:val="26"/>
          <w:szCs w:val="26"/>
          <w:vertAlign w:val="superscript"/>
        </w:rPr>
        <w:t>00</w:t>
      </w:r>
      <w:r w:rsidR="008E2B65">
        <w:rPr>
          <w:rFonts w:eastAsia="TimesNewRomanPSMT" w:cs="TimesNewRomanPS-BoldMT"/>
          <w:b/>
          <w:bCs/>
          <w:sz w:val="26"/>
          <w:szCs w:val="26"/>
          <w:vertAlign w:val="superscript"/>
        </w:rPr>
        <w:t xml:space="preserve">  </w:t>
      </w:r>
      <w:r w:rsidR="008E2B65" w:rsidRPr="008E2B65">
        <w:rPr>
          <w:rFonts w:eastAsia="TimesNewRomanPSMT" w:cs="TimesNewRomanPS-BoldMT"/>
          <w:b/>
          <w:bCs/>
          <w:sz w:val="26"/>
          <w:szCs w:val="26"/>
        </w:rPr>
        <w:t>w Urzędzie Gminy Korytnica, ul. Małkowskiego 20.</w:t>
      </w:r>
    </w:p>
    <w:p w:rsidR="00655452" w:rsidRPr="00610AAC" w:rsidRDefault="00655452" w:rsidP="0065545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6"/>
          <w:szCs w:val="26"/>
        </w:rPr>
      </w:pPr>
    </w:p>
    <w:p w:rsidR="00655452" w:rsidRDefault="00655452" w:rsidP="00655452">
      <w:pPr>
        <w:autoSpaceDE w:val="0"/>
        <w:autoSpaceDN w:val="0"/>
        <w:adjustRightInd w:val="0"/>
        <w:spacing w:after="0" w:line="240" w:lineRule="auto"/>
        <w:rPr>
          <w:rFonts w:ascii="Bookman Old Style" w:eastAsia="TimesNewRomanPSMT" w:hAnsi="Bookman Old Style" w:cs="TimesNewRomanPSMT"/>
          <w:sz w:val="28"/>
          <w:szCs w:val="28"/>
        </w:rPr>
      </w:pPr>
    </w:p>
    <w:p w:rsidR="00655452" w:rsidRDefault="00655452" w:rsidP="009F6B64">
      <w:pPr>
        <w:rPr>
          <w:sz w:val="28"/>
          <w:szCs w:val="28"/>
        </w:rPr>
      </w:pPr>
    </w:p>
    <w:p w:rsidR="008E2B65" w:rsidRDefault="008E2B65" w:rsidP="008E2B65">
      <w:pPr>
        <w:ind w:left="5664"/>
        <w:rPr>
          <w:sz w:val="28"/>
          <w:szCs w:val="28"/>
        </w:rPr>
      </w:pPr>
      <w:r>
        <w:rPr>
          <w:sz w:val="28"/>
          <w:szCs w:val="28"/>
        </w:rPr>
        <w:t>Wójt Gminy Korytnica</w:t>
      </w:r>
    </w:p>
    <w:p w:rsidR="008E2B65" w:rsidRDefault="008E2B65" w:rsidP="008E2B65">
      <w:pPr>
        <w:rPr>
          <w:sz w:val="28"/>
          <w:szCs w:val="28"/>
        </w:rPr>
      </w:pPr>
    </w:p>
    <w:p w:rsidR="008E2B65" w:rsidRDefault="008E2B65" w:rsidP="008E2B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/-/ Stanisław </w:t>
      </w:r>
      <w:proofErr w:type="spellStart"/>
      <w:r>
        <w:rPr>
          <w:sz w:val="28"/>
          <w:szCs w:val="28"/>
        </w:rPr>
        <w:t>Komudziński</w:t>
      </w:r>
      <w:proofErr w:type="spellEnd"/>
    </w:p>
    <w:p w:rsidR="00655452" w:rsidRDefault="00655452" w:rsidP="009F6B64">
      <w:pPr>
        <w:rPr>
          <w:sz w:val="28"/>
          <w:szCs w:val="28"/>
        </w:rPr>
      </w:pPr>
    </w:p>
    <w:p w:rsidR="00655452" w:rsidRDefault="00655452" w:rsidP="009F6B64">
      <w:pPr>
        <w:rPr>
          <w:sz w:val="28"/>
          <w:szCs w:val="28"/>
        </w:rPr>
      </w:pPr>
    </w:p>
    <w:p w:rsidR="00655452" w:rsidRDefault="00655452" w:rsidP="009F6B64">
      <w:pPr>
        <w:rPr>
          <w:sz w:val="28"/>
          <w:szCs w:val="28"/>
        </w:rPr>
      </w:pPr>
    </w:p>
    <w:p w:rsidR="00655452" w:rsidRDefault="00655452" w:rsidP="009F6B64">
      <w:pPr>
        <w:rPr>
          <w:sz w:val="28"/>
          <w:szCs w:val="28"/>
        </w:rPr>
      </w:pPr>
    </w:p>
    <w:p w:rsidR="00655452" w:rsidRDefault="00655452" w:rsidP="009F6B64">
      <w:pPr>
        <w:rPr>
          <w:sz w:val="28"/>
          <w:szCs w:val="28"/>
        </w:rPr>
      </w:pPr>
    </w:p>
    <w:p w:rsidR="009F6B64" w:rsidRDefault="009F6B64" w:rsidP="009F6B64">
      <w:pPr>
        <w:rPr>
          <w:sz w:val="28"/>
          <w:szCs w:val="28"/>
        </w:rPr>
      </w:pPr>
    </w:p>
    <w:p w:rsidR="004C75B1" w:rsidRDefault="004C75B1"/>
    <w:sectPr w:rsidR="004C75B1" w:rsidSect="004C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DA" w:rsidRDefault="00636EDA" w:rsidP="004006E6">
      <w:pPr>
        <w:spacing w:after="0" w:line="240" w:lineRule="auto"/>
      </w:pPr>
      <w:r>
        <w:separator/>
      </w:r>
    </w:p>
  </w:endnote>
  <w:endnote w:type="continuationSeparator" w:id="0">
    <w:p w:rsidR="00636EDA" w:rsidRDefault="00636EDA" w:rsidP="0040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DA" w:rsidRDefault="00636EDA" w:rsidP="004006E6">
      <w:pPr>
        <w:spacing w:after="0" w:line="240" w:lineRule="auto"/>
      </w:pPr>
      <w:r>
        <w:separator/>
      </w:r>
    </w:p>
  </w:footnote>
  <w:footnote w:type="continuationSeparator" w:id="0">
    <w:p w:rsidR="00636EDA" w:rsidRDefault="00636EDA" w:rsidP="0040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0BB"/>
    <w:multiLevelType w:val="hybridMultilevel"/>
    <w:tmpl w:val="F85ED2A6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2F4D"/>
    <w:multiLevelType w:val="hybridMultilevel"/>
    <w:tmpl w:val="570AA0D6"/>
    <w:lvl w:ilvl="0" w:tplc="2AEC2D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B62"/>
    <w:multiLevelType w:val="hybridMultilevel"/>
    <w:tmpl w:val="0C18685E"/>
    <w:lvl w:ilvl="0" w:tplc="3758B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3B8A"/>
    <w:multiLevelType w:val="hybridMultilevel"/>
    <w:tmpl w:val="F44ED400"/>
    <w:lvl w:ilvl="0" w:tplc="8F3EE4D8">
      <w:start w:val="6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770"/>
    <w:multiLevelType w:val="hybridMultilevel"/>
    <w:tmpl w:val="796E04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D18F2"/>
    <w:multiLevelType w:val="hybridMultilevel"/>
    <w:tmpl w:val="82C08032"/>
    <w:lvl w:ilvl="0" w:tplc="4DDC67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7B04"/>
    <w:multiLevelType w:val="hybridMultilevel"/>
    <w:tmpl w:val="51A81A30"/>
    <w:lvl w:ilvl="0" w:tplc="2BFE35CE">
      <w:start w:val="1"/>
      <w:numFmt w:val="lowerLetter"/>
      <w:lvlText w:val="%1)"/>
      <w:lvlJc w:val="left"/>
      <w:pPr>
        <w:ind w:left="780" w:hanging="420"/>
      </w:pPr>
      <w:rPr>
        <w:rFonts w:asciiTheme="minorHAnsi" w:hAnsiTheme="minorHAnsi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01F5E"/>
    <w:multiLevelType w:val="hybridMultilevel"/>
    <w:tmpl w:val="22F22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E01730"/>
    <w:multiLevelType w:val="hybridMultilevel"/>
    <w:tmpl w:val="5EE4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12D2"/>
    <w:multiLevelType w:val="hybridMultilevel"/>
    <w:tmpl w:val="1F94F4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B64"/>
    <w:rsid w:val="000D4C05"/>
    <w:rsid w:val="001477D1"/>
    <w:rsid w:val="00157051"/>
    <w:rsid w:val="00163F4E"/>
    <w:rsid w:val="001708A9"/>
    <w:rsid w:val="001F3D25"/>
    <w:rsid w:val="001F4C6D"/>
    <w:rsid w:val="002309AF"/>
    <w:rsid w:val="002F7BC2"/>
    <w:rsid w:val="003A0121"/>
    <w:rsid w:val="003C79AB"/>
    <w:rsid w:val="004006E6"/>
    <w:rsid w:val="00404F79"/>
    <w:rsid w:val="004C75B1"/>
    <w:rsid w:val="00533C3C"/>
    <w:rsid w:val="005906E2"/>
    <w:rsid w:val="005955C6"/>
    <w:rsid w:val="005B6D6C"/>
    <w:rsid w:val="005C7983"/>
    <w:rsid w:val="00605D55"/>
    <w:rsid w:val="00610AAC"/>
    <w:rsid w:val="00636EDA"/>
    <w:rsid w:val="006429AF"/>
    <w:rsid w:val="00647E76"/>
    <w:rsid w:val="00655452"/>
    <w:rsid w:val="00687ABC"/>
    <w:rsid w:val="0070302C"/>
    <w:rsid w:val="00722D2A"/>
    <w:rsid w:val="00787BF4"/>
    <w:rsid w:val="00856CBE"/>
    <w:rsid w:val="008853DA"/>
    <w:rsid w:val="008E2B65"/>
    <w:rsid w:val="008F1D25"/>
    <w:rsid w:val="008F56DB"/>
    <w:rsid w:val="00942348"/>
    <w:rsid w:val="009F6B64"/>
    <w:rsid w:val="00A161C5"/>
    <w:rsid w:val="00A4252D"/>
    <w:rsid w:val="00A622C6"/>
    <w:rsid w:val="00A744A8"/>
    <w:rsid w:val="00A9382C"/>
    <w:rsid w:val="00B1435F"/>
    <w:rsid w:val="00C44141"/>
    <w:rsid w:val="00CC3B48"/>
    <w:rsid w:val="00CD0E1C"/>
    <w:rsid w:val="00DC5EE1"/>
    <w:rsid w:val="00DE5A85"/>
    <w:rsid w:val="00E03432"/>
    <w:rsid w:val="00E841CD"/>
    <w:rsid w:val="00FC7F3A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B64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55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6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B64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55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6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B3D2-0CB6-4265-9665-86299C89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Własna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grazyna</cp:lastModifiedBy>
  <cp:revision>14</cp:revision>
  <cp:lastPrinted>2013-08-09T10:10:00Z</cp:lastPrinted>
  <dcterms:created xsi:type="dcterms:W3CDTF">2013-05-14T10:40:00Z</dcterms:created>
  <dcterms:modified xsi:type="dcterms:W3CDTF">2013-08-09T10:13:00Z</dcterms:modified>
</cp:coreProperties>
</file>