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0B" w:rsidRPr="00306FCB" w:rsidRDefault="004F3B0B" w:rsidP="004F3B0B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06FC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ZARZĄDZENIE NR</w:t>
      </w:r>
      <w:r w:rsidR="002D3DF8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193</w:t>
      </w:r>
      <w:r w:rsidRPr="00306FC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/20</w:t>
      </w:r>
    </w:p>
    <w:p w:rsidR="004F3B0B" w:rsidRPr="00306FCB" w:rsidRDefault="004F3B0B" w:rsidP="004F3B0B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06FC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WÓJTA GMINY KORYTNICA</w:t>
      </w:r>
    </w:p>
    <w:p w:rsidR="004F3B0B" w:rsidRPr="00306FCB" w:rsidRDefault="004F3B0B" w:rsidP="004F3B0B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z  dnia 30</w:t>
      </w:r>
      <w:r w:rsidRPr="00306FC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listopada 2020 r.</w:t>
      </w:r>
    </w:p>
    <w:p w:rsidR="004F3B0B" w:rsidRDefault="004F3B0B" w:rsidP="004F3B0B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06FC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w sprawie powołania Zespołu do spraw wdrożenia Pracowniczych Planów Kapitałowych w Urzędzie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Gminy w Korytnicy</w:t>
      </w:r>
      <w:r w:rsidRPr="00306FC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4F3B0B" w:rsidRDefault="004F3B0B" w:rsidP="004F3B0B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4F3B0B" w:rsidRPr="004F3B0B" w:rsidRDefault="004F3B0B" w:rsidP="004F3B0B">
      <w:pPr>
        <w:spacing w:after="0" w:line="276" w:lineRule="auto"/>
        <w:ind w:left="0" w:firstLine="708"/>
        <w:rPr>
          <w:rFonts w:ascii="Times New Roman" w:hAnsi="Times New Roman" w:cs="Times New Roman"/>
          <w:color w:val="auto"/>
          <w:szCs w:val="24"/>
          <w:lang w:eastAsia="en-US"/>
        </w:rPr>
      </w:pPr>
      <w:r w:rsidRPr="004F3B0B">
        <w:rPr>
          <w:rFonts w:ascii="Times New Roman" w:hAnsi="Times New Roman" w:cs="Times New Roman"/>
          <w:color w:val="auto"/>
          <w:szCs w:val="24"/>
          <w:lang w:eastAsia="en-US"/>
        </w:rPr>
        <w:t xml:space="preserve">Na podstawie art. 33 ust. 3 ustawy z dnia 8 marca 1990 r. o samorządzie gminnym (Dz. U. </w:t>
      </w:r>
      <w:r w:rsidRPr="004F3B0B">
        <w:rPr>
          <w:rFonts w:ascii="Times New Roman" w:hAnsi="Times New Roman" w:cs="Times New Roman"/>
        </w:rPr>
        <w:t>z </w:t>
      </w:r>
      <w:r w:rsidRPr="004F3B0B">
        <w:rPr>
          <w:rFonts w:ascii="Times New Roman" w:hAnsi="Times New Roman" w:cs="Times New Roman"/>
          <w:lang w:eastAsia="en-US"/>
        </w:rPr>
        <w:t>2020</w:t>
      </w:r>
      <w:r w:rsidRPr="004F3B0B">
        <w:rPr>
          <w:rFonts w:ascii="Times New Roman" w:hAnsi="Times New Roman" w:cs="Times New Roman"/>
          <w:color w:val="auto"/>
          <w:szCs w:val="24"/>
          <w:lang w:eastAsia="en-US"/>
        </w:rPr>
        <w:t xml:space="preserve"> r. poz. 713 ze zm.), art. 7 ust. 4 ustawy z dnia 4 października 2018 r. o pracowniczych planach kapitałowych (Dz. U. z 2020 r. poz. 1342) zarządza się, co następuje: </w:t>
      </w:r>
    </w:p>
    <w:p w:rsidR="004F3B0B" w:rsidRPr="00306FCB" w:rsidRDefault="004F3B0B" w:rsidP="004F3B0B">
      <w:pPr>
        <w:spacing w:after="0"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4F3B0B" w:rsidRDefault="004F3B0B" w:rsidP="004F3B0B">
      <w:pPr>
        <w:spacing w:after="0" w:line="360" w:lineRule="auto"/>
        <w:ind w:left="3601" w:right="3141"/>
        <w:jc w:val="center"/>
        <w:rPr>
          <w:rFonts w:ascii="Times New Roman" w:hAnsi="Times New Roman" w:cs="Times New Roman"/>
          <w:b/>
          <w:sz w:val="24"/>
        </w:rPr>
      </w:pPr>
      <w:r w:rsidRPr="00B54278">
        <w:rPr>
          <w:rFonts w:ascii="Times New Roman" w:hAnsi="Times New Roman" w:cs="Times New Roman"/>
          <w:b/>
          <w:sz w:val="24"/>
        </w:rPr>
        <w:t>§ 1</w:t>
      </w:r>
    </w:p>
    <w:p w:rsidR="004F3B0B" w:rsidRPr="004F3B0B" w:rsidRDefault="004F3B0B" w:rsidP="004F3B0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F3B0B">
        <w:rPr>
          <w:rFonts w:ascii="Times New Roman" w:hAnsi="Times New Roman" w:cs="Times New Roman"/>
          <w:sz w:val="24"/>
        </w:rPr>
        <w:t xml:space="preserve">W celu ustalenia zasad wdrożenia Pracowniczych Planów Kapitałowych zwanych dalej „PPK” w Urzędzie Gminy w Korytnicy powołuje się Zespół w następującym składzie: </w:t>
      </w:r>
    </w:p>
    <w:p w:rsidR="004F3B0B" w:rsidRPr="00B54278" w:rsidRDefault="004F3B0B" w:rsidP="004F3B0B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 xml:space="preserve">Antoni Panufnik – Sekretarz Gminy – Przewodniczący Zespołu; </w:t>
      </w:r>
    </w:p>
    <w:p w:rsidR="004F3B0B" w:rsidRPr="00B54278" w:rsidRDefault="004F3B0B" w:rsidP="004F3B0B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 xml:space="preserve">Edyta Kowalczyk – Referat Organizacyjny – Sekretarz Zespołu; </w:t>
      </w:r>
    </w:p>
    <w:p w:rsidR="004F3B0B" w:rsidRPr="00B54278" w:rsidRDefault="004F3B0B" w:rsidP="004F3B0B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 xml:space="preserve">przedstawiciele pracowników: </w:t>
      </w:r>
    </w:p>
    <w:p w:rsidR="004F3B0B" w:rsidRPr="00B54278" w:rsidRDefault="004F3B0B" w:rsidP="004F3B0B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 xml:space="preserve">Monika Wróbel – Referat Finansowy, </w:t>
      </w:r>
    </w:p>
    <w:p w:rsidR="004F3B0B" w:rsidRPr="00B54278" w:rsidRDefault="004F3B0B" w:rsidP="004F3B0B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 xml:space="preserve">Sławomir Wantusiak – Referat Rolnictwa i Gospodarki Komunalnej, </w:t>
      </w:r>
    </w:p>
    <w:p w:rsidR="004F3B0B" w:rsidRPr="00B54278" w:rsidRDefault="004F3B0B" w:rsidP="004F3B0B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 xml:space="preserve">Anna Panufnik – Referat Spraw Obywatelskich i USC, </w:t>
      </w:r>
    </w:p>
    <w:p w:rsidR="004F3B0B" w:rsidRPr="00B54278" w:rsidRDefault="004F3B0B" w:rsidP="004F3B0B">
      <w:pPr>
        <w:pStyle w:val="Akapitzlist"/>
        <w:numPr>
          <w:ilvl w:val="1"/>
          <w:numId w:val="2"/>
        </w:numPr>
        <w:spacing w:after="0" w:line="360" w:lineRule="auto"/>
        <w:ind w:right="5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>Agnieszka Sarna – Inspektor ds. księgowości budżetowej</w:t>
      </w:r>
      <w:r>
        <w:rPr>
          <w:rFonts w:ascii="Times New Roman" w:hAnsi="Times New Roman" w:cs="Times New Roman"/>
          <w:sz w:val="24"/>
        </w:rPr>
        <w:t xml:space="preserve"> i wynagrodzeń</w:t>
      </w:r>
      <w:r w:rsidRPr="00B54278">
        <w:rPr>
          <w:rFonts w:ascii="Times New Roman" w:hAnsi="Times New Roman" w:cs="Times New Roman"/>
          <w:sz w:val="24"/>
        </w:rPr>
        <w:t xml:space="preserve">, </w:t>
      </w:r>
    </w:p>
    <w:p w:rsidR="004F3B0B" w:rsidRDefault="004F3B0B" w:rsidP="004F3B0B">
      <w:pPr>
        <w:pStyle w:val="Akapitzlist"/>
        <w:numPr>
          <w:ilvl w:val="1"/>
          <w:numId w:val="2"/>
        </w:numPr>
        <w:spacing w:after="0" w:line="360" w:lineRule="auto"/>
        <w:ind w:right="5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 xml:space="preserve">Artur Czarnacki – Inspektor ds. obronnych, obrony cywilnej, zarządzania kryzysowego, ochrony danych osobowych i informatyzacji urzędu. </w:t>
      </w:r>
    </w:p>
    <w:p w:rsidR="004F3B0B" w:rsidRPr="004F3B0B" w:rsidRDefault="004F3B0B" w:rsidP="004F3B0B">
      <w:pPr>
        <w:pStyle w:val="Akapitzlist"/>
        <w:numPr>
          <w:ilvl w:val="0"/>
          <w:numId w:val="5"/>
        </w:numPr>
        <w:spacing w:after="0" w:line="360" w:lineRule="auto"/>
        <w:ind w:right="5"/>
        <w:rPr>
          <w:rFonts w:ascii="Times New Roman" w:hAnsi="Times New Roman" w:cs="Times New Roman"/>
          <w:sz w:val="24"/>
        </w:rPr>
      </w:pPr>
      <w:r w:rsidRPr="004F3B0B">
        <w:rPr>
          <w:rFonts w:ascii="Times New Roman" w:hAnsi="Times New Roman" w:cs="Times New Roman"/>
          <w:sz w:val="24"/>
        </w:rPr>
        <w:t>W pracach Zespołu mogą uczestniczyć, w charakterze ekspertów, osoby niezatrudnione w strukturach Urzędu Gminy w Korytnicy o</w:t>
      </w:r>
      <w:r>
        <w:rPr>
          <w:rFonts w:ascii="Times New Roman" w:hAnsi="Times New Roman" w:cs="Times New Roman"/>
          <w:sz w:val="24"/>
        </w:rPr>
        <w:t>raz inni pracownicy Urzędu</w:t>
      </w:r>
      <w:r w:rsidRPr="004F3B0B">
        <w:rPr>
          <w:rFonts w:ascii="Times New Roman" w:hAnsi="Times New Roman" w:cs="Times New Roman"/>
          <w:sz w:val="24"/>
        </w:rPr>
        <w:t>.</w:t>
      </w:r>
    </w:p>
    <w:p w:rsidR="004F3B0B" w:rsidRPr="00B54278" w:rsidRDefault="004F3B0B" w:rsidP="004F3B0B">
      <w:pPr>
        <w:spacing w:after="0" w:line="360" w:lineRule="auto"/>
        <w:ind w:left="520" w:right="5" w:firstLine="340"/>
        <w:rPr>
          <w:rFonts w:ascii="Times New Roman" w:hAnsi="Times New Roman" w:cs="Times New Roman"/>
          <w:sz w:val="24"/>
        </w:rPr>
      </w:pPr>
    </w:p>
    <w:p w:rsidR="004F3B0B" w:rsidRPr="00B54278" w:rsidRDefault="004F3B0B" w:rsidP="004F3B0B">
      <w:pPr>
        <w:spacing w:after="0" w:line="360" w:lineRule="auto"/>
        <w:ind w:left="3601" w:right="3141"/>
        <w:jc w:val="center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b/>
          <w:sz w:val="24"/>
        </w:rPr>
        <w:t>§ 2</w:t>
      </w:r>
    </w:p>
    <w:p w:rsidR="004F3B0B" w:rsidRPr="004F3B0B" w:rsidRDefault="004F3B0B" w:rsidP="004F3B0B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4F3B0B">
        <w:rPr>
          <w:rFonts w:ascii="Times New Roman" w:hAnsi="Times New Roman" w:cs="Times New Roman"/>
          <w:sz w:val="24"/>
        </w:rPr>
        <w:t xml:space="preserve">Do zadań Zespołu należy: </w:t>
      </w:r>
    </w:p>
    <w:p w:rsidR="004F3B0B" w:rsidRDefault="004F3B0B" w:rsidP="004F3B0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F3B0B">
        <w:rPr>
          <w:rFonts w:ascii="Times New Roman" w:hAnsi="Times New Roman" w:cs="Times New Roman"/>
          <w:sz w:val="24"/>
        </w:rPr>
        <w:t>analiza warunków zarządzania PPK oferowanych przez instytucje finansowe na portalu mojeppk.pl;</w:t>
      </w:r>
    </w:p>
    <w:p w:rsidR="004F3B0B" w:rsidRDefault="004F3B0B" w:rsidP="004F3B0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F3B0B">
        <w:rPr>
          <w:rFonts w:ascii="Times New Roman" w:hAnsi="Times New Roman" w:cs="Times New Roman"/>
          <w:sz w:val="24"/>
        </w:rPr>
        <w:t>analiza aspektów organizacyjno – prawnych oraz finansowych</w:t>
      </w:r>
      <w:r>
        <w:rPr>
          <w:rFonts w:ascii="Times New Roman" w:hAnsi="Times New Roman" w:cs="Times New Roman"/>
          <w:sz w:val="24"/>
        </w:rPr>
        <w:t xml:space="preserve"> wprowadzenia PPK w </w:t>
      </w:r>
      <w:r w:rsidRPr="004F3B0B">
        <w:rPr>
          <w:rFonts w:ascii="Times New Roman" w:hAnsi="Times New Roman" w:cs="Times New Roman"/>
          <w:sz w:val="24"/>
        </w:rPr>
        <w:t>Urzędzie Gminy w Korytnicy, o których mowa w ustawie z dnia 4 października 2018 r. o pracowniczych planach kapitałowych;</w:t>
      </w:r>
    </w:p>
    <w:p w:rsidR="004F3B0B" w:rsidRDefault="004F3B0B" w:rsidP="004F3B0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F3B0B">
        <w:rPr>
          <w:rFonts w:ascii="Times New Roman" w:hAnsi="Times New Roman" w:cs="Times New Roman"/>
          <w:sz w:val="24"/>
        </w:rPr>
        <w:t>analiza programu kadrowo – płacowego w Urzędzie Gminy w Korytnicy pod kątem obsługi obowiązków wynikających z zapisów ustawy o PPK;</w:t>
      </w:r>
    </w:p>
    <w:p w:rsidR="004F3B0B" w:rsidRDefault="004F3B0B" w:rsidP="004F3B0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F3B0B">
        <w:rPr>
          <w:rFonts w:ascii="Times New Roman" w:hAnsi="Times New Roman" w:cs="Times New Roman"/>
          <w:sz w:val="24"/>
        </w:rPr>
        <w:t>przeprowadzenie negocjacji z wybranymi instytucjami finansowymi w celu uzyskania korzystniejszych warunków umów niż oferowane powszechnie;</w:t>
      </w:r>
    </w:p>
    <w:p w:rsidR="004F3B0B" w:rsidRDefault="004F3B0B" w:rsidP="004F3B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3B0B">
        <w:rPr>
          <w:rFonts w:ascii="Times New Roman" w:hAnsi="Times New Roman" w:cs="Times New Roman"/>
          <w:sz w:val="24"/>
        </w:rPr>
        <w:lastRenderedPageBreak/>
        <w:t xml:space="preserve">przygotowanie dokumentacji niezbędnej do wdrożenia PPK; </w:t>
      </w:r>
    </w:p>
    <w:p w:rsidR="004F3B0B" w:rsidRDefault="004F3B0B" w:rsidP="004F3B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3B0B">
        <w:rPr>
          <w:rFonts w:ascii="Times New Roman" w:hAnsi="Times New Roman" w:cs="Times New Roman"/>
          <w:sz w:val="24"/>
        </w:rPr>
        <w:t>opracowanie zasad i ramowych procedur funkcjonowa</w:t>
      </w:r>
      <w:r>
        <w:rPr>
          <w:rFonts w:ascii="Times New Roman" w:hAnsi="Times New Roman" w:cs="Times New Roman"/>
          <w:sz w:val="24"/>
        </w:rPr>
        <w:t>nia oraz bieżącej obsługi PPK w </w:t>
      </w:r>
      <w:r w:rsidRPr="004F3B0B">
        <w:rPr>
          <w:rFonts w:ascii="Times New Roman" w:hAnsi="Times New Roman" w:cs="Times New Roman"/>
          <w:sz w:val="24"/>
        </w:rPr>
        <w:t>Urzędzie Gminy w Korytnicy, w szczególności dotyczących zagadnień organizacyjnych, kadrowych oraz obsługi finansowej i księgowo – płacowej.</w:t>
      </w:r>
    </w:p>
    <w:p w:rsidR="004F3B0B" w:rsidRDefault="004F3B0B" w:rsidP="004F3B0B">
      <w:p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F3B0B">
        <w:rPr>
          <w:rFonts w:ascii="Times New Roman" w:hAnsi="Times New Roman" w:cs="Times New Roman"/>
          <w:sz w:val="24"/>
        </w:rPr>
        <w:t>Zespół przedłoży Wójtowi Gminy Korytnica protokó</w:t>
      </w:r>
      <w:r>
        <w:rPr>
          <w:rFonts w:ascii="Times New Roman" w:hAnsi="Times New Roman" w:cs="Times New Roman"/>
          <w:sz w:val="24"/>
        </w:rPr>
        <w:t>ł końcowy z prac Zespołu wraz z </w:t>
      </w:r>
      <w:r w:rsidRPr="004F3B0B">
        <w:rPr>
          <w:rFonts w:ascii="Times New Roman" w:hAnsi="Times New Roman" w:cs="Times New Roman"/>
          <w:sz w:val="24"/>
        </w:rPr>
        <w:t>rekomendacją instytucji oferującej zarządzanie PPK w Urzędzie Gminy w Korytnicy.</w:t>
      </w:r>
    </w:p>
    <w:p w:rsidR="004F3B0B" w:rsidRPr="00B54278" w:rsidRDefault="004F3B0B" w:rsidP="004F3B0B">
      <w:pPr>
        <w:spacing w:line="360" w:lineRule="auto"/>
        <w:ind w:left="0" w:firstLine="0"/>
        <w:rPr>
          <w:rFonts w:ascii="Times New Roman" w:hAnsi="Times New Roman" w:cs="Times New Roman"/>
          <w:sz w:val="24"/>
        </w:rPr>
      </w:pPr>
    </w:p>
    <w:p w:rsidR="004F3B0B" w:rsidRPr="00B54278" w:rsidRDefault="004F3B0B" w:rsidP="004F3B0B">
      <w:pPr>
        <w:spacing w:after="0" w:line="360" w:lineRule="auto"/>
        <w:ind w:left="3601" w:right="3141"/>
        <w:jc w:val="center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b/>
          <w:sz w:val="24"/>
        </w:rPr>
        <w:t xml:space="preserve">§ 3 </w:t>
      </w:r>
      <w:r w:rsidRPr="00B54278">
        <w:rPr>
          <w:rFonts w:ascii="Times New Roman" w:hAnsi="Times New Roman" w:cs="Times New Roman"/>
          <w:sz w:val="24"/>
        </w:rPr>
        <w:t xml:space="preserve"> </w:t>
      </w:r>
    </w:p>
    <w:p w:rsidR="004F3B0B" w:rsidRDefault="004F3B0B" w:rsidP="004F3B0B">
      <w:pPr>
        <w:spacing w:after="0" w:line="360" w:lineRule="auto"/>
        <w:ind w:left="0" w:right="5" w:firstLine="0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 xml:space="preserve">Zespół zostaje powołany do dnia 31 marca 2021 r. </w:t>
      </w:r>
    </w:p>
    <w:p w:rsidR="004F3B0B" w:rsidRPr="00B54278" w:rsidRDefault="004F3B0B" w:rsidP="004F3B0B">
      <w:pPr>
        <w:spacing w:after="0" w:line="360" w:lineRule="auto"/>
        <w:ind w:left="855" w:right="5"/>
        <w:rPr>
          <w:rFonts w:ascii="Times New Roman" w:hAnsi="Times New Roman" w:cs="Times New Roman"/>
          <w:sz w:val="24"/>
        </w:rPr>
      </w:pPr>
    </w:p>
    <w:p w:rsidR="004F3B0B" w:rsidRPr="00B54278" w:rsidRDefault="004F3B0B" w:rsidP="004F3B0B">
      <w:pPr>
        <w:spacing w:after="0" w:line="360" w:lineRule="auto"/>
        <w:ind w:left="3601" w:right="3141"/>
        <w:jc w:val="center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b/>
          <w:sz w:val="24"/>
        </w:rPr>
        <w:t>§ 4</w:t>
      </w:r>
      <w:r w:rsidRPr="00B54278">
        <w:rPr>
          <w:rFonts w:ascii="Times New Roman" w:hAnsi="Times New Roman" w:cs="Times New Roman"/>
          <w:sz w:val="24"/>
        </w:rPr>
        <w:t xml:space="preserve"> </w:t>
      </w:r>
    </w:p>
    <w:p w:rsidR="004F3B0B" w:rsidRDefault="004F3B0B" w:rsidP="004F3B0B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 xml:space="preserve">Wykonanie zarządzenie powierzam Przewodniczącemu i Członkom Zespołu. </w:t>
      </w:r>
    </w:p>
    <w:p w:rsidR="004F3B0B" w:rsidRPr="00B54278" w:rsidRDefault="004F3B0B" w:rsidP="004F3B0B">
      <w:pPr>
        <w:spacing w:after="0" w:line="360" w:lineRule="auto"/>
        <w:ind w:left="855"/>
        <w:jc w:val="left"/>
        <w:rPr>
          <w:rFonts w:ascii="Times New Roman" w:hAnsi="Times New Roman" w:cs="Times New Roman"/>
          <w:sz w:val="24"/>
        </w:rPr>
      </w:pPr>
    </w:p>
    <w:p w:rsidR="004F3B0B" w:rsidRPr="00B54278" w:rsidRDefault="004F3B0B" w:rsidP="004F3B0B">
      <w:pPr>
        <w:spacing w:after="0" w:line="360" w:lineRule="auto"/>
        <w:ind w:left="3601" w:right="3141"/>
        <w:jc w:val="center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b/>
          <w:sz w:val="24"/>
        </w:rPr>
        <w:t>§ 5</w:t>
      </w:r>
    </w:p>
    <w:p w:rsidR="004F3B0B" w:rsidRPr="00B54278" w:rsidRDefault="004F3B0B" w:rsidP="004F3B0B">
      <w:pPr>
        <w:spacing w:after="0" w:line="360" w:lineRule="auto"/>
        <w:ind w:left="0" w:right="5" w:firstLine="0"/>
        <w:rPr>
          <w:rFonts w:ascii="Times New Roman" w:hAnsi="Times New Roman" w:cs="Times New Roman"/>
          <w:sz w:val="24"/>
        </w:rPr>
      </w:pPr>
      <w:r w:rsidRPr="00B54278">
        <w:rPr>
          <w:rFonts w:ascii="Times New Roman" w:hAnsi="Times New Roman" w:cs="Times New Roman"/>
          <w:sz w:val="24"/>
        </w:rPr>
        <w:t>Zarządzenie wchodzi w życie</w:t>
      </w:r>
      <w:r>
        <w:rPr>
          <w:rFonts w:ascii="Times New Roman" w:hAnsi="Times New Roman" w:cs="Times New Roman"/>
          <w:sz w:val="24"/>
        </w:rPr>
        <w:t xml:space="preserve"> z dniem podjęcia</w:t>
      </w:r>
      <w:r w:rsidRPr="00B54278">
        <w:rPr>
          <w:rFonts w:ascii="Times New Roman" w:hAnsi="Times New Roman" w:cs="Times New Roman"/>
          <w:sz w:val="24"/>
        </w:rPr>
        <w:t xml:space="preserve">. </w:t>
      </w:r>
    </w:p>
    <w:p w:rsidR="00B05F73" w:rsidRPr="00B05F73" w:rsidRDefault="00B05F73" w:rsidP="00B05F73">
      <w:pPr>
        <w:spacing w:after="160" w:line="256" w:lineRule="auto"/>
        <w:ind w:left="0" w:firstLin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05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Wójt Gminy Korytnica</w:t>
      </w:r>
    </w:p>
    <w:p w:rsidR="00B05F73" w:rsidRPr="00B05F73" w:rsidRDefault="00B05F73" w:rsidP="00B05F73">
      <w:pPr>
        <w:spacing w:after="160" w:line="256" w:lineRule="auto"/>
        <w:ind w:left="0" w:firstLin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05F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/-/Stanisław Komudziński</w:t>
      </w:r>
    </w:p>
    <w:p w:rsidR="00B27CD5" w:rsidRDefault="00B27CD5" w:rsidP="004F3B0B">
      <w:pPr>
        <w:spacing w:after="0" w:line="360" w:lineRule="auto"/>
      </w:pPr>
      <w:bookmarkStart w:id="0" w:name="_GoBack"/>
      <w:bookmarkEnd w:id="0"/>
    </w:p>
    <w:sectPr w:rsidR="00B2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0731"/>
    <w:multiLevelType w:val="hybridMultilevel"/>
    <w:tmpl w:val="A956DD0A"/>
    <w:lvl w:ilvl="0" w:tplc="896C8CE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" w15:restartNumberingAfterBreak="0">
    <w:nsid w:val="3DEE1AF8"/>
    <w:multiLevelType w:val="hybridMultilevel"/>
    <w:tmpl w:val="2BF02554"/>
    <w:lvl w:ilvl="0" w:tplc="7D8860E4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6E1D4">
      <w:start w:val="1"/>
      <w:numFmt w:val="lowerLetter"/>
      <w:lvlText w:val="%2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0FF7E">
      <w:start w:val="1"/>
      <w:numFmt w:val="lowerRoman"/>
      <w:lvlText w:val="%3"/>
      <w:lvlJc w:val="left"/>
      <w:pPr>
        <w:ind w:left="2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CCC50">
      <w:start w:val="1"/>
      <w:numFmt w:val="decimal"/>
      <w:lvlText w:val="%4"/>
      <w:lvlJc w:val="left"/>
      <w:pPr>
        <w:ind w:left="3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46DBA">
      <w:start w:val="1"/>
      <w:numFmt w:val="lowerLetter"/>
      <w:lvlText w:val="%5"/>
      <w:lvlJc w:val="left"/>
      <w:pPr>
        <w:ind w:left="3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2E29A">
      <w:start w:val="1"/>
      <w:numFmt w:val="lowerRoman"/>
      <w:lvlText w:val="%6"/>
      <w:lvlJc w:val="left"/>
      <w:pPr>
        <w:ind w:left="4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2EFC4">
      <w:start w:val="1"/>
      <w:numFmt w:val="decimal"/>
      <w:lvlText w:val="%7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E88CFA">
      <w:start w:val="1"/>
      <w:numFmt w:val="lowerLetter"/>
      <w:lvlText w:val="%8"/>
      <w:lvlJc w:val="left"/>
      <w:pPr>
        <w:ind w:left="6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AC014">
      <w:start w:val="1"/>
      <w:numFmt w:val="lowerRoman"/>
      <w:lvlText w:val="%9"/>
      <w:lvlJc w:val="left"/>
      <w:pPr>
        <w:ind w:left="6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91799"/>
    <w:multiLevelType w:val="hybridMultilevel"/>
    <w:tmpl w:val="7856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053"/>
    <w:multiLevelType w:val="hybridMultilevel"/>
    <w:tmpl w:val="526EA29A"/>
    <w:lvl w:ilvl="0" w:tplc="039CDF2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6ED826D6"/>
    <w:multiLevelType w:val="hybridMultilevel"/>
    <w:tmpl w:val="B404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B"/>
    <w:rsid w:val="0006075F"/>
    <w:rsid w:val="002D3DF8"/>
    <w:rsid w:val="004F3B0B"/>
    <w:rsid w:val="00863C17"/>
    <w:rsid w:val="00B05F73"/>
    <w:rsid w:val="00B2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E487-D607-404E-8DB3-410B0262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B0B"/>
    <w:pPr>
      <w:spacing w:after="109" w:line="250" w:lineRule="auto"/>
      <w:ind w:left="510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1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3</cp:revision>
  <cp:lastPrinted>2020-12-04T07:27:00Z</cp:lastPrinted>
  <dcterms:created xsi:type="dcterms:W3CDTF">2020-12-09T12:43:00Z</dcterms:created>
  <dcterms:modified xsi:type="dcterms:W3CDTF">2020-12-09T13:03:00Z</dcterms:modified>
</cp:coreProperties>
</file>