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53" w:rsidRDefault="00385B53" w:rsidP="00D30A45">
      <w:pPr>
        <w:spacing w:after="0" w:line="240" w:lineRule="auto"/>
        <w:rPr>
          <w:rFonts w:ascii="Arial" w:hAnsi="Arial" w:cs="Arial"/>
          <w:b/>
          <w:bCs/>
          <w:sz w:val="36"/>
          <w:szCs w:val="24"/>
          <w:lang w:eastAsia="pl-PL"/>
        </w:rPr>
      </w:pPr>
      <w:bookmarkStart w:id="0" w:name="_GoBack"/>
      <w:bookmarkEnd w:id="0"/>
    </w:p>
    <w:p w:rsidR="00DF276E" w:rsidRDefault="00DF276E" w:rsidP="00385B5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 w:rsidR="00385B53">
        <w:rPr>
          <w:rFonts w:ascii="Arial" w:hAnsi="Arial" w:cs="Arial"/>
          <w:b/>
          <w:bCs/>
          <w:sz w:val="36"/>
          <w:szCs w:val="24"/>
          <w:lang w:eastAsia="pl-PL"/>
        </w:rPr>
        <w:t>XLVII/226/13</w:t>
      </w:r>
    </w:p>
    <w:p w:rsidR="00DF276E" w:rsidRPr="009B5C0F" w:rsidRDefault="00DF276E" w:rsidP="00385B5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DF276E" w:rsidRPr="009B5C0F" w:rsidRDefault="00DF276E" w:rsidP="00385B5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>z dnia</w:t>
      </w:r>
      <w:r w:rsidR="00385B53">
        <w:rPr>
          <w:rFonts w:ascii="Arial" w:hAnsi="Arial" w:cs="Arial"/>
          <w:b/>
          <w:bCs/>
          <w:sz w:val="32"/>
          <w:szCs w:val="24"/>
          <w:lang w:eastAsia="pl-PL"/>
        </w:rPr>
        <w:t xml:space="preserve"> 29 listopada 2013 r.</w:t>
      </w:r>
    </w:p>
    <w:p w:rsidR="00DF276E" w:rsidRPr="009B5C0F" w:rsidRDefault="00DF276E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2013 rok</w:t>
      </w:r>
    </w:p>
    <w:p w:rsidR="00DF276E" w:rsidRPr="009B5C0F" w:rsidRDefault="00DF276E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DF276E" w:rsidRPr="009B5C0F" w:rsidRDefault="00DF276E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ze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DF276E" w:rsidRDefault="00DF276E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DF276E" w:rsidRPr="009B5C0F" w:rsidRDefault="00DF276E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DF276E" w:rsidRPr="009B5C0F" w:rsidRDefault="00DF276E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F276E" w:rsidRPr="009B5C0F" w:rsidRDefault="00DF276E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 plan dochodów o kwo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tę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190.000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DF276E" w:rsidRDefault="00DF276E" w:rsidP="00D965D1">
      <w:pPr>
        <w:keepNext/>
        <w:spacing w:after="0" w:line="24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756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ab/>
        <w:t xml:space="preserve">   -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Dochody od osób prawnych, od osób </w:t>
      </w:r>
    </w:p>
    <w:p w:rsidR="00DF276E" w:rsidRDefault="00DF276E" w:rsidP="00D965D1">
      <w:pPr>
        <w:keepNext/>
        <w:spacing w:after="0" w:line="24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fizycznych i od innych jednostek nieposiadających</w:t>
      </w:r>
    </w:p>
    <w:p w:rsidR="00DF276E" w:rsidRDefault="00DF276E" w:rsidP="00D965D1">
      <w:pPr>
        <w:keepNext/>
        <w:spacing w:after="0" w:line="24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osobowości prawnej oraz wydatki związane </w:t>
      </w:r>
    </w:p>
    <w:p w:rsidR="00DF276E" w:rsidRPr="009B5C0F" w:rsidRDefault="00DF276E" w:rsidP="00D965D1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z ich poborem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190.000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F276E" w:rsidRDefault="00DF276E" w:rsidP="00D965D1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75621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– </w:t>
      </w:r>
      <w:r>
        <w:rPr>
          <w:rFonts w:ascii="Arial" w:hAnsi="Arial" w:cs="Arial"/>
          <w:bCs/>
          <w:sz w:val="24"/>
          <w:szCs w:val="24"/>
          <w:lang w:eastAsia="pl-PL"/>
        </w:rPr>
        <w:t>Udziały gmin w podatkach stanowiących dochód</w:t>
      </w:r>
    </w:p>
    <w:p w:rsidR="00DF276E" w:rsidRPr="009B5C0F" w:rsidRDefault="00DF276E" w:rsidP="00D965D1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        budżetu państwa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- </w:t>
      </w:r>
      <w:r>
        <w:rPr>
          <w:rFonts w:ascii="Arial" w:hAnsi="Arial" w:cs="Arial"/>
          <w:bCs/>
          <w:sz w:val="24"/>
          <w:szCs w:val="24"/>
          <w:lang w:eastAsia="pl-PL"/>
        </w:rPr>
        <w:t>190.000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F276E" w:rsidRPr="00D965D1" w:rsidRDefault="00DF276E" w:rsidP="00D965D1">
      <w:pPr>
        <w:keepNext/>
        <w:spacing w:after="0" w:line="360" w:lineRule="auto"/>
        <w:ind w:firstLine="708"/>
        <w:outlineLvl w:val="2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sz w:val="24"/>
          <w:szCs w:val="24"/>
          <w:lang w:eastAsia="pl-PL"/>
        </w:rPr>
        <w:t xml:space="preserve"> § </w:t>
      </w:r>
      <w:r>
        <w:rPr>
          <w:rFonts w:ascii="Arial" w:hAnsi="Arial" w:cs="Arial"/>
          <w:sz w:val="24"/>
          <w:szCs w:val="24"/>
          <w:lang w:eastAsia="pl-PL"/>
        </w:rPr>
        <w:t>0010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–  </w:t>
      </w:r>
      <w:r>
        <w:rPr>
          <w:rFonts w:ascii="Arial" w:hAnsi="Arial" w:cs="Arial"/>
          <w:sz w:val="24"/>
          <w:szCs w:val="24"/>
          <w:lang w:eastAsia="pl-PL"/>
        </w:rPr>
        <w:t>Podatek dochodowy od osób fizycznych</w:t>
      </w:r>
      <w:r w:rsidRPr="009B5C0F"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 xml:space="preserve">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 -</w:t>
      </w:r>
      <w:r>
        <w:rPr>
          <w:rFonts w:ascii="Arial" w:hAnsi="Arial" w:cs="Arial"/>
          <w:sz w:val="24"/>
          <w:szCs w:val="24"/>
          <w:lang w:eastAsia="pl-PL"/>
        </w:rPr>
        <w:t xml:space="preserve"> 190.000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zł</w:t>
      </w:r>
    </w:p>
    <w:p w:rsidR="00DF276E" w:rsidRPr="009B5C0F" w:rsidRDefault="00DF276E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F276E" w:rsidRPr="009B5C0F" w:rsidRDefault="00DF276E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Zwiększyć plan wydatków o kwotę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  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190.000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DF276E" w:rsidRPr="009B5C0F" w:rsidRDefault="00DF276E" w:rsidP="009B5C0F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801 – Oświata i wychowanie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190.000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DF276E" w:rsidRPr="009B5C0F" w:rsidRDefault="00DF276E" w:rsidP="00D965D1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rozdział 80101 – Szkoły podstaw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owe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160.000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F276E" w:rsidRPr="009B5C0F" w:rsidRDefault="00DF276E" w:rsidP="00D965D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4010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Wynagrodzenia osobowe pracowników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130.000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F276E" w:rsidRPr="00897216" w:rsidRDefault="00DF276E" w:rsidP="00897216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§ 4</w:t>
      </w:r>
      <w:r>
        <w:rPr>
          <w:rFonts w:ascii="Arial" w:hAnsi="Arial" w:cs="Arial"/>
          <w:bCs/>
          <w:sz w:val="24"/>
          <w:szCs w:val="24"/>
          <w:lang w:eastAsia="pl-PL"/>
        </w:rPr>
        <w:t>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1</w:t>
      </w:r>
      <w:r>
        <w:rPr>
          <w:rFonts w:ascii="Arial" w:hAnsi="Arial" w:cs="Arial"/>
          <w:bCs/>
          <w:sz w:val="24"/>
          <w:szCs w:val="24"/>
          <w:lang w:eastAsia="pl-PL"/>
        </w:rPr>
        <w:t>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Składki na ubezpieczenia społeczne </w:t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F276E" w:rsidRPr="009B5C0F" w:rsidRDefault="00DF276E" w:rsidP="00D965D1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>rozdział 801</w:t>
      </w:r>
      <w:r>
        <w:rPr>
          <w:rFonts w:ascii="Arial" w:hAnsi="Arial" w:cs="Arial"/>
          <w:bCs/>
          <w:sz w:val="24"/>
          <w:szCs w:val="24"/>
          <w:lang w:eastAsia="pl-PL"/>
        </w:rPr>
        <w:t>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Gimnazja </w:t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30.000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DF276E" w:rsidRPr="009B5C0F" w:rsidRDefault="00DF276E" w:rsidP="00D965D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>4210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DF276E" w:rsidRDefault="00DF276E" w:rsidP="00D05E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</w:p>
    <w:p w:rsidR="00DF276E" w:rsidRPr="00D05E6D" w:rsidRDefault="00DF276E" w:rsidP="00D05E6D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</w:t>
      </w:r>
    </w:p>
    <w:p w:rsidR="00DF276E" w:rsidRPr="009B5C0F" w:rsidRDefault="00DF276E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DF276E" w:rsidRPr="009B5C0F" w:rsidRDefault="00DF276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DF276E" w:rsidRPr="009B5C0F" w:rsidRDefault="00DF276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DF276E" w:rsidRPr="009B5C0F" w:rsidRDefault="00DF276E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3.</w:t>
      </w:r>
    </w:p>
    <w:p w:rsidR="00DF276E" w:rsidRPr="009B5C0F" w:rsidRDefault="00DF276E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DF276E" w:rsidRDefault="00DF276E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lastRenderedPageBreak/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DF276E" w:rsidRPr="009B5C0F" w:rsidRDefault="00DF276E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DF276E" w:rsidRDefault="00DF276E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po stronie dochodów w związku ze spodziewanym wyższym wykonaniem wpływów udziału w podatku dochodowym od osób fizycznych z Ministerstwa Finansów o kwotę 190.000 zł, którą po stronie wydatków przeznacza się na wypłatę wynagrodzeń i zapłatę składek na ubezpieczenie społeczne w szkołach podstawowych w wysokości 160.000 zł, a kwotę 30.000 zł, przeznacza się na zakup oleju opałowego do kotłowni w budynku gimnazjum.  </w:t>
      </w:r>
    </w:p>
    <w:p w:rsidR="00DF276E" w:rsidRDefault="00DF276E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76E" w:rsidRDefault="00DF276E" w:rsidP="00B155E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76E" w:rsidRDefault="00DF276E" w:rsidP="00D30A4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76E" w:rsidRDefault="00DF276E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76E" w:rsidRPr="009B5C0F" w:rsidRDefault="00DF276E" w:rsidP="009B5C0F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DF276E" w:rsidRDefault="00DF276E"/>
    <w:sectPr w:rsidR="00DF276E" w:rsidSect="00076EF1">
      <w:headerReference w:type="even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A7F" w:rsidRDefault="00244A7F">
      <w:pPr>
        <w:spacing w:after="0" w:line="240" w:lineRule="auto"/>
      </w:pPr>
      <w:r>
        <w:separator/>
      </w:r>
    </w:p>
  </w:endnote>
  <w:endnote w:type="continuationSeparator" w:id="0">
    <w:p w:rsidR="00244A7F" w:rsidRDefault="0024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A7F" w:rsidRDefault="00244A7F">
      <w:pPr>
        <w:spacing w:after="0" w:line="240" w:lineRule="auto"/>
      </w:pPr>
      <w:r>
        <w:separator/>
      </w:r>
    </w:p>
  </w:footnote>
  <w:footnote w:type="continuationSeparator" w:id="0">
    <w:p w:rsidR="00244A7F" w:rsidRDefault="0024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6E" w:rsidRDefault="001756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27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276E" w:rsidRDefault="00DF276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22EC5"/>
    <w:rsid w:val="00026D2F"/>
    <w:rsid w:val="00076EF1"/>
    <w:rsid w:val="001756EB"/>
    <w:rsid w:val="00192BED"/>
    <w:rsid w:val="001A75E2"/>
    <w:rsid w:val="00241FDD"/>
    <w:rsid w:val="00244A7F"/>
    <w:rsid w:val="002840EC"/>
    <w:rsid w:val="00285E02"/>
    <w:rsid w:val="002F2AE1"/>
    <w:rsid w:val="00312EFC"/>
    <w:rsid w:val="00333FDF"/>
    <w:rsid w:val="00385B53"/>
    <w:rsid w:val="00486C72"/>
    <w:rsid w:val="004B6A99"/>
    <w:rsid w:val="005B6FDC"/>
    <w:rsid w:val="005C78A1"/>
    <w:rsid w:val="00635745"/>
    <w:rsid w:val="006930BD"/>
    <w:rsid w:val="007119E6"/>
    <w:rsid w:val="007269F5"/>
    <w:rsid w:val="007327C9"/>
    <w:rsid w:val="00742FA1"/>
    <w:rsid w:val="007931ED"/>
    <w:rsid w:val="007B4AE8"/>
    <w:rsid w:val="007D7178"/>
    <w:rsid w:val="007E37A5"/>
    <w:rsid w:val="00807426"/>
    <w:rsid w:val="00847ED5"/>
    <w:rsid w:val="00874BD4"/>
    <w:rsid w:val="0088100E"/>
    <w:rsid w:val="00881C4D"/>
    <w:rsid w:val="00897216"/>
    <w:rsid w:val="008A4F31"/>
    <w:rsid w:val="008E74DC"/>
    <w:rsid w:val="00902D41"/>
    <w:rsid w:val="009B5C0F"/>
    <w:rsid w:val="00A66489"/>
    <w:rsid w:val="00B155EC"/>
    <w:rsid w:val="00B93B5E"/>
    <w:rsid w:val="00BC7137"/>
    <w:rsid w:val="00C16175"/>
    <w:rsid w:val="00CE0BB0"/>
    <w:rsid w:val="00CF1629"/>
    <w:rsid w:val="00D05E6D"/>
    <w:rsid w:val="00D30A45"/>
    <w:rsid w:val="00D65004"/>
    <w:rsid w:val="00D965D1"/>
    <w:rsid w:val="00DF276E"/>
    <w:rsid w:val="00E220D7"/>
    <w:rsid w:val="00E5271E"/>
    <w:rsid w:val="00E62B48"/>
    <w:rsid w:val="00F0596A"/>
    <w:rsid w:val="00F8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2</cp:revision>
  <cp:lastPrinted>2013-11-22T14:17:00Z</cp:lastPrinted>
  <dcterms:created xsi:type="dcterms:W3CDTF">2013-11-29T11:17:00Z</dcterms:created>
  <dcterms:modified xsi:type="dcterms:W3CDTF">2013-11-29T11:17:00Z</dcterms:modified>
</cp:coreProperties>
</file>