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1F" w:rsidRPr="00122E76" w:rsidRDefault="00122E76" w:rsidP="0000181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Korytnica 03.12</w:t>
      </w:r>
      <w:r w:rsidR="0000181F" w:rsidRPr="00122E76">
        <w:rPr>
          <w:sz w:val="22"/>
          <w:szCs w:val="22"/>
        </w:rPr>
        <w:t>.2020</w:t>
      </w:r>
    </w:p>
    <w:p w:rsidR="0000181F" w:rsidRDefault="001714D4" w:rsidP="0000181F">
      <w:r w:rsidRPr="00122E76">
        <w:rPr>
          <w:rFonts w:eastAsia="Andale Sans UI"/>
          <w:b/>
          <w:kern w:val="1"/>
          <w:sz w:val="22"/>
          <w:szCs w:val="22"/>
        </w:rPr>
        <w:t>RK.271.8.2020</w:t>
      </w:r>
    </w:p>
    <w:p w:rsidR="0000181F" w:rsidRDefault="0000181F" w:rsidP="0000181F"/>
    <w:p w:rsidR="0054218D" w:rsidRPr="00122E76" w:rsidRDefault="0054218D" w:rsidP="0054218D">
      <w:pPr>
        <w:pStyle w:val="Bezodstpw"/>
        <w:jc w:val="center"/>
        <w:rPr>
          <w:sz w:val="22"/>
          <w:szCs w:val="22"/>
          <w:lang w:eastAsia="pl-PL"/>
        </w:rPr>
      </w:pPr>
      <w:r w:rsidRPr="00122E76">
        <w:rPr>
          <w:b/>
          <w:sz w:val="22"/>
          <w:szCs w:val="22"/>
        </w:rPr>
        <w:t xml:space="preserve">  </w:t>
      </w:r>
      <w:r w:rsidRPr="00122E76">
        <w:rPr>
          <w:sz w:val="22"/>
          <w:szCs w:val="22"/>
        </w:rPr>
        <w:t xml:space="preserve"> </w:t>
      </w:r>
      <w:r w:rsidRPr="00122E76">
        <w:rPr>
          <w:sz w:val="22"/>
          <w:szCs w:val="22"/>
          <w:lang w:eastAsia="pl-PL"/>
        </w:rPr>
        <w:t>ZAWIADOMIENIE</w:t>
      </w:r>
      <w:r w:rsidRPr="00122E76">
        <w:rPr>
          <w:sz w:val="22"/>
          <w:szCs w:val="22"/>
          <w:lang w:eastAsia="pl-PL"/>
        </w:rPr>
        <w:br/>
        <w:t>O WYBORZE NAJKORZYSTNIEJSZEJ OFERTY</w:t>
      </w:r>
    </w:p>
    <w:p w:rsidR="0054218D" w:rsidRPr="00122E76" w:rsidRDefault="0054218D" w:rsidP="0054218D">
      <w:pPr>
        <w:rPr>
          <w:szCs w:val="22"/>
        </w:rPr>
      </w:pPr>
      <w:r w:rsidRPr="00122E76">
        <w:rPr>
          <w:sz w:val="22"/>
          <w:szCs w:val="22"/>
          <w:lang w:eastAsia="pl-PL"/>
        </w:rPr>
        <w:t xml:space="preserve">dot.: postępowania o udzielenie zamówienia publicznego </w:t>
      </w:r>
      <w:proofErr w:type="spellStart"/>
      <w:r w:rsidRPr="00122E76">
        <w:rPr>
          <w:sz w:val="22"/>
          <w:szCs w:val="22"/>
          <w:lang w:eastAsia="pl-PL"/>
        </w:rPr>
        <w:t>pn</w:t>
      </w:r>
      <w:proofErr w:type="spellEnd"/>
      <w:r w:rsidRPr="00122E76">
        <w:rPr>
          <w:sz w:val="22"/>
          <w:szCs w:val="22"/>
          <w:lang w:eastAsia="pl-PL"/>
        </w:rPr>
        <w:t xml:space="preserve">: </w:t>
      </w:r>
      <w:r w:rsidRPr="00122E76">
        <w:rPr>
          <w:sz w:val="22"/>
          <w:szCs w:val="22"/>
        </w:rPr>
        <w:t xml:space="preserve"> </w:t>
      </w:r>
      <w:r w:rsidRPr="00122E76">
        <w:rPr>
          <w:b/>
          <w:sz w:val="22"/>
          <w:szCs w:val="22"/>
        </w:rPr>
        <w:t>Odbiór i zagospodarowanie odpadów komunalnych z nieruchomości zamieszkałych i niezamieszkałych położonych na terenie Gminy Korytnica</w:t>
      </w:r>
    </w:p>
    <w:p w:rsidR="0054218D" w:rsidRPr="00122E76" w:rsidRDefault="0054218D" w:rsidP="0054218D">
      <w:pPr>
        <w:pStyle w:val="Bezodstpw"/>
        <w:rPr>
          <w:sz w:val="22"/>
          <w:szCs w:val="22"/>
          <w:lang w:eastAsia="pl-PL"/>
        </w:rPr>
      </w:pPr>
      <w:r w:rsidRPr="0054218D">
        <w:rPr>
          <w:b/>
          <w:sz w:val="22"/>
          <w:szCs w:val="22"/>
          <w:lang w:eastAsia="pl-PL"/>
        </w:rPr>
        <w:t>1.</w:t>
      </w:r>
      <w:r w:rsidRPr="00122E76">
        <w:rPr>
          <w:sz w:val="22"/>
          <w:szCs w:val="22"/>
          <w:lang w:eastAsia="pl-PL"/>
        </w:rPr>
        <w:t xml:space="preserve"> Działając na podstawie art. 92 ust. 1  Prawa zamówień publicznych (</w:t>
      </w:r>
      <w:proofErr w:type="spellStart"/>
      <w:r w:rsidRPr="00122E76">
        <w:rPr>
          <w:color w:val="333333"/>
          <w:sz w:val="22"/>
          <w:szCs w:val="22"/>
        </w:rPr>
        <w:t>t.j</w:t>
      </w:r>
      <w:proofErr w:type="spellEnd"/>
      <w:r w:rsidRPr="00122E76">
        <w:rPr>
          <w:color w:val="333333"/>
          <w:sz w:val="22"/>
          <w:szCs w:val="22"/>
        </w:rPr>
        <w:t xml:space="preserve"> Dz. U. z 2019 r. poz. 1843 ze zm. )</w:t>
      </w:r>
      <w:r w:rsidRPr="00122E76">
        <w:rPr>
          <w:sz w:val="22"/>
          <w:szCs w:val="22"/>
          <w:lang w:eastAsia="pl-PL"/>
        </w:rPr>
        <w:t>Zamawiający informuje, że w prowadzonym postępowaniu wybrano do realizacji zamówienia najkorzystniejszą ofertę złożoną przez Wykonawcę:</w:t>
      </w:r>
    </w:p>
    <w:p w:rsidR="0054218D" w:rsidRPr="00122E76" w:rsidRDefault="0054218D" w:rsidP="0054218D">
      <w:pPr>
        <w:pStyle w:val="Bezodstpw"/>
        <w:rPr>
          <w:b/>
          <w:sz w:val="22"/>
          <w:szCs w:val="22"/>
        </w:rPr>
      </w:pPr>
      <w:r w:rsidRPr="00122E76">
        <w:rPr>
          <w:b/>
          <w:sz w:val="22"/>
          <w:szCs w:val="22"/>
        </w:rPr>
        <w:t>Przedsiębiorstwo Gospodarki Komunalnej Sp. z o.o., ul. Gdańska 69 07-100 Węgrów</w:t>
      </w:r>
    </w:p>
    <w:p w:rsidR="0054218D" w:rsidRPr="00122E76" w:rsidRDefault="0054218D" w:rsidP="0054218D">
      <w:pPr>
        <w:pStyle w:val="Bezodstpw"/>
        <w:rPr>
          <w:sz w:val="22"/>
          <w:szCs w:val="22"/>
          <w:lang w:eastAsia="pl-PL"/>
        </w:rPr>
      </w:pPr>
      <w:r w:rsidRPr="00122E76">
        <w:rPr>
          <w:sz w:val="22"/>
          <w:szCs w:val="22"/>
          <w:lang w:eastAsia="pl-PL"/>
        </w:rPr>
        <w:t>Uzasadnienie wyboru: Zamawiający wybrał ofertę jako najkorzystniejszą na podstawie kryteriów oceny ofert określonych w Specyfikacji Istotnych Warunków Zamówienia.</w:t>
      </w:r>
    </w:p>
    <w:p w:rsidR="0054218D" w:rsidRPr="00DD0194" w:rsidRDefault="0054218D" w:rsidP="0054218D">
      <w:pPr>
        <w:pStyle w:val="Bezodstpw"/>
        <w:rPr>
          <w:sz w:val="22"/>
          <w:szCs w:val="22"/>
          <w:lang w:eastAsia="pl-PL"/>
        </w:rPr>
      </w:pPr>
      <w:r w:rsidRPr="00122E76">
        <w:rPr>
          <w:sz w:val="22"/>
          <w:szCs w:val="22"/>
          <w:lang w:eastAsia="pl-PL"/>
        </w:rPr>
        <w:t>W prowadzonym postępowaniu złożono następujące oferty :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606"/>
        <w:gridCol w:w="1850"/>
        <w:gridCol w:w="3637"/>
        <w:gridCol w:w="3339"/>
        <w:gridCol w:w="1115"/>
      </w:tblGrid>
      <w:tr w:rsidR="0054218D" w:rsidRPr="008B4095" w:rsidTr="00EF46F8">
        <w:trPr>
          <w:trHeight w:val="655"/>
        </w:trPr>
        <w:tc>
          <w:tcPr>
            <w:tcW w:w="15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proofErr w:type="spellStart"/>
            <w:r w:rsidRPr="00F62F3F">
              <w:rPr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90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>Nazwa  i adres wykonawcy</w:t>
            </w:r>
          </w:p>
        </w:tc>
        <w:tc>
          <w:tcPr>
            <w:tcW w:w="662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 xml:space="preserve">Liczba punktów w kryterium cena </w:t>
            </w:r>
          </w:p>
        </w:tc>
        <w:tc>
          <w:tcPr>
            <w:tcW w:w="1301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  <w:lang w:eastAsia="pl-PL"/>
              </w:rPr>
              <w:t xml:space="preserve">Liczba punktów w kryterium </w:t>
            </w:r>
            <w:r w:rsidRPr="00F62F3F">
              <w:rPr>
                <w:sz w:val="20"/>
                <w:szCs w:val="20"/>
              </w:rPr>
              <w:t>częstotliwość odbioru odpadów wielkogabarytowych</w:t>
            </w:r>
          </w:p>
        </w:tc>
        <w:tc>
          <w:tcPr>
            <w:tcW w:w="119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  <w:lang w:eastAsia="pl-PL"/>
              </w:rPr>
              <w:t xml:space="preserve">Liczba punktów w kryterium </w:t>
            </w:r>
            <w:r w:rsidRPr="00F62F3F">
              <w:rPr>
                <w:sz w:val="20"/>
                <w:szCs w:val="20"/>
              </w:rPr>
              <w:t xml:space="preserve">częstotliwość odbioru odpadów selektywnie zbieranych </w:t>
            </w:r>
          </w:p>
        </w:tc>
        <w:tc>
          <w:tcPr>
            <w:tcW w:w="399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>Razem punktów</w:t>
            </w:r>
          </w:p>
        </w:tc>
      </w:tr>
      <w:tr w:rsidR="0054218D" w:rsidTr="00992004">
        <w:trPr>
          <w:trHeight w:val="1142"/>
        </w:trPr>
        <w:tc>
          <w:tcPr>
            <w:tcW w:w="15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90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>Konsorcjum firm:</w:t>
            </w: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>RDF Sp. z o.o. ul. Kołobrzeska 5, 07-401 Ostrołęka</w:t>
            </w: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 xml:space="preserve">MPK PURE HOME Sp. z o.o. </w:t>
            </w: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 xml:space="preserve">ul. Kołobrzeska 5, 07-401 Ostrołęka </w:t>
            </w:r>
          </w:p>
        </w:tc>
        <w:tc>
          <w:tcPr>
            <w:tcW w:w="662" w:type="pct"/>
          </w:tcPr>
          <w:p w:rsidR="0054218D" w:rsidRPr="00F62F3F" w:rsidRDefault="0054218D" w:rsidP="00992004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59,40</w:t>
            </w:r>
          </w:p>
        </w:tc>
        <w:tc>
          <w:tcPr>
            <w:tcW w:w="1301" w:type="pct"/>
          </w:tcPr>
          <w:p w:rsidR="0054218D" w:rsidRPr="00F62F3F" w:rsidRDefault="0054218D" w:rsidP="00992004">
            <w:pPr>
              <w:widowControl/>
              <w:suppressAutoHyphens w:val="0"/>
              <w:ind w:left="360"/>
              <w:jc w:val="center"/>
              <w:rPr>
                <w:b/>
                <w:sz w:val="20"/>
              </w:rPr>
            </w:pPr>
            <w:r w:rsidRPr="00F62F3F">
              <w:rPr>
                <w:b/>
                <w:sz w:val="20"/>
              </w:rPr>
              <w:t>20,00</w:t>
            </w:r>
          </w:p>
        </w:tc>
        <w:tc>
          <w:tcPr>
            <w:tcW w:w="1194" w:type="pct"/>
          </w:tcPr>
          <w:p w:rsidR="0054218D" w:rsidRPr="00F62F3F" w:rsidRDefault="0054218D" w:rsidP="00992004">
            <w:pPr>
              <w:widowControl/>
              <w:suppressAutoHyphens w:val="0"/>
              <w:ind w:left="360"/>
              <w:jc w:val="center"/>
              <w:rPr>
                <w:b/>
                <w:sz w:val="20"/>
              </w:rPr>
            </w:pPr>
            <w:r w:rsidRPr="00F62F3F">
              <w:rPr>
                <w:b/>
                <w:sz w:val="20"/>
              </w:rPr>
              <w:t>20,00</w:t>
            </w:r>
          </w:p>
        </w:tc>
        <w:tc>
          <w:tcPr>
            <w:tcW w:w="399" w:type="pct"/>
          </w:tcPr>
          <w:p w:rsidR="0054218D" w:rsidRPr="00F62F3F" w:rsidRDefault="0054218D" w:rsidP="00992004">
            <w:pPr>
              <w:widowControl/>
              <w:suppressAutoHyphens w:val="0"/>
              <w:ind w:left="360"/>
              <w:jc w:val="both"/>
              <w:rPr>
                <w:b/>
                <w:sz w:val="20"/>
                <w:lang w:eastAsia="pl-PL"/>
              </w:rPr>
            </w:pPr>
            <w:r w:rsidRPr="00F62F3F">
              <w:rPr>
                <w:b/>
                <w:sz w:val="20"/>
                <w:lang w:eastAsia="pl-PL"/>
              </w:rPr>
              <w:t>99,40</w:t>
            </w:r>
          </w:p>
        </w:tc>
      </w:tr>
      <w:tr w:rsidR="0054218D" w:rsidTr="00992004">
        <w:trPr>
          <w:trHeight w:val="481"/>
        </w:trPr>
        <w:tc>
          <w:tcPr>
            <w:tcW w:w="15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290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 xml:space="preserve">Eko Team </w:t>
            </w:r>
            <w:proofErr w:type="spellStart"/>
            <w:r w:rsidRPr="00F62F3F">
              <w:rPr>
                <w:sz w:val="20"/>
                <w:szCs w:val="20"/>
              </w:rPr>
              <w:t>Sp</w:t>
            </w:r>
            <w:proofErr w:type="spellEnd"/>
            <w:r w:rsidRPr="00F62F3F">
              <w:rPr>
                <w:sz w:val="20"/>
                <w:szCs w:val="20"/>
              </w:rPr>
              <w:t xml:space="preserve"> z o.o., Wierzbno 97, 07-111 Wierzbno </w:t>
            </w:r>
          </w:p>
        </w:tc>
        <w:tc>
          <w:tcPr>
            <w:tcW w:w="662" w:type="pct"/>
          </w:tcPr>
          <w:p w:rsidR="0054218D" w:rsidRPr="00F62F3F" w:rsidRDefault="0054218D" w:rsidP="00992004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53,40</w:t>
            </w:r>
          </w:p>
        </w:tc>
        <w:tc>
          <w:tcPr>
            <w:tcW w:w="1301" w:type="pct"/>
          </w:tcPr>
          <w:p w:rsidR="0054218D" w:rsidRPr="00F62F3F" w:rsidRDefault="0054218D" w:rsidP="00992004">
            <w:pPr>
              <w:spacing w:line="0" w:lineRule="atLeast"/>
              <w:ind w:right="120"/>
              <w:jc w:val="center"/>
              <w:rPr>
                <w:b/>
                <w:sz w:val="20"/>
              </w:rPr>
            </w:pPr>
            <w:r w:rsidRPr="00F62F3F">
              <w:rPr>
                <w:b/>
                <w:sz w:val="20"/>
              </w:rPr>
              <w:t xml:space="preserve">       20,00</w:t>
            </w:r>
          </w:p>
        </w:tc>
        <w:tc>
          <w:tcPr>
            <w:tcW w:w="1194" w:type="pct"/>
          </w:tcPr>
          <w:p w:rsidR="0054218D" w:rsidRPr="00F62F3F" w:rsidRDefault="0054218D" w:rsidP="00992004">
            <w:pPr>
              <w:spacing w:line="0" w:lineRule="atLeast"/>
              <w:ind w:right="120"/>
              <w:jc w:val="center"/>
              <w:rPr>
                <w:b/>
                <w:sz w:val="20"/>
              </w:rPr>
            </w:pPr>
            <w:r w:rsidRPr="00F62F3F">
              <w:rPr>
                <w:rFonts w:ascii="Calibri" w:hAnsi="Calibri" w:cs="Arial"/>
                <w:b/>
                <w:sz w:val="20"/>
                <w:lang w:eastAsia="pl-PL"/>
              </w:rPr>
              <w:br/>
            </w:r>
            <w:r w:rsidRPr="00F62F3F">
              <w:rPr>
                <w:b/>
                <w:sz w:val="20"/>
              </w:rPr>
              <w:t xml:space="preserve">          20,00</w:t>
            </w:r>
          </w:p>
        </w:tc>
        <w:tc>
          <w:tcPr>
            <w:tcW w:w="399" w:type="pct"/>
          </w:tcPr>
          <w:p w:rsidR="0054218D" w:rsidRPr="00F62F3F" w:rsidRDefault="0054218D" w:rsidP="00992004">
            <w:pPr>
              <w:spacing w:line="0" w:lineRule="atLeast"/>
              <w:ind w:right="12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93,40</w:t>
            </w:r>
          </w:p>
        </w:tc>
      </w:tr>
      <w:tr w:rsidR="0054218D" w:rsidTr="00EF46F8">
        <w:trPr>
          <w:trHeight w:hRule="exact" w:val="783"/>
        </w:trPr>
        <w:tc>
          <w:tcPr>
            <w:tcW w:w="15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90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>Przedsiębiorstwo Gospodarki Komunalnej Sp. z o.o., ul. Gdańska 69 07-100 Węgrów</w:t>
            </w: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</w:p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62" w:type="pct"/>
          </w:tcPr>
          <w:p w:rsidR="0054218D" w:rsidRPr="00F62F3F" w:rsidRDefault="0054218D" w:rsidP="00992004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01" w:type="pct"/>
          </w:tcPr>
          <w:p w:rsidR="0054218D" w:rsidRPr="00F62F3F" w:rsidRDefault="0054218D" w:rsidP="00992004">
            <w:pPr>
              <w:spacing w:line="228" w:lineRule="exact"/>
              <w:ind w:right="120"/>
              <w:jc w:val="center"/>
              <w:rPr>
                <w:b/>
                <w:w w:val="98"/>
                <w:sz w:val="20"/>
              </w:rPr>
            </w:pPr>
            <w:r w:rsidRPr="00F62F3F">
              <w:rPr>
                <w:b/>
                <w:sz w:val="20"/>
              </w:rPr>
              <w:t xml:space="preserve">       20,00</w:t>
            </w:r>
          </w:p>
        </w:tc>
        <w:tc>
          <w:tcPr>
            <w:tcW w:w="1194" w:type="pct"/>
          </w:tcPr>
          <w:p w:rsidR="0054218D" w:rsidRPr="00F62F3F" w:rsidRDefault="0054218D" w:rsidP="00992004">
            <w:pPr>
              <w:spacing w:line="228" w:lineRule="exact"/>
              <w:ind w:right="120"/>
              <w:jc w:val="center"/>
              <w:rPr>
                <w:b/>
                <w:w w:val="98"/>
                <w:sz w:val="20"/>
              </w:rPr>
            </w:pPr>
            <w:r w:rsidRPr="00F62F3F">
              <w:rPr>
                <w:b/>
                <w:sz w:val="20"/>
              </w:rPr>
              <w:t xml:space="preserve">         20,00</w:t>
            </w:r>
          </w:p>
        </w:tc>
        <w:tc>
          <w:tcPr>
            <w:tcW w:w="399" w:type="pct"/>
          </w:tcPr>
          <w:p w:rsidR="0054218D" w:rsidRPr="00F62F3F" w:rsidRDefault="0054218D" w:rsidP="00992004">
            <w:pPr>
              <w:spacing w:line="228" w:lineRule="exact"/>
              <w:ind w:right="12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100,00</w:t>
            </w:r>
          </w:p>
        </w:tc>
      </w:tr>
      <w:tr w:rsidR="0054218D" w:rsidTr="00EF46F8">
        <w:trPr>
          <w:trHeight w:val="899"/>
        </w:trPr>
        <w:tc>
          <w:tcPr>
            <w:tcW w:w="154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F62F3F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90" w:type="pct"/>
          </w:tcPr>
          <w:p w:rsidR="0054218D" w:rsidRPr="00F62F3F" w:rsidRDefault="0054218D" w:rsidP="00992004">
            <w:pPr>
              <w:pStyle w:val="Bezodstpw"/>
              <w:rPr>
                <w:sz w:val="20"/>
                <w:szCs w:val="20"/>
              </w:rPr>
            </w:pPr>
            <w:r w:rsidRPr="00F62F3F">
              <w:rPr>
                <w:sz w:val="20"/>
                <w:szCs w:val="20"/>
              </w:rPr>
              <w:t xml:space="preserve">Zakład Gospodarki Komunalnej </w:t>
            </w:r>
            <w:proofErr w:type="spellStart"/>
            <w:r w:rsidRPr="00F62F3F">
              <w:rPr>
                <w:sz w:val="20"/>
                <w:szCs w:val="20"/>
              </w:rPr>
              <w:t>Spz</w:t>
            </w:r>
            <w:proofErr w:type="spellEnd"/>
            <w:r w:rsidRPr="00F62F3F">
              <w:rPr>
                <w:sz w:val="20"/>
                <w:szCs w:val="20"/>
              </w:rPr>
              <w:t xml:space="preserve"> o.o. w Stoczku, ul. Węgrowska 22, 07-104 Stoczek</w:t>
            </w:r>
          </w:p>
        </w:tc>
        <w:tc>
          <w:tcPr>
            <w:tcW w:w="662" w:type="pct"/>
          </w:tcPr>
          <w:p w:rsidR="0054218D" w:rsidRPr="00F62F3F" w:rsidRDefault="0054218D" w:rsidP="00992004">
            <w:pPr>
              <w:pStyle w:val="Bezodstpw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52,80</w:t>
            </w:r>
          </w:p>
        </w:tc>
        <w:tc>
          <w:tcPr>
            <w:tcW w:w="1301" w:type="pct"/>
          </w:tcPr>
          <w:p w:rsidR="0054218D" w:rsidRPr="00F62F3F" w:rsidRDefault="0054218D" w:rsidP="00992004">
            <w:pPr>
              <w:spacing w:line="0" w:lineRule="atLeast"/>
              <w:jc w:val="center"/>
              <w:rPr>
                <w:b/>
                <w:sz w:val="20"/>
              </w:rPr>
            </w:pPr>
            <w:r w:rsidRPr="00F62F3F">
              <w:rPr>
                <w:b/>
                <w:sz w:val="20"/>
              </w:rPr>
              <w:t xml:space="preserve">    20,00</w:t>
            </w:r>
          </w:p>
        </w:tc>
        <w:tc>
          <w:tcPr>
            <w:tcW w:w="1194" w:type="pct"/>
          </w:tcPr>
          <w:p w:rsidR="0054218D" w:rsidRPr="00F62F3F" w:rsidRDefault="0054218D" w:rsidP="00992004">
            <w:pPr>
              <w:spacing w:line="0" w:lineRule="atLeast"/>
              <w:jc w:val="center"/>
              <w:rPr>
                <w:b/>
                <w:sz w:val="20"/>
              </w:rPr>
            </w:pPr>
            <w:r w:rsidRPr="00F62F3F">
              <w:rPr>
                <w:b/>
                <w:sz w:val="20"/>
              </w:rPr>
              <w:t xml:space="preserve">       20,00</w:t>
            </w:r>
          </w:p>
        </w:tc>
        <w:tc>
          <w:tcPr>
            <w:tcW w:w="399" w:type="pct"/>
          </w:tcPr>
          <w:p w:rsidR="0054218D" w:rsidRPr="00F62F3F" w:rsidRDefault="0054218D" w:rsidP="00992004">
            <w:pPr>
              <w:spacing w:line="0" w:lineRule="atLeast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92,80</w:t>
            </w:r>
          </w:p>
        </w:tc>
      </w:tr>
    </w:tbl>
    <w:p w:rsidR="0054218D" w:rsidRDefault="0054218D" w:rsidP="0054218D">
      <w:pPr>
        <w:rPr>
          <w:lang w:eastAsia="pl-PL"/>
        </w:rPr>
      </w:pPr>
    </w:p>
    <w:p w:rsidR="0054218D" w:rsidRDefault="0054218D" w:rsidP="0054218D">
      <w:pPr>
        <w:rPr>
          <w:rFonts w:ascii="Open Sans" w:hAnsi="Open Sans"/>
          <w:shd w:val="clear" w:color="auto" w:fill="FFFFFF"/>
        </w:rPr>
      </w:pPr>
      <w:r w:rsidRPr="0054218D">
        <w:rPr>
          <w:b/>
          <w:lang w:eastAsia="pl-PL"/>
        </w:rPr>
        <w:t>2.</w:t>
      </w:r>
      <w:r>
        <w:rPr>
          <w:rFonts w:ascii="Open Sans" w:hAnsi="Open Sans"/>
          <w:szCs w:val="24"/>
          <w:shd w:val="clear" w:color="auto" w:fill="FFFFFF"/>
        </w:rPr>
        <w:t xml:space="preserve"> </w:t>
      </w:r>
      <w:r w:rsidRPr="006007E9">
        <w:rPr>
          <w:rFonts w:ascii="Open Sans" w:hAnsi="Open Sans"/>
          <w:szCs w:val="24"/>
          <w:shd w:val="clear" w:color="auto" w:fill="FFFFFF"/>
        </w:rPr>
        <w:t>Jednocześnie Zamawiający informuje, że termin zawarc</w:t>
      </w:r>
      <w:r>
        <w:rPr>
          <w:rFonts w:ascii="Open Sans" w:hAnsi="Open Sans"/>
          <w:szCs w:val="24"/>
          <w:shd w:val="clear" w:color="auto" w:fill="FFFFFF"/>
        </w:rPr>
        <w:t>ia umowy o zamówienie</w:t>
      </w:r>
      <w:r w:rsidRPr="006007E9">
        <w:rPr>
          <w:rFonts w:ascii="Open Sans" w:hAnsi="Open Sans"/>
          <w:szCs w:val="24"/>
          <w:shd w:val="clear" w:color="auto" w:fill="FFFFFF"/>
        </w:rPr>
        <w:t xml:space="preserve"> publiczne w przedmiotowym postępowaniu, zgodnie z art. 94 ustawy </w:t>
      </w:r>
      <w:proofErr w:type="spellStart"/>
      <w:r w:rsidRPr="006007E9">
        <w:rPr>
          <w:rFonts w:ascii="Open Sans" w:hAnsi="Open Sans"/>
          <w:szCs w:val="24"/>
          <w:shd w:val="clear" w:color="auto" w:fill="FFFFFF"/>
        </w:rPr>
        <w:t>p.z.p</w:t>
      </w:r>
      <w:proofErr w:type="spellEnd"/>
      <w:r w:rsidRPr="006007E9">
        <w:rPr>
          <w:rFonts w:ascii="Open Sans" w:hAnsi="Open Sans"/>
          <w:szCs w:val="24"/>
          <w:shd w:val="clear" w:color="auto" w:fill="FFFFFF"/>
        </w:rPr>
        <w:t xml:space="preserve">., nastąpi w terminie </w:t>
      </w:r>
      <w:r>
        <w:rPr>
          <w:rFonts w:ascii="Open Sans" w:hAnsi="Open Sans"/>
          <w:shd w:val="clear" w:color="auto" w:fill="FFFFFF"/>
        </w:rPr>
        <w:t>nie krótszym niż 10</w:t>
      </w:r>
      <w:r w:rsidRPr="00B60A4B">
        <w:rPr>
          <w:rFonts w:ascii="Open Sans" w:hAnsi="Open Sans"/>
          <w:shd w:val="clear" w:color="auto" w:fill="FFFFFF"/>
        </w:rPr>
        <w:t xml:space="preserve"> dni od dnia przesłania zawiadomienia o wyborze najkorzystniejszej oferty</w:t>
      </w:r>
      <w:r>
        <w:rPr>
          <w:rFonts w:ascii="Open Sans" w:hAnsi="Open Sans"/>
          <w:shd w:val="clear" w:color="auto" w:fill="FFFFFF"/>
        </w:rPr>
        <w:t>.</w:t>
      </w:r>
    </w:p>
    <w:p w:rsidR="0054218D" w:rsidRDefault="0054218D" w:rsidP="0054218D">
      <w:pPr>
        <w:rPr>
          <w:rFonts w:ascii="Open Sans" w:hAnsi="Open Sans"/>
          <w:shd w:val="clear" w:color="auto" w:fill="FFFFFF"/>
        </w:rPr>
      </w:pPr>
    </w:p>
    <w:p w:rsidR="0054218D" w:rsidRDefault="0054218D" w:rsidP="0054218D">
      <w:pPr>
        <w:jc w:val="center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                                                                                                 Wójt Gminy Korytnica</w:t>
      </w:r>
      <w:r w:rsidRPr="00DD0194">
        <w:rPr>
          <w:rFonts w:ascii="Open Sans" w:hAnsi="Open Sans"/>
          <w:shd w:val="clear" w:color="auto" w:fill="FFFFFF"/>
        </w:rPr>
        <w:t xml:space="preserve"> </w:t>
      </w:r>
    </w:p>
    <w:p w:rsidR="007E369B" w:rsidRPr="0054218D" w:rsidRDefault="0054218D" w:rsidP="0054218D">
      <w:pPr>
        <w:jc w:val="center"/>
        <w:rPr>
          <w:rFonts w:ascii="Open Sans" w:hAnsi="Open Sans"/>
          <w:shd w:val="clear" w:color="auto" w:fill="FFFFFF"/>
        </w:rPr>
      </w:pPr>
      <w:r>
        <w:rPr>
          <w:rFonts w:ascii="Open Sans" w:hAnsi="Open Sans"/>
          <w:shd w:val="clear" w:color="auto" w:fill="FFFFFF"/>
        </w:rPr>
        <w:t xml:space="preserve">                                                                                             /-/  Stanisław Komudziński</w:t>
      </w:r>
    </w:p>
    <w:sectPr w:rsidR="007E369B" w:rsidRPr="0054218D" w:rsidSect="00171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1F"/>
    <w:rsid w:val="0000181F"/>
    <w:rsid w:val="00122E76"/>
    <w:rsid w:val="001714D4"/>
    <w:rsid w:val="00186979"/>
    <w:rsid w:val="002F4685"/>
    <w:rsid w:val="0054218D"/>
    <w:rsid w:val="007E369B"/>
    <w:rsid w:val="00890D1E"/>
    <w:rsid w:val="00915681"/>
    <w:rsid w:val="00973637"/>
    <w:rsid w:val="00B4117C"/>
    <w:rsid w:val="00B43483"/>
    <w:rsid w:val="00DD0194"/>
    <w:rsid w:val="00DD0558"/>
    <w:rsid w:val="00E82477"/>
    <w:rsid w:val="00EF46F8"/>
    <w:rsid w:val="00F6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C988-5EAC-454C-A49D-C0E0F4C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8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0181F"/>
    <w:pPr>
      <w:widowControl/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Grzegorzewska</cp:lastModifiedBy>
  <cp:revision>2</cp:revision>
  <cp:lastPrinted>2020-12-04T08:30:00Z</cp:lastPrinted>
  <dcterms:created xsi:type="dcterms:W3CDTF">2020-12-04T09:20:00Z</dcterms:created>
  <dcterms:modified xsi:type="dcterms:W3CDTF">2020-12-04T09:20:00Z</dcterms:modified>
</cp:coreProperties>
</file>